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3E1" w:rsidRDefault="002F13E1" w:rsidP="002F13E1">
      <w:pPr>
        <w:jc w:val="center"/>
      </w:pPr>
      <w:r w:rsidRPr="005D022C">
        <w:rPr>
          <w:rFonts w:ascii="Times New Roman" w:eastAsia="Times New Roman" w:hAnsi="Times New Roman" w:cs="Times New Roman"/>
          <w:b/>
          <w:bCs/>
          <w:noProof/>
          <w:color w:val="000000"/>
          <w:sz w:val="26"/>
          <w:szCs w:val="26"/>
        </w:rPr>
        <w:drawing>
          <wp:inline distT="0" distB="0" distL="0" distR="0" wp14:anchorId="62553042" wp14:editId="79294591">
            <wp:extent cx="2281644" cy="1450876"/>
            <wp:effectExtent l="0" t="0" r="444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1644" cy="1450876"/>
                    </a:xfrm>
                    <a:prstGeom prst="rect">
                      <a:avLst/>
                    </a:prstGeom>
                  </pic:spPr>
                </pic:pic>
              </a:graphicData>
            </a:graphic>
          </wp:inline>
        </w:drawing>
      </w:r>
    </w:p>
    <w:p w:rsidR="0093342D" w:rsidRDefault="0093342D" w:rsidP="0093342D">
      <w:pPr>
        <w:jc w:val="center"/>
        <w:rPr>
          <w:rFonts w:ascii="Times New Roman" w:hAnsi="Times New Roman" w:cs="Times New Roman"/>
          <w:b/>
          <w:caps/>
          <w:sz w:val="56"/>
          <w:szCs w:val="56"/>
        </w:rPr>
      </w:pPr>
    </w:p>
    <w:p w:rsidR="0093342D" w:rsidRDefault="0093342D" w:rsidP="0093342D">
      <w:pPr>
        <w:jc w:val="center"/>
        <w:rPr>
          <w:rFonts w:ascii="Times New Roman" w:hAnsi="Times New Roman" w:cs="Times New Roman"/>
          <w:b/>
          <w:caps/>
          <w:sz w:val="56"/>
          <w:szCs w:val="56"/>
        </w:rPr>
      </w:pPr>
    </w:p>
    <w:p w:rsidR="0093342D" w:rsidRDefault="009F6DF3" w:rsidP="00DF1147">
      <w:pPr>
        <w:jc w:val="center"/>
        <w:rPr>
          <w:rFonts w:ascii="Times New Roman" w:hAnsi="Times New Roman" w:cs="Times New Roman"/>
          <w:b/>
          <w:caps/>
          <w:sz w:val="56"/>
          <w:szCs w:val="56"/>
        </w:rPr>
      </w:pPr>
      <w:r w:rsidRPr="0093342D">
        <w:rPr>
          <w:rFonts w:ascii="Times New Roman" w:hAnsi="Times New Roman" w:cs="Times New Roman"/>
          <w:b/>
          <w:caps/>
          <w:sz w:val="56"/>
          <w:szCs w:val="56"/>
        </w:rPr>
        <w:t>Концепция</w:t>
      </w:r>
      <w:r w:rsidR="00DF1147">
        <w:rPr>
          <w:rFonts w:ascii="Times New Roman" w:hAnsi="Times New Roman" w:cs="Times New Roman"/>
          <w:b/>
          <w:caps/>
          <w:sz w:val="56"/>
          <w:szCs w:val="56"/>
        </w:rPr>
        <w:t xml:space="preserve"> </w:t>
      </w:r>
      <w:r w:rsidRPr="0093342D">
        <w:rPr>
          <w:rFonts w:ascii="Times New Roman" w:hAnsi="Times New Roman" w:cs="Times New Roman"/>
          <w:b/>
          <w:caps/>
          <w:sz w:val="56"/>
          <w:szCs w:val="56"/>
        </w:rPr>
        <w:t>развития</w:t>
      </w:r>
    </w:p>
    <w:p w:rsidR="0093342D" w:rsidRDefault="009F6DF3" w:rsidP="0093342D">
      <w:pPr>
        <w:jc w:val="center"/>
        <w:rPr>
          <w:rFonts w:ascii="Times New Roman" w:hAnsi="Times New Roman" w:cs="Times New Roman"/>
          <w:b/>
          <w:caps/>
          <w:sz w:val="56"/>
          <w:szCs w:val="56"/>
        </w:rPr>
      </w:pPr>
      <w:r w:rsidRPr="0093342D">
        <w:rPr>
          <w:rFonts w:ascii="Times New Roman" w:hAnsi="Times New Roman" w:cs="Times New Roman"/>
          <w:b/>
          <w:caps/>
          <w:sz w:val="56"/>
          <w:szCs w:val="56"/>
        </w:rPr>
        <w:t>инженерного образования</w:t>
      </w:r>
    </w:p>
    <w:p w:rsidR="009F6DF3" w:rsidRPr="0093342D" w:rsidRDefault="002F13E1" w:rsidP="0093342D">
      <w:pPr>
        <w:jc w:val="center"/>
        <w:rPr>
          <w:rFonts w:ascii="Times New Roman" w:hAnsi="Times New Roman" w:cs="Times New Roman"/>
          <w:b/>
          <w:caps/>
          <w:sz w:val="56"/>
          <w:szCs w:val="56"/>
        </w:rPr>
      </w:pPr>
      <w:r w:rsidRPr="0093342D">
        <w:rPr>
          <w:rFonts w:ascii="Times New Roman" w:hAnsi="Times New Roman" w:cs="Times New Roman"/>
          <w:b/>
          <w:caps/>
          <w:sz w:val="56"/>
          <w:szCs w:val="56"/>
        </w:rPr>
        <w:t>в хабаровском крае</w:t>
      </w: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DF1147" w:rsidRDefault="00DF1147" w:rsidP="000364A4">
      <w:pPr>
        <w:spacing w:after="0"/>
        <w:jc w:val="center"/>
        <w:rPr>
          <w:rFonts w:ascii="Times New Roman" w:hAnsi="Times New Roman" w:cs="Times New Roman"/>
          <w:sz w:val="28"/>
          <w:szCs w:val="28"/>
        </w:rPr>
      </w:pPr>
    </w:p>
    <w:p w:rsidR="00DF1147" w:rsidRDefault="00DF1147" w:rsidP="000364A4">
      <w:pPr>
        <w:spacing w:after="0"/>
        <w:jc w:val="center"/>
        <w:rPr>
          <w:rFonts w:ascii="Times New Roman" w:hAnsi="Times New Roman" w:cs="Times New Roman"/>
          <w:sz w:val="28"/>
          <w:szCs w:val="28"/>
        </w:rPr>
      </w:pPr>
    </w:p>
    <w:p w:rsidR="00DF1147" w:rsidRDefault="00DF1147" w:rsidP="000364A4">
      <w:pPr>
        <w:spacing w:after="0"/>
        <w:jc w:val="center"/>
        <w:rPr>
          <w:rFonts w:ascii="Times New Roman" w:hAnsi="Times New Roman" w:cs="Times New Roman"/>
          <w:sz w:val="28"/>
          <w:szCs w:val="28"/>
        </w:rPr>
      </w:pPr>
    </w:p>
    <w:p w:rsidR="000364A4" w:rsidRDefault="000364A4" w:rsidP="000364A4">
      <w:pPr>
        <w:spacing w:after="0"/>
        <w:jc w:val="center"/>
        <w:rPr>
          <w:rFonts w:ascii="Times New Roman" w:hAnsi="Times New Roman" w:cs="Times New Roman"/>
          <w:sz w:val="28"/>
          <w:szCs w:val="28"/>
        </w:rPr>
      </w:pPr>
    </w:p>
    <w:p w:rsidR="000364A4" w:rsidRPr="000364A4" w:rsidRDefault="000364A4" w:rsidP="000364A4">
      <w:pPr>
        <w:spacing w:after="0"/>
        <w:jc w:val="center"/>
        <w:rPr>
          <w:rFonts w:ascii="Times New Roman" w:hAnsi="Times New Roman" w:cs="Times New Roman"/>
          <w:sz w:val="28"/>
          <w:szCs w:val="28"/>
        </w:rPr>
      </w:pPr>
      <w:r w:rsidRPr="000364A4">
        <w:rPr>
          <w:rFonts w:ascii="Times New Roman" w:hAnsi="Times New Roman" w:cs="Times New Roman"/>
          <w:sz w:val="28"/>
          <w:szCs w:val="28"/>
        </w:rPr>
        <w:t>Москва</w:t>
      </w:r>
    </w:p>
    <w:p w:rsidR="0093342D" w:rsidRDefault="000364A4" w:rsidP="000364A4">
      <w:pPr>
        <w:spacing w:after="0"/>
        <w:jc w:val="center"/>
        <w:rPr>
          <w:rFonts w:ascii="Times New Roman" w:hAnsi="Times New Roman" w:cs="Times New Roman"/>
        </w:rPr>
      </w:pPr>
      <w:r w:rsidRPr="000364A4">
        <w:rPr>
          <w:rFonts w:ascii="Times New Roman" w:hAnsi="Times New Roman" w:cs="Times New Roman"/>
          <w:sz w:val="28"/>
          <w:szCs w:val="28"/>
        </w:rPr>
        <w:t>201</w:t>
      </w:r>
      <w:r w:rsidR="00FB2100">
        <w:rPr>
          <w:rFonts w:ascii="Times New Roman" w:hAnsi="Times New Roman" w:cs="Times New Roman"/>
          <w:sz w:val="28"/>
          <w:szCs w:val="28"/>
        </w:rPr>
        <w:t>6</w:t>
      </w:r>
      <w:r w:rsidR="0093342D">
        <w:rPr>
          <w:rFonts w:ascii="Times New Roman" w:hAnsi="Times New Roman" w:cs="Times New Roman"/>
        </w:rPr>
        <w:br w:type="page"/>
      </w:r>
    </w:p>
    <w:p w:rsidR="00773C95" w:rsidRPr="00773C95" w:rsidRDefault="00773C95">
      <w:pPr>
        <w:rPr>
          <w:rFonts w:ascii="Times New Roman" w:hAnsi="Times New Roman" w:cs="Times New Roman"/>
          <w:b/>
          <w:sz w:val="30"/>
          <w:szCs w:val="30"/>
        </w:rPr>
      </w:pPr>
      <w:r w:rsidRPr="00773C95">
        <w:rPr>
          <w:rFonts w:ascii="Times New Roman" w:hAnsi="Times New Roman" w:cs="Times New Roman"/>
          <w:b/>
          <w:sz w:val="30"/>
          <w:szCs w:val="30"/>
        </w:rPr>
        <w:lastRenderedPageBreak/>
        <w:t>Научные руководители:</w:t>
      </w:r>
    </w:p>
    <w:p w:rsidR="00773C95" w:rsidRDefault="00773C95" w:rsidP="00773C95">
      <w:pPr>
        <w:spacing w:line="340" w:lineRule="exact"/>
        <w:jc w:val="both"/>
        <w:rPr>
          <w:rFonts w:ascii="Times New Roman" w:hAnsi="Times New Roman" w:cs="Times New Roman"/>
          <w:sz w:val="28"/>
          <w:szCs w:val="28"/>
        </w:rPr>
      </w:pPr>
      <w:r>
        <w:rPr>
          <w:rFonts w:ascii="Times New Roman" w:hAnsi="Times New Roman" w:cs="Times New Roman"/>
          <w:b/>
          <w:sz w:val="28"/>
          <w:szCs w:val="28"/>
        </w:rPr>
        <w:t xml:space="preserve">Кондаков А.М. – </w:t>
      </w: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член-корреспондент РАО, президент ООО «ИМОС» </w:t>
      </w:r>
    </w:p>
    <w:p w:rsidR="00773C95" w:rsidRDefault="00773C95" w:rsidP="00773C95">
      <w:pPr>
        <w:spacing w:line="340" w:lineRule="exact"/>
        <w:jc w:val="both"/>
        <w:rPr>
          <w:rFonts w:ascii="Times New Roman" w:hAnsi="Times New Roman" w:cs="Times New Roman"/>
          <w:sz w:val="28"/>
          <w:szCs w:val="28"/>
        </w:rPr>
      </w:pPr>
      <w:r>
        <w:rPr>
          <w:rFonts w:ascii="Times New Roman" w:hAnsi="Times New Roman" w:cs="Times New Roman"/>
          <w:b/>
          <w:sz w:val="28"/>
          <w:szCs w:val="28"/>
        </w:rPr>
        <w:t>Кузнецова А.</w:t>
      </w:r>
      <w:r>
        <w:rPr>
          <w:rFonts w:ascii="Times New Roman" w:hAnsi="Times New Roman" w:cs="Times New Roman"/>
          <w:sz w:val="28"/>
          <w:szCs w:val="28"/>
        </w:rPr>
        <w:t xml:space="preserve">Г  –  </w:t>
      </w: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министр образования и науки Хабаровского края </w:t>
      </w:r>
    </w:p>
    <w:p w:rsidR="00773C95" w:rsidRDefault="00773C95" w:rsidP="00773C95">
      <w:pPr>
        <w:spacing w:before="240"/>
        <w:rPr>
          <w:rFonts w:ascii="Times New Roman" w:hAnsi="Times New Roman" w:cs="Times New Roman"/>
          <w:b/>
          <w:sz w:val="30"/>
          <w:szCs w:val="30"/>
        </w:rPr>
      </w:pPr>
    </w:p>
    <w:p w:rsidR="0093342D" w:rsidRPr="00773C95" w:rsidRDefault="002F13E1" w:rsidP="00773C95">
      <w:pPr>
        <w:spacing w:before="240"/>
        <w:rPr>
          <w:rFonts w:ascii="Times New Roman" w:hAnsi="Times New Roman" w:cs="Times New Roman"/>
          <w:b/>
          <w:sz w:val="30"/>
          <w:szCs w:val="30"/>
        </w:rPr>
      </w:pPr>
      <w:r w:rsidRPr="00773C95">
        <w:rPr>
          <w:rFonts w:ascii="Times New Roman" w:hAnsi="Times New Roman" w:cs="Times New Roman"/>
          <w:b/>
          <w:sz w:val="30"/>
          <w:szCs w:val="30"/>
        </w:rPr>
        <w:t>Авторы:</w:t>
      </w:r>
      <w:r w:rsidR="001663BD" w:rsidRPr="00773C95">
        <w:rPr>
          <w:rFonts w:ascii="Times New Roman" w:hAnsi="Times New Roman" w:cs="Times New Roman"/>
          <w:b/>
          <w:sz w:val="30"/>
          <w:szCs w:val="30"/>
        </w:rPr>
        <w:t xml:space="preserve"> </w:t>
      </w:r>
    </w:p>
    <w:p w:rsidR="006B74D1" w:rsidRDefault="006B74D1" w:rsidP="006B74D1">
      <w:pPr>
        <w:spacing w:line="340" w:lineRule="exact"/>
        <w:jc w:val="both"/>
        <w:rPr>
          <w:rFonts w:ascii="Times New Roman" w:hAnsi="Times New Roman" w:cs="Times New Roman"/>
          <w:sz w:val="28"/>
          <w:szCs w:val="28"/>
        </w:rPr>
      </w:pPr>
      <w:proofErr w:type="spellStart"/>
      <w:r>
        <w:rPr>
          <w:rFonts w:ascii="Times New Roman" w:hAnsi="Times New Roman" w:cs="Times New Roman"/>
          <w:b/>
          <w:sz w:val="28"/>
          <w:szCs w:val="28"/>
        </w:rPr>
        <w:t>Барышев</w:t>
      </w:r>
      <w:proofErr w:type="spellEnd"/>
      <w:r>
        <w:rPr>
          <w:rFonts w:ascii="Times New Roman" w:hAnsi="Times New Roman" w:cs="Times New Roman"/>
          <w:b/>
          <w:sz w:val="28"/>
          <w:szCs w:val="28"/>
        </w:rPr>
        <w:t xml:space="preserve"> А.Ю. – </w:t>
      </w:r>
      <w:r>
        <w:rPr>
          <w:rFonts w:ascii="Times New Roman" w:hAnsi="Times New Roman" w:cs="Times New Roman"/>
          <w:sz w:val="28"/>
          <w:szCs w:val="28"/>
        </w:rPr>
        <w:t>директор ГБОУ Центр развития творчества детей и юношества  «</w:t>
      </w:r>
      <w:proofErr w:type="spellStart"/>
      <w:r>
        <w:rPr>
          <w:rFonts w:ascii="Times New Roman" w:hAnsi="Times New Roman" w:cs="Times New Roman"/>
          <w:sz w:val="28"/>
          <w:szCs w:val="28"/>
        </w:rPr>
        <w:t>Технорама</w:t>
      </w:r>
      <w:proofErr w:type="spellEnd"/>
      <w:r>
        <w:rPr>
          <w:rFonts w:ascii="Times New Roman" w:hAnsi="Times New Roman" w:cs="Times New Roman"/>
          <w:sz w:val="28"/>
          <w:szCs w:val="28"/>
        </w:rPr>
        <w:t xml:space="preserve"> на Юго-Востоке»</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Вавилова А.А.</w:t>
      </w:r>
      <w:r>
        <w:rPr>
          <w:rFonts w:ascii="Times New Roman" w:hAnsi="Times New Roman" w:cs="Times New Roman"/>
          <w:sz w:val="28"/>
          <w:szCs w:val="28"/>
        </w:rPr>
        <w:t xml:space="preserve"> </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к.ю.н</w:t>
      </w:r>
      <w:proofErr w:type="spellEnd"/>
      <w:r>
        <w:rPr>
          <w:rFonts w:ascii="Times New Roman" w:hAnsi="Times New Roman" w:cs="Times New Roman"/>
          <w:sz w:val="28"/>
          <w:szCs w:val="28"/>
        </w:rPr>
        <w:t xml:space="preserve">., заместитель </w:t>
      </w:r>
      <w:proofErr w:type="gramStart"/>
      <w:r>
        <w:rPr>
          <w:rFonts w:ascii="Times New Roman" w:hAnsi="Times New Roman" w:cs="Times New Roman"/>
          <w:sz w:val="28"/>
          <w:szCs w:val="28"/>
        </w:rPr>
        <w:t>директора Центра правовых прикладных разработок Института развития образования</w:t>
      </w:r>
      <w:proofErr w:type="gramEnd"/>
      <w:r>
        <w:rPr>
          <w:rFonts w:ascii="Times New Roman" w:hAnsi="Times New Roman" w:cs="Times New Roman"/>
          <w:sz w:val="28"/>
          <w:szCs w:val="28"/>
        </w:rPr>
        <w:t xml:space="preserve"> НИУ ВШЭ</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Григорьев С.Г.</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д.т.н., профессор, член-корреспондент РАО, директор Института математики, информатики и естествознания ГБОУ ВПО города Москвы «Московский городской педагогический университет»,</w:t>
      </w:r>
    </w:p>
    <w:p w:rsidR="006B74D1" w:rsidRDefault="006B74D1" w:rsidP="006B74D1">
      <w:pPr>
        <w:spacing w:line="340" w:lineRule="exact"/>
        <w:jc w:val="both"/>
        <w:rPr>
          <w:rFonts w:ascii="Times New Roman" w:hAnsi="Times New Roman" w:cs="Times New Roman"/>
          <w:sz w:val="28"/>
          <w:szCs w:val="28"/>
        </w:rPr>
      </w:pPr>
      <w:proofErr w:type="spellStart"/>
      <w:r>
        <w:rPr>
          <w:rFonts w:ascii="Times New Roman" w:hAnsi="Times New Roman" w:cs="Times New Roman"/>
          <w:b/>
          <w:sz w:val="28"/>
          <w:szCs w:val="28"/>
        </w:rPr>
        <w:t>Гриншкун</w:t>
      </w:r>
      <w:proofErr w:type="spellEnd"/>
      <w:r>
        <w:rPr>
          <w:rFonts w:ascii="Times New Roman" w:hAnsi="Times New Roman" w:cs="Times New Roman"/>
          <w:b/>
          <w:sz w:val="28"/>
          <w:szCs w:val="28"/>
        </w:rPr>
        <w:t xml:space="preserve"> В.В.</w:t>
      </w:r>
      <w:r>
        <w:rPr>
          <w:rFonts w:ascii="Arial" w:hAnsi="Arial" w:cs="Arial"/>
          <w:color w:val="000000"/>
          <w:sz w:val="19"/>
          <w:szCs w:val="19"/>
        </w:rPr>
        <w:t xml:space="preserve"> </w:t>
      </w:r>
      <w:r>
        <w:rPr>
          <w:rFonts w:ascii="Times New Roman" w:hAnsi="Times New Roman" w:cs="Times New Roman"/>
          <w:b/>
          <w:sz w:val="28"/>
          <w:szCs w:val="28"/>
        </w:rPr>
        <w:t xml:space="preserve">– </w:t>
      </w:r>
      <w:proofErr w:type="spellStart"/>
      <w:r>
        <w:rPr>
          <w:rFonts w:ascii="Times New Roman" w:hAnsi="Times New Roman" w:cs="Times New Roman"/>
          <w:color w:val="000000"/>
          <w:sz w:val="28"/>
          <w:szCs w:val="28"/>
        </w:rPr>
        <w:t>д.п.н</w:t>
      </w:r>
      <w:proofErr w:type="spellEnd"/>
      <w:r>
        <w:rPr>
          <w:rFonts w:ascii="Times New Roman" w:hAnsi="Times New Roman" w:cs="Times New Roman"/>
          <w:color w:val="000000"/>
          <w:sz w:val="28"/>
          <w:szCs w:val="28"/>
        </w:rPr>
        <w:t xml:space="preserve">., профессор, член-корреспондент Российской академии информатизации образования, </w:t>
      </w:r>
      <w:r>
        <w:rPr>
          <w:rFonts w:ascii="Times New Roman" w:hAnsi="Times New Roman" w:cs="Times New Roman"/>
          <w:sz w:val="28"/>
          <w:szCs w:val="28"/>
        </w:rPr>
        <w:t>проректор по программам развития и международной деятельности ГБОУ ВПО города Москвы «Московский городской педагогический университет»</w:t>
      </w:r>
    </w:p>
    <w:p w:rsidR="006B74D1" w:rsidRDefault="006B74D1" w:rsidP="006B74D1">
      <w:pPr>
        <w:spacing w:line="340" w:lineRule="exact"/>
        <w:jc w:val="both"/>
        <w:rPr>
          <w:rFonts w:ascii="Times New Roman" w:hAnsi="Times New Roman" w:cs="Times New Roman"/>
          <w:sz w:val="28"/>
          <w:szCs w:val="28"/>
        </w:rPr>
      </w:pPr>
      <w:proofErr w:type="spellStart"/>
      <w:r>
        <w:rPr>
          <w:rFonts w:ascii="Times New Roman" w:hAnsi="Times New Roman" w:cs="Times New Roman"/>
          <w:b/>
          <w:sz w:val="28"/>
          <w:szCs w:val="28"/>
        </w:rPr>
        <w:t>Дерзкова</w:t>
      </w:r>
      <w:proofErr w:type="spellEnd"/>
      <w:r>
        <w:rPr>
          <w:rFonts w:ascii="Times New Roman" w:hAnsi="Times New Roman" w:cs="Times New Roman"/>
          <w:b/>
          <w:sz w:val="28"/>
          <w:szCs w:val="28"/>
        </w:rPr>
        <w:t xml:space="preserve"> Н.П</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 xml:space="preserve">заместитель </w:t>
      </w:r>
      <w:proofErr w:type="gramStart"/>
      <w:r>
        <w:rPr>
          <w:rFonts w:ascii="Times New Roman" w:hAnsi="Times New Roman" w:cs="Times New Roman"/>
          <w:bCs/>
          <w:sz w:val="28"/>
          <w:szCs w:val="28"/>
        </w:rPr>
        <w:t>директора</w:t>
      </w:r>
      <w:r>
        <w:rPr>
          <w:rFonts w:ascii="Times New Roman" w:hAnsi="Times New Roman" w:cs="Times New Roman"/>
          <w:sz w:val="28"/>
          <w:szCs w:val="28"/>
        </w:rPr>
        <w:t xml:space="preserve"> Департамента образовательных программ Института образования</w:t>
      </w:r>
      <w:proofErr w:type="gramEnd"/>
      <w:r>
        <w:rPr>
          <w:rFonts w:ascii="Times New Roman" w:hAnsi="Times New Roman" w:cs="Times New Roman"/>
          <w:sz w:val="28"/>
          <w:szCs w:val="28"/>
        </w:rPr>
        <w:t xml:space="preserve"> НИУ ВШЭ</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Ковалева Г.С.,</w:t>
      </w:r>
      <w:r>
        <w:rPr>
          <w:rFonts w:ascii="Times New Roman" w:hAnsi="Times New Roman" w:cs="Times New Roman"/>
          <w:sz w:val="28"/>
          <w:szCs w:val="28"/>
        </w:rPr>
        <w:t xml:space="preserve">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xml:space="preserve">., заведующий отделом </w:t>
      </w:r>
      <w:proofErr w:type="gramStart"/>
      <w:r>
        <w:rPr>
          <w:rFonts w:ascii="Times New Roman" w:hAnsi="Times New Roman" w:cs="Times New Roman"/>
          <w:sz w:val="28"/>
          <w:szCs w:val="28"/>
        </w:rPr>
        <w:t>оценки качества общего образования Института  стратегии развития образования РАО</w:t>
      </w:r>
      <w:proofErr w:type="gramEnd"/>
    </w:p>
    <w:p w:rsidR="00773C95" w:rsidRDefault="00773C95" w:rsidP="00773C95">
      <w:pPr>
        <w:spacing w:line="340" w:lineRule="exact"/>
        <w:jc w:val="both"/>
        <w:rPr>
          <w:rFonts w:ascii="Times New Roman" w:hAnsi="Times New Roman" w:cs="Times New Roman"/>
          <w:sz w:val="28"/>
          <w:szCs w:val="28"/>
        </w:rPr>
      </w:pPr>
      <w:r>
        <w:rPr>
          <w:rFonts w:ascii="Times New Roman" w:hAnsi="Times New Roman" w:cs="Times New Roman"/>
          <w:b/>
          <w:sz w:val="28"/>
          <w:szCs w:val="28"/>
        </w:rPr>
        <w:t xml:space="preserve">Кондаков А.М. – </w:t>
      </w: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член-корреспондент РАО, президент ООО «ИМОС» </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 xml:space="preserve">Кузнецов  С.Б. – </w:t>
      </w:r>
      <w:r>
        <w:rPr>
          <w:rFonts w:ascii="Times New Roman" w:hAnsi="Times New Roman" w:cs="Times New Roman"/>
          <w:sz w:val="28"/>
          <w:szCs w:val="28"/>
        </w:rPr>
        <w:t xml:space="preserve">коммерческий директор  ООО «МЭО» </w:t>
      </w:r>
    </w:p>
    <w:p w:rsidR="00773C95" w:rsidRDefault="00773C95" w:rsidP="00773C95">
      <w:pPr>
        <w:spacing w:line="340" w:lineRule="exact"/>
        <w:jc w:val="both"/>
        <w:rPr>
          <w:rFonts w:ascii="Times New Roman" w:hAnsi="Times New Roman" w:cs="Times New Roman"/>
          <w:sz w:val="28"/>
          <w:szCs w:val="28"/>
        </w:rPr>
      </w:pPr>
      <w:r>
        <w:rPr>
          <w:rFonts w:ascii="Times New Roman" w:hAnsi="Times New Roman" w:cs="Times New Roman"/>
          <w:b/>
          <w:sz w:val="28"/>
          <w:szCs w:val="28"/>
        </w:rPr>
        <w:t>Кузнецова А.</w:t>
      </w:r>
      <w:r>
        <w:rPr>
          <w:rFonts w:ascii="Times New Roman" w:hAnsi="Times New Roman" w:cs="Times New Roman"/>
          <w:sz w:val="28"/>
          <w:szCs w:val="28"/>
        </w:rPr>
        <w:t xml:space="preserve">Г  –  </w:t>
      </w: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министр образования и науки Хабаровского края </w:t>
      </w:r>
    </w:p>
    <w:p w:rsidR="006B74D1" w:rsidRDefault="006B74D1" w:rsidP="006B74D1">
      <w:pPr>
        <w:spacing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Кускова Л.А. – </w:t>
      </w:r>
      <w:r>
        <w:rPr>
          <w:rFonts w:ascii="Times New Roman" w:hAnsi="Times New Roman" w:cs="Times New Roman"/>
          <w:color w:val="000000" w:themeColor="text1"/>
          <w:sz w:val="28"/>
          <w:szCs w:val="28"/>
        </w:rPr>
        <w:t>начальник отдела образования администрации Комсомольска-на-Амуре.</w:t>
      </w:r>
    </w:p>
    <w:p w:rsidR="006B74D1" w:rsidRDefault="006B74D1" w:rsidP="006B74D1">
      <w:pPr>
        <w:spacing w:line="340" w:lineRule="exact"/>
        <w:jc w:val="both"/>
        <w:rPr>
          <w:rFonts w:ascii="Times New Roman" w:hAnsi="Times New Roman" w:cs="Times New Roman"/>
          <w:sz w:val="28"/>
          <w:szCs w:val="28"/>
        </w:rPr>
      </w:pPr>
      <w:proofErr w:type="spellStart"/>
      <w:r>
        <w:rPr>
          <w:rFonts w:ascii="Times New Roman" w:hAnsi="Times New Roman" w:cs="Times New Roman"/>
          <w:b/>
          <w:sz w:val="28"/>
          <w:szCs w:val="28"/>
        </w:rPr>
        <w:t>Кондакова</w:t>
      </w:r>
      <w:proofErr w:type="spellEnd"/>
      <w:r>
        <w:rPr>
          <w:rFonts w:ascii="Times New Roman" w:hAnsi="Times New Roman" w:cs="Times New Roman"/>
          <w:b/>
          <w:sz w:val="28"/>
          <w:szCs w:val="28"/>
        </w:rPr>
        <w:t xml:space="preserve"> М.Л.</w:t>
      </w:r>
      <w:r>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директор по развитию ООО «МЭО»</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 xml:space="preserve">Леонтьева М.Р. </w:t>
      </w:r>
      <w:r>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советник президент</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«ИМОС» </w:t>
      </w:r>
    </w:p>
    <w:p w:rsidR="006B74D1" w:rsidRDefault="006B74D1" w:rsidP="006B74D1">
      <w:pPr>
        <w:spacing w:line="340" w:lineRule="exact"/>
        <w:jc w:val="both"/>
        <w:rPr>
          <w:rFonts w:ascii="Times New Roman" w:hAnsi="Times New Roman" w:cs="Times New Roman"/>
          <w:color w:val="333333"/>
          <w:sz w:val="28"/>
          <w:szCs w:val="28"/>
        </w:rPr>
      </w:pPr>
      <w:r>
        <w:rPr>
          <w:rFonts w:ascii="Times New Roman" w:hAnsi="Times New Roman" w:cs="Times New Roman"/>
          <w:b/>
          <w:sz w:val="28"/>
          <w:szCs w:val="28"/>
        </w:rPr>
        <w:t xml:space="preserve">Марьин С.Л. – </w:t>
      </w:r>
      <w:r>
        <w:rPr>
          <w:rFonts w:ascii="Times New Roman" w:hAnsi="Times New Roman" w:cs="Times New Roman"/>
          <w:color w:val="333333"/>
          <w:sz w:val="28"/>
          <w:szCs w:val="28"/>
        </w:rPr>
        <w:t>директор Департамента систем автоматизированного проектирования ЗАО «ЛАНИТ»</w:t>
      </w:r>
    </w:p>
    <w:p w:rsidR="006B74D1" w:rsidRDefault="006B74D1" w:rsidP="006B74D1">
      <w:pPr>
        <w:spacing w:line="340" w:lineRule="exact"/>
        <w:jc w:val="both"/>
        <w:rPr>
          <w:rFonts w:ascii="Times New Roman" w:hAnsi="Times New Roman" w:cs="Times New Roman"/>
          <w:b/>
          <w:sz w:val="28"/>
          <w:szCs w:val="28"/>
        </w:rPr>
      </w:pPr>
      <w:proofErr w:type="spellStart"/>
      <w:r>
        <w:rPr>
          <w:rFonts w:ascii="Times New Roman" w:hAnsi="Times New Roman" w:cs="Times New Roman"/>
          <w:b/>
          <w:color w:val="333333"/>
          <w:sz w:val="28"/>
          <w:szCs w:val="28"/>
        </w:rPr>
        <w:t>Рыбченко</w:t>
      </w:r>
      <w:proofErr w:type="spellEnd"/>
      <w:r>
        <w:rPr>
          <w:rFonts w:ascii="Times New Roman" w:hAnsi="Times New Roman" w:cs="Times New Roman"/>
          <w:b/>
          <w:color w:val="333333"/>
          <w:sz w:val="28"/>
          <w:szCs w:val="28"/>
        </w:rPr>
        <w:t xml:space="preserve"> Н.Н. </w:t>
      </w:r>
      <w:r>
        <w:rPr>
          <w:rFonts w:ascii="Times New Roman" w:hAnsi="Times New Roman" w:cs="Times New Roman"/>
          <w:b/>
          <w:sz w:val="28"/>
          <w:szCs w:val="28"/>
        </w:rPr>
        <w:t xml:space="preserve">– </w:t>
      </w:r>
      <w:r>
        <w:rPr>
          <w:rFonts w:ascii="Times New Roman" w:hAnsi="Times New Roman" w:cs="Times New Roman"/>
          <w:color w:val="222222"/>
          <w:sz w:val="28"/>
          <w:szCs w:val="28"/>
          <w:shd w:val="clear" w:color="auto" w:fill="FFFFFF"/>
        </w:rPr>
        <w:t>заместитель директора по маркетинг</w:t>
      </w:r>
      <w:proofErr w:type="gramStart"/>
      <w:r>
        <w:rPr>
          <w:rFonts w:ascii="Times New Roman" w:hAnsi="Times New Roman" w:cs="Times New Roman"/>
          <w:color w:val="222222"/>
          <w:sz w:val="28"/>
          <w:szCs w:val="28"/>
          <w:shd w:val="clear" w:color="auto" w:fill="FFFFFF"/>
        </w:rPr>
        <w:t xml:space="preserve">у </w:t>
      </w:r>
      <w:r>
        <w:rPr>
          <w:rFonts w:ascii="Times New Roman" w:hAnsi="Times New Roman" w:cs="Times New Roman"/>
          <w:sz w:val="28"/>
          <w:szCs w:val="28"/>
        </w:rPr>
        <w:t>ООО</w:t>
      </w:r>
      <w:proofErr w:type="gramEnd"/>
      <w:r>
        <w:rPr>
          <w:rFonts w:ascii="Times New Roman" w:hAnsi="Times New Roman" w:cs="Times New Roman"/>
          <w:sz w:val="28"/>
          <w:szCs w:val="28"/>
        </w:rPr>
        <w:t xml:space="preserve"> «МЭО»</w:t>
      </w:r>
      <w:r>
        <w:rPr>
          <w:rFonts w:ascii="Times New Roman" w:hAnsi="Times New Roman" w:cs="Times New Roman"/>
          <w:b/>
          <w:sz w:val="28"/>
          <w:szCs w:val="28"/>
        </w:rPr>
        <w:t xml:space="preserve"> </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lastRenderedPageBreak/>
        <w:t xml:space="preserve">Савинов Е.С. – </w:t>
      </w:r>
      <w:proofErr w:type="spellStart"/>
      <w:r>
        <w:rPr>
          <w:rFonts w:ascii="Times New Roman" w:hAnsi="Times New Roman" w:cs="Times New Roman"/>
          <w:sz w:val="28"/>
          <w:szCs w:val="28"/>
        </w:rPr>
        <w:t>к.т</w:t>
      </w:r>
      <w:proofErr w:type="gramStart"/>
      <w:r>
        <w:rPr>
          <w:rFonts w:ascii="Times New Roman" w:hAnsi="Times New Roman" w:cs="Times New Roman"/>
          <w:sz w:val="28"/>
          <w:szCs w:val="28"/>
        </w:rPr>
        <w:t>.н</w:t>
      </w:r>
      <w:proofErr w:type="spellEnd"/>
      <w:proofErr w:type="gramEnd"/>
      <w:r>
        <w:rPr>
          <w:rFonts w:ascii="Times New Roman" w:hAnsi="Times New Roman" w:cs="Times New Roman"/>
          <w:sz w:val="28"/>
          <w:szCs w:val="28"/>
        </w:rPr>
        <w:t>, советник президента ООО «ИМОС»</w:t>
      </w:r>
    </w:p>
    <w:p w:rsidR="006B74D1" w:rsidRDefault="006B74D1" w:rsidP="006B74D1">
      <w:pPr>
        <w:widowControl w:val="0"/>
        <w:autoSpaceDE w:val="0"/>
        <w:autoSpaceDN w:val="0"/>
        <w:adjustRightInd w:val="0"/>
        <w:spacing w:after="0" w:line="340" w:lineRule="exact"/>
        <w:jc w:val="both"/>
        <w:rPr>
          <w:rFonts w:ascii="Times New Roman" w:eastAsia="Calibri" w:hAnsi="Times New Roman" w:cs="Times New Roman"/>
          <w:color w:val="000000"/>
          <w:sz w:val="28"/>
          <w:szCs w:val="28"/>
        </w:rPr>
      </w:pPr>
      <w:r>
        <w:rPr>
          <w:rFonts w:ascii="Times New Roman" w:hAnsi="Times New Roman" w:cs="Times New Roman"/>
          <w:b/>
          <w:sz w:val="28"/>
          <w:szCs w:val="28"/>
        </w:rPr>
        <w:t xml:space="preserve">Славин С.С. – </w:t>
      </w:r>
      <w:r>
        <w:rPr>
          <w:rFonts w:ascii="Times New Roman" w:hAnsi="Times New Roman" w:cs="Times New Roman"/>
          <w:sz w:val="28"/>
          <w:szCs w:val="28"/>
        </w:rPr>
        <w:t xml:space="preserve">старший научный сотрудник Центра стратегии развития образования и организационно-методической поддержки программ </w:t>
      </w:r>
    </w:p>
    <w:p w:rsidR="006B74D1" w:rsidRDefault="006B74D1" w:rsidP="006B74D1">
      <w:pPr>
        <w:spacing w:line="340" w:lineRule="exact"/>
        <w:jc w:val="both"/>
        <w:rPr>
          <w:rFonts w:ascii="Times New Roman" w:hAnsi="Times New Roman" w:cs="Times New Roman"/>
          <w:b/>
          <w:sz w:val="28"/>
          <w:szCs w:val="28"/>
        </w:rPr>
      </w:pPr>
      <w:r>
        <w:rPr>
          <w:rFonts w:ascii="Times New Roman" w:hAnsi="Times New Roman" w:cs="Times New Roman"/>
          <w:sz w:val="28"/>
          <w:szCs w:val="28"/>
        </w:rPr>
        <w:t>ФГАУ  «Федеральный институт развития образования»</w:t>
      </w:r>
      <w:r>
        <w:rPr>
          <w:rFonts w:ascii="Times New Roman" w:hAnsi="Times New Roman" w:cs="Times New Roman"/>
          <w:b/>
          <w:sz w:val="28"/>
          <w:szCs w:val="28"/>
        </w:rPr>
        <w:t xml:space="preserve"> </w:t>
      </w:r>
    </w:p>
    <w:p w:rsidR="006B74D1" w:rsidRDefault="006B74D1" w:rsidP="006B74D1">
      <w:pPr>
        <w:spacing w:line="340" w:lineRule="exact"/>
        <w:jc w:val="both"/>
        <w:rPr>
          <w:rFonts w:ascii="Times New Roman" w:hAnsi="Times New Roman" w:cs="Times New Roman"/>
          <w:sz w:val="28"/>
          <w:szCs w:val="28"/>
        </w:rPr>
      </w:pPr>
      <w:proofErr w:type="spellStart"/>
      <w:r>
        <w:rPr>
          <w:rFonts w:ascii="Times New Roman" w:hAnsi="Times New Roman" w:cs="Times New Roman"/>
          <w:b/>
          <w:sz w:val="28"/>
          <w:szCs w:val="28"/>
        </w:rPr>
        <w:t>Скоролупова</w:t>
      </w:r>
      <w:proofErr w:type="spellEnd"/>
      <w:r>
        <w:rPr>
          <w:rFonts w:ascii="Times New Roman" w:hAnsi="Times New Roman" w:cs="Times New Roman"/>
          <w:b/>
          <w:sz w:val="28"/>
          <w:szCs w:val="28"/>
        </w:rPr>
        <w:t xml:space="preserve">  О.А. </w:t>
      </w:r>
      <w:r>
        <w:rPr>
          <w:rFonts w:ascii="Times New Roman" w:hAnsi="Times New Roman" w:cs="Times New Roman"/>
          <w:sz w:val="28"/>
          <w:szCs w:val="28"/>
        </w:rPr>
        <w:t xml:space="preserve">– вице-президент по дошкольному образованию ООО «ИМОС» </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Феденко Л.Н.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вице-президент ООО «ИМОС»</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 xml:space="preserve">Хлебникова  В.Г. – </w:t>
      </w:r>
      <w:r>
        <w:rPr>
          <w:rFonts w:ascii="Times New Roman" w:hAnsi="Times New Roman" w:cs="Times New Roman"/>
          <w:sz w:val="28"/>
          <w:szCs w:val="28"/>
        </w:rPr>
        <w:t>начальник управления общего образования</w:t>
      </w:r>
      <w:r>
        <w:rPr>
          <w:rFonts w:ascii="Times New Roman" w:hAnsi="Times New Roman" w:cs="Times New Roman"/>
          <w:b/>
          <w:sz w:val="28"/>
          <w:szCs w:val="28"/>
        </w:rPr>
        <w:t xml:space="preserve"> </w:t>
      </w:r>
      <w:r>
        <w:rPr>
          <w:rFonts w:ascii="Times New Roman" w:hAnsi="Times New Roman" w:cs="Times New Roman"/>
          <w:sz w:val="28"/>
          <w:szCs w:val="28"/>
        </w:rPr>
        <w:t>Министерства образования и науки Хабаровского края</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Щелкун Н.Г.  –</w:t>
      </w:r>
      <w:r>
        <w:rPr>
          <w:rFonts w:ascii="Arial" w:hAnsi="Arial" w:cs="Arial"/>
          <w:color w:val="333333"/>
          <w:sz w:val="28"/>
          <w:szCs w:val="28"/>
        </w:rPr>
        <w:t xml:space="preserve"> </w:t>
      </w:r>
      <w:proofErr w:type="spellStart"/>
      <w:r>
        <w:rPr>
          <w:rFonts w:ascii="Times New Roman" w:hAnsi="Times New Roman" w:cs="Times New Roman"/>
          <w:color w:val="333333"/>
          <w:sz w:val="28"/>
          <w:szCs w:val="28"/>
        </w:rPr>
        <w:t>к.п.н</w:t>
      </w:r>
      <w:proofErr w:type="spellEnd"/>
      <w:r>
        <w:rPr>
          <w:rFonts w:ascii="Times New Roman" w:hAnsi="Times New Roman" w:cs="Times New Roman"/>
          <w:color w:val="333333"/>
          <w:sz w:val="28"/>
          <w:szCs w:val="28"/>
        </w:rPr>
        <w:t>., начальник управления профессионального образования</w:t>
      </w:r>
      <w:r>
        <w:rPr>
          <w:rFonts w:ascii="Times New Roman" w:hAnsi="Times New Roman" w:cs="Times New Roman"/>
          <w:sz w:val="28"/>
          <w:szCs w:val="28"/>
        </w:rPr>
        <w:t xml:space="preserve"> Министерства образования и науки Хабаровского края</w:t>
      </w:r>
    </w:p>
    <w:p w:rsidR="006B74D1" w:rsidRDefault="006B74D1" w:rsidP="006B74D1">
      <w:pPr>
        <w:spacing w:line="340" w:lineRule="exact"/>
        <w:jc w:val="both"/>
        <w:rPr>
          <w:rFonts w:ascii="Times New Roman" w:hAnsi="Times New Roman" w:cs="Times New Roman"/>
          <w:sz w:val="28"/>
          <w:szCs w:val="28"/>
        </w:rPr>
      </w:pPr>
      <w:r>
        <w:rPr>
          <w:rFonts w:ascii="Times New Roman" w:hAnsi="Times New Roman" w:cs="Times New Roman"/>
          <w:b/>
          <w:sz w:val="28"/>
          <w:szCs w:val="28"/>
        </w:rPr>
        <w:t>Юдина М.В.</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заместитель</w:t>
      </w:r>
      <w:r>
        <w:rPr>
          <w:rFonts w:ascii="Times New Roman" w:hAnsi="Times New Roman" w:cs="Times New Roman"/>
          <w:b/>
          <w:sz w:val="28"/>
          <w:szCs w:val="28"/>
        </w:rPr>
        <w:t xml:space="preserve"> </w:t>
      </w:r>
      <w:r>
        <w:rPr>
          <w:rFonts w:ascii="Times New Roman" w:hAnsi="Times New Roman" w:cs="Times New Roman"/>
          <w:sz w:val="28"/>
          <w:szCs w:val="28"/>
        </w:rPr>
        <w:t>директора  ГБОУ Центр развития творчества детей и юношества  «</w:t>
      </w:r>
      <w:proofErr w:type="spellStart"/>
      <w:r>
        <w:rPr>
          <w:rFonts w:ascii="Times New Roman" w:hAnsi="Times New Roman" w:cs="Times New Roman"/>
          <w:sz w:val="28"/>
          <w:szCs w:val="28"/>
        </w:rPr>
        <w:t>Технорама</w:t>
      </w:r>
      <w:proofErr w:type="spellEnd"/>
      <w:r>
        <w:rPr>
          <w:rFonts w:ascii="Times New Roman" w:hAnsi="Times New Roman" w:cs="Times New Roman"/>
          <w:sz w:val="28"/>
          <w:szCs w:val="28"/>
        </w:rPr>
        <w:t xml:space="preserve"> на Юго-Востоке»</w:t>
      </w:r>
    </w:p>
    <w:p w:rsidR="00C3425E" w:rsidRPr="0093342D" w:rsidRDefault="00C3425E">
      <w:pPr>
        <w:rPr>
          <w:rFonts w:ascii="Times New Roman" w:hAnsi="Times New Roman" w:cs="Times New Roman"/>
          <w:sz w:val="28"/>
          <w:szCs w:val="28"/>
        </w:rPr>
      </w:pPr>
    </w:p>
    <w:p w:rsidR="009F6DF3" w:rsidRPr="009F6DF3" w:rsidRDefault="009F6DF3">
      <w:r>
        <w:br w:type="page"/>
      </w:r>
    </w:p>
    <w:p w:rsidR="002D04E1" w:rsidRDefault="002D04E1" w:rsidP="00277CA3">
      <w:pPr>
        <w:pStyle w:val="1f"/>
      </w:pPr>
      <w:r w:rsidRPr="0025524A">
        <w:lastRenderedPageBreak/>
        <w:t>ОГЛАВЛЕНИЕ</w:t>
      </w:r>
    </w:p>
    <w:tbl>
      <w:tblPr>
        <w:tblStyle w:val="a3"/>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1240"/>
      </w:tblGrid>
      <w:tr w:rsidR="00D72B6E" w:rsidRPr="00773C95" w:rsidTr="00B94F1C">
        <w:tc>
          <w:tcPr>
            <w:tcW w:w="9180" w:type="dxa"/>
          </w:tcPr>
          <w:p w:rsidR="00D72B6E" w:rsidRPr="00773C95" w:rsidRDefault="00D72B6E" w:rsidP="00D72B6E">
            <w:pPr>
              <w:rPr>
                <w:rFonts w:ascii="Times New Roman" w:hAnsi="Times New Roman" w:cs="Times New Roman"/>
                <w:b/>
                <w:smallCaps/>
                <w:sz w:val="28"/>
                <w:szCs w:val="28"/>
              </w:rPr>
            </w:pPr>
            <w:r w:rsidRPr="00773C95">
              <w:rPr>
                <w:rFonts w:ascii="Times New Roman" w:hAnsi="Times New Roman" w:cs="Times New Roman"/>
                <w:b/>
                <w:smallCaps/>
                <w:sz w:val="28"/>
                <w:szCs w:val="28"/>
              </w:rPr>
              <w:t>Введение</w:t>
            </w:r>
          </w:p>
        </w:tc>
        <w:tc>
          <w:tcPr>
            <w:tcW w:w="1240" w:type="dxa"/>
          </w:tcPr>
          <w:p w:rsidR="00D72B6E" w:rsidRPr="00277CA3" w:rsidRDefault="00277CA3" w:rsidP="00277CA3">
            <w:pPr>
              <w:jc w:val="right"/>
              <w:rPr>
                <w:rFonts w:ascii="Times New Roman" w:hAnsi="Times New Roman" w:cs="Times New Roman"/>
                <w:b/>
                <w:sz w:val="28"/>
                <w:szCs w:val="28"/>
              </w:rPr>
            </w:pPr>
            <w:r w:rsidRPr="00277CA3">
              <w:rPr>
                <w:rFonts w:ascii="Times New Roman" w:hAnsi="Times New Roman" w:cs="Times New Roman"/>
                <w:b/>
                <w:sz w:val="28"/>
                <w:szCs w:val="28"/>
              </w:rPr>
              <w:t>5</w:t>
            </w:r>
          </w:p>
        </w:tc>
      </w:tr>
      <w:tr w:rsidR="00D72B6E" w:rsidRPr="00773C95" w:rsidTr="00B94F1C">
        <w:tc>
          <w:tcPr>
            <w:tcW w:w="9180" w:type="dxa"/>
          </w:tcPr>
          <w:p w:rsidR="00D72B6E" w:rsidRPr="00773C95" w:rsidRDefault="00D72B6E" w:rsidP="00DF1147">
            <w:pPr>
              <w:rPr>
                <w:rFonts w:ascii="Times New Roman" w:hAnsi="Times New Roman" w:cs="Times New Roman"/>
                <w:b/>
                <w:smallCaps/>
                <w:sz w:val="28"/>
                <w:szCs w:val="28"/>
              </w:rPr>
            </w:pPr>
            <w:r w:rsidRPr="00773C95">
              <w:rPr>
                <w:rFonts w:ascii="Times New Roman" w:hAnsi="Times New Roman" w:cs="Times New Roman"/>
                <w:b/>
                <w:smallCaps/>
                <w:sz w:val="28"/>
                <w:szCs w:val="28"/>
              </w:rPr>
              <w:t xml:space="preserve">Актуальность </w:t>
            </w:r>
            <w:r w:rsidR="00327C3D">
              <w:rPr>
                <w:rFonts w:ascii="Times New Roman" w:hAnsi="Times New Roman" w:cs="Times New Roman"/>
                <w:b/>
                <w:smallCaps/>
                <w:sz w:val="28"/>
                <w:szCs w:val="28"/>
              </w:rPr>
              <w:t xml:space="preserve">концепции </w:t>
            </w:r>
            <w:r w:rsidR="00DF1147">
              <w:rPr>
                <w:rFonts w:ascii="Times New Roman" w:hAnsi="Times New Roman" w:cs="Times New Roman"/>
                <w:b/>
                <w:smallCaps/>
                <w:sz w:val="28"/>
                <w:szCs w:val="28"/>
              </w:rPr>
              <w:t>р</w:t>
            </w:r>
            <w:r w:rsidRPr="00773C95">
              <w:rPr>
                <w:rFonts w:ascii="Times New Roman" w:hAnsi="Times New Roman" w:cs="Times New Roman"/>
                <w:b/>
                <w:smallCaps/>
                <w:sz w:val="28"/>
                <w:szCs w:val="28"/>
              </w:rPr>
              <w:t>азвития инженерного</w:t>
            </w:r>
            <w:r w:rsidR="00A61391">
              <w:rPr>
                <w:rFonts w:ascii="Times New Roman" w:hAnsi="Times New Roman" w:cs="Times New Roman"/>
                <w:b/>
                <w:smallCaps/>
                <w:sz w:val="28"/>
                <w:szCs w:val="28"/>
              </w:rPr>
              <w:t xml:space="preserve"> образования в Хабаровском крае</w:t>
            </w:r>
          </w:p>
        </w:tc>
        <w:tc>
          <w:tcPr>
            <w:tcW w:w="1240" w:type="dxa"/>
          </w:tcPr>
          <w:p w:rsidR="00D72B6E" w:rsidRPr="00277CA3" w:rsidRDefault="00277CA3" w:rsidP="00277CA3">
            <w:pPr>
              <w:jc w:val="right"/>
              <w:rPr>
                <w:rFonts w:ascii="Times New Roman" w:hAnsi="Times New Roman" w:cs="Times New Roman"/>
                <w:b/>
                <w:sz w:val="28"/>
                <w:szCs w:val="28"/>
              </w:rPr>
            </w:pPr>
            <w:r w:rsidRPr="00277CA3">
              <w:rPr>
                <w:rFonts w:ascii="Times New Roman" w:hAnsi="Times New Roman" w:cs="Times New Roman"/>
                <w:b/>
                <w:sz w:val="28"/>
                <w:szCs w:val="28"/>
              </w:rPr>
              <w:t>6</w:t>
            </w:r>
          </w:p>
        </w:tc>
      </w:tr>
      <w:tr w:rsidR="00D72B6E" w:rsidRPr="00773C95" w:rsidTr="00B94F1C">
        <w:tc>
          <w:tcPr>
            <w:tcW w:w="9180" w:type="dxa"/>
          </w:tcPr>
          <w:p w:rsidR="00D72B6E" w:rsidRPr="00773C95" w:rsidRDefault="00D72B6E" w:rsidP="00D72B6E">
            <w:pPr>
              <w:rPr>
                <w:rFonts w:ascii="Times New Roman" w:hAnsi="Times New Roman" w:cs="Times New Roman"/>
                <w:b/>
                <w:smallCaps/>
                <w:sz w:val="28"/>
                <w:szCs w:val="28"/>
              </w:rPr>
            </w:pPr>
            <w:r w:rsidRPr="00773C95">
              <w:rPr>
                <w:rFonts w:ascii="Times New Roman" w:hAnsi="Times New Roman" w:cs="Times New Roman"/>
                <w:b/>
                <w:smallCaps/>
                <w:sz w:val="28"/>
                <w:szCs w:val="28"/>
              </w:rPr>
              <w:t>Стратегические цели, задачи и принципы развития инженерного образования</w:t>
            </w:r>
          </w:p>
        </w:tc>
        <w:tc>
          <w:tcPr>
            <w:tcW w:w="1240" w:type="dxa"/>
          </w:tcPr>
          <w:p w:rsidR="00D72B6E" w:rsidRPr="00277CA3" w:rsidRDefault="00277CA3" w:rsidP="00277CA3">
            <w:pPr>
              <w:jc w:val="right"/>
              <w:rPr>
                <w:rFonts w:ascii="Times New Roman" w:hAnsi="Times New Roman" w:cs="Times New Roman"/>
                <w:b/>
                <w:sz w:val="28"/>
                <w:szCs w:val="28"/>
              </w:rPr>
            </w:pPr>
            <w:r w:rsidRPr="00277CA3">
              <w:rPr>
                <w:rFonts w:ascii="Times New Roman" w:hAnsi="Times New Roman" w:cs="Times New Roman"/>
                <w:b/>
                <w:sz w:val="28"/>
                <w:szCs w:val="28"/>
              </w:rPr>
              <w:t>17</w:t>
            </w:r>
          </w:p>
        </w:tc>
      </w:tr>
      <w:tr w:rsidR="00D72B6E" w:rsidRPr="00773C95" w:rsidTr="00B94F1C">
        <w:tc>
          <w:tcPr>
            <w:tcW w:w="9180" w:type="dxa"/>
          </w:tcPr>
          <w:p w:rsidR="00D72B6E" w:rsidRPr="00773C95" w:rsidRDefault="00D72B6E" w:rsidP="00DF1147">
            <w:pPr>
              <w:pStyle w:val="29"/>
              <w:tabs>
                <w:tab w:val="left" w:pos="426"/>
              </w:tabs>
              <w:spacing w:before="0"/>
              <w:rPr>
                <w:rFonts w:ascii="Times New Roman" w:hAnsi="Times New Roman" w:cs="Times New Roman"/>
                <w:sz w:val="28"/>
                <w:szCs w:val="28"/>
              </w:rPr>
            </w:pPr>
            <w:r w:rsidRPr="00773C95">
              <w:rPr>
                <w:rFonts w:ascii="Times New Roman" w:hAnsi="Times New Roman" w:cs="Times New Roman"/>
                <w:b w:val="0"/>
                <w:sz w:val="28"/>
                <w:szCs w:val="28"/>
              </w:rPr>
              <w:t xml:space="preserve">1. Методологические основы и принципы </w:t>
            </w:r>
            <w:r w:rsidR="00DF1147">
              <w:rPr>
                <w:rFonts w:ascii="Times New Roman" w:hAnsi="Times New Roman" w:cs="Times New Roman"/>
                <w:b w:val="0"/>
                <w:sz w:val="28"/>
                <w:szCs w:val="28"/>
              </w:rPr>
              <w:t>развития инженерного образования</w:t>
            </w:r>
            <w:r w:rsidRPr="00773C95">
              <w:rPr>
                <w:rFonts w:ascii="Times New Roman" w:hAnsi="Times New Roman" w:cs="Times New Roman"/>
                <w:b w:val="0"/>
                <w:webHidden/>
                <w:sz w:val="28"/>
                <w:szCs w:val="28"/>
              </w:rPr>
              <w:tab/>
              <w:t xml:space="preserve">  </w:t>
            </w:r>
            <w:r w:rsidR="00051D7A">
              <w:rPr>
                <w:rFonts w:ascii="Times New Roman" w:hAnsi="Times New Roman" w:cs="Times New Roman"/>
                <w:b w:val="0"/>
                <w:webHidden/>
                <w:sz w:val="28"/>
                <w:szCs w:val="28"/>
              </w:rPr>
              <w:t>в Хабаровском крае</w:t>
            </w:r>
            <w:r w:rsidRPr="00773C95">
              <w:rPr>
                <w:rFonts w:ascii="Times New Roman" w:hAnsi="Times New Roman" w:cs="Times New Roman"/>
                <w:b w:val="0"/>
                <w:webHidden/>
                <w:sz w:val="28"/>
                <w:szCs w:val="28"/>
              </w:rPr>
              <w:t xml:space="preserve">                                 </w:t>
            </w:r>
          </w:p>
        </w:tc>
        <w:tc>
          <w:tcPr>
            <w:tcW w:w="1240" w:type="dxa"/>
          </w:tcPr>
          <w:p w:rsidR="00D72B6E" w:rsidRPr="00773C95" w:rsidRDefault="00277CA3" w:rsidP="00277CA3">
            <w:pPr>
              <w:jc w:val="right"/>
              <w:rPr>
                <w:rFonts w:ascii="Times New Roman" w:hAnsi="Times New Roman" w:cs="Times New Roman"/>
                <w:sz w:val="28"/>
                <w:szCs w:val="28"/>
              </w:rPr>
            </w:pPr>
            <w:r>
              <w:rPr>
                <w:rFonts w:ascii="Times New Roman" w:hAnsi="Times New Roman" w:cs="Times New Roman"/>
                <w:sz w:val="28"/>
                <w:szCs w:val="28"/>
              </w:rPr>
              <w:t>17</w:t>
            </w:r>
          </w:p>
        </w:tc>
      </w:tr>
      <w:tr w:rsidR="00D72B6E" w:rsidRPr="00773C95" w:rsidTr="00B94F1C">
        <w:tc>
          <w:tcPr>
            <w:tcW w:w="9180" w:type="dxa"/>
          </w:tcPr>
          <w:p w:rsidR="00D72B6E" w:rsidRPr="00773C95" w:rsidRDefault="00D72B6E" w:rsidP="00D72B6E">
            <w:pPr>
              <w:rPr>
                <w:rFonts w:ascii="Times New Roman" w:hAnsi="Times New Roman" w:cs="Times New Roman"/>
                <w:sz w:val="28"/>
                <w:szCs w:val="28"/>
              </w:rPr>
            </w:pPr>
            <w:r w:rsidRPr="00773C95">
              <w:rPr>
                <w:rFonts w:ascii="Times New Roman" w:hAnsi="Times New Roman" w:cs="Times New Roman"/>
                <w:sz w:val="28"/>
                <w:szCs w:val="28"/>
              </w:rPr>
              <w:t>2. Цели и задачи развития инженерного образования</w:t>
            </w:r>
          </w:p>
        </w:tc>
        <w:tc>
          <w:tcPr>
            <w:tcW w:w="1240" w:type="dxa"/>
          </w:tcPr>
          <w:p w:rsidR="00D72B6E" w:rsidRPr="00773C95" w:rsidRDefault="00277CA3" w:rsidP="00277CA3">
            <w:pPr>
              <w:jc w:val="right"/>
              <w:rPr>
                <w:rFonts w:ascii="Times New Roman" w:hAnsi="Times New Roman" w:cs="Times New Roman"/>
                <w:sz w:val="28"/>
                <w:szCs w:val="28"/>
              </w:rPr>
            </w:pPr>
            <w:r>
              <w:rPr>
                <w:rFonts w:ascii="Times New Roman" w:hAnsi="Times New Roman" w:cs="Times New Roman"/>
                <w:sz w:val="28"/>
                <w:szCs w:val="28"/>
              </w:rPr>
              <w:t>22</w:t>
            </w:r>
          </w:p>
        </w:tc>
      </w:tr>
      <w:tr w:rsidR="00D72B6E" w:rsidRPr="00773C95" w:rsidTr="00B94F1C">
        <w:tc>
          <w:tcPr>
            <w:tcW w:w="9180" w:type="dxa"/>
          </w:tcPr>
          <w:p w:rsidR="00D72B6E" w:rsidRPr="00773C95" w:rsidRDefault="00D72B6E" w:rsidP="00D72B6E">
            <w:pPr>
              <w:rPr>
                <w:rFonts w:ascii="Times New Roman" w:hAnsi="Times New Roman" w:cs="Times New Roman"/>
                <w:sz w:val="28"/>
                <w:szCs w:val="28"/>
              </w:rPr>
            </w:pPr>
            <w:r w:rsidRPr="00773C95">
              <w:rPr>
                <w:rFonts w:ascii="Times New Roman" w:hAnsi="Times New Roman" w:cs="Times New Roman"/>
                <w:sz w:val="28"/>
                <w:szCs w:val="28"/>
              </w:rPr>
              <w:t>3. Российские и международные требования к профессиональным инженерам</w:t>
            </w:r>
            <w:r w:rsidRPr="00773C95">
              <w:rPr>
                <w:rFonts w:ascii="Times New Roman" w:hAnsi="Times New Roman" w:cs="Times New Roman"/>
                <w:webHidden/>
                <w:sz w:val="28"/>
                <w:szCs w:val="28"/>
              </w:rPr>
              <w:tab/>
              <w:t xml:space="preserve">  </w:t>
            </w:r>
          </w:p>
        </w:tc>
        <w:tc>
          <w:tcPr>
            <w:tcW w:w="1240" w:type="dxa"/>
          </w:tcPr>
          <w:p w:rsidR="00D72B6E" w:rsidRPr="00773C95" w:rsidRDefault="00277CA3" w:rsidP="00277CA3">
            <w:pPr>
              <w:jc w:val="right"/>
              <w:rPr>
                <w:rFonts w:ascii="Times New Roman" w:hAnsi="Times New Roman" w:cs="Times New Roman"/>
                <w:sz w:val="28"/>
                <w:szCs w:val="28"/>
              </w:rPr>
            </w:pPr>
            <w:r>
              <w:rPr>
                <w:rFonts w:ascii="Times New Roman" w:hAnsi="Times New Roman" w:cs="Times New Roman"/>
                <w:sz w:val="28"/>
                <w:szCs w:val="28"/>
              </w:rPr>
              <w:t>26</w:t>
            </w:r>
          </w:p>
        </w:tc>
      </w:tr>
      <w:tr w:rsidR="00D72B6E" w:rsidRPr="00773C95" w:rsidTr="00B94F1C">
        <w:tc>
          <w:tcPr>
            <w:tcW w:w="9180" w:type="dxa"/>
          </w:tcPr>
          <w:p w:rsidR="00D72B6E" w:rsidRPr="00773C95" w:rsidRDefault="00D72B6E" w:rsidP="00D72B6E">
            <w:pPr>
              <w:rPr>
                <w:rFonts w:ascii="Times New Roman" w:hAnsi="Times New Roman" w:cs="Times New Roman"/>
                <w:b/>
                <w:smallCaps/>
                <w:sz w:val="28"/>
                <w:szCs w:val="28"/>
              </w:rPr>
            </w:pPr>
            <w:r w:rsidRPr="00773C95">
              <w:rPr>
                <w:rFonts w:ascii="Times New Roman" w:hAnsi="Times New Roman" w:cs="Times New Roman"/>
                <w:b/>
                <w:smallCaps/>
                <w:sz w:val="28"/>
                <w:szCs w:val="28"/>
              </w:rPr>
              <w:t>Основные направления развития инженерного образования в Хабаровском крае</w:t>
            </w:r>
          </w:p>
        </w:tc>
        <w:tc>
          <w:tcPr>
            <w:tcW w:w="1240" w:type="dxa"/>
          </w:tcPr>
          <w:p w:rsidR="00D72B6E" w:rsidRPr="00277CA3" w:rsidRDefault="00277CA3" w:rsidP="00277CA3">
            <w:pPr>
              <w:jc w:val="right"/>
              <w:rPr>
                <w:rFonts w:ascii="Times New Roman" w:hAnsi="Times New Roman" w:cs="Times New Roman"/>
                <w:b/>
                <w:sz w:val="28"/>
                <w:szCs w:val="28"/>
              </w:rPr>
            </w:pPr>
            <w:r w:rsidRPr="00277CA3">
              <w:rPr>
                <w:rFonts w:ascii="Times New Roman" w:hAnsi="Times New Roman" w:cs="Times New Roman"/>
                <w:b/>
                <w:sz w:val="28"/>
                <w:szCs w:val="28"/>
              </w:rPr>
              <w:t>33</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Направление 1. Модернизация социокультурной  образовательной среды края на основе кластерного подхода</w:t>
            </w:r>
          </w:p>
        </w:tc>
        <w:tc>
          <w:tcPr>
            <w:tcW w:w="1240" w:type="dxa"/>
          </w:tcPr>
          <w:p w:rsidR="00B94F1C" w:rsidRPr="00B94F1C" w:rsidRDefault="00B94F1C" w:rsidP="00051D7A">
            <w:pPr>
              <w:jc w:val="right"/>
              <w:rPr>
                <w:rFonts w:ascii="Times New Roman" w:hAnsi="Times New Roman" w:cs="Times New Roman"/>
                <w:sz w:val="28"/>
                <w:szCs w:val="28"/>
              </w:rPr>
            </w:pPr>
            <w:r w:rsidRPr="00B94F1C">
              <w:rPr>
                <w:rFonts w:ascii="Times New Roman" w:hAnsi="Times New Roman" w:cs="Times New Roman"/>
                <w:sz w:val="28"/>
                <w:szCs w:val="28"/>
              </w:rPr>
              <w:t>3</w:t>
            </w:r>
            <w:r w:rsidR="00051D7A">
              <w:rPr>
                <w:rFonts w:ascii="Times New Roman" w:hAnsi="Times New Roman" w:cs="Times New Roman"/>
                <w:sz w:val="28"/>
                <w:szCs w:val="28"/>
              </w:rPr>
              <w:t>6</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Направление 2. Модернизация содержания и технологий образования</w:t>
            </w:r>
          </w:p>
        </w:tc>
        <w:tc>
          <w:tcPr>
            <w:tcW w:w="1240" w:type="dxa"/>
          </w:tcPr>
          <w:p w:rsidR="00B94F1C" w:rsidRPr="00B94F1C" w:rsidRDefault="00051D7A" w:rsidP="00277CA3">
            <w:pPr>
              <w:jc w:val="right"/>
              <w:rPr>
                <w:rFonts w:ascii="Times New Roman" w:hAnsi="Times New Roman" w:cs="Times New Roman"/>
                <w:sz w:val="28"/>
                <w:szCs w:val="28"/>
              </w:rPr>
            </w:pPr>
            <w:r>
              <w:rPr>
                <w:rFonts w:ascii="Times New Roman" w:hAnsi="Times New Roman" w:cs="Times New Roman"/>
                <w:sz w:val="28"/>
                <w:szCs w:val="28"/>
              </w:rPr>
              <w:t>45</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Направление 3. Ресурсное оснащение образовательных организаций</w:t>
            </w:r>
          </w:p>
        </w:tc>
        <w:tc>
          <w:tcPr>
            <w:tcW w:w="1240" w:type="dxa"/>
          </w:tcPr>
          <w:p w:rsidR="00B94F1C" w:rsidRPr="00B94F1C" w:rsidRDefault="00051D7A" w:rsidP="00277CA3">
            <w:pPr>
              <w:jc w:val="right"/>
              <w:rPr>
                <w:rFonts w:ascii="Times New Roman" w:hAnsi="Times New Roman" w:cs="Times New Roman"/>
                <w:sz w:val="28"/>
                <w:szCs w:val="28"/>
              </w:rPr>
            </w:pPr>
            <w:r>
              <w:rPr>
                <w:rFonts w:ascii="Times New Roman" w:hAnsi="Times New Roman" w:cs="Times New Roman"/>
                <w:sz w:val="28"/>
                <w:szCs w:val="28"/>
              </w:rPr>
              <w:t>72</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Направление 4. Системные изменения в кадровой политике в сфере инженерного образования</w:t>
            </w:r>
          </w:p>
        </w:tc>
        <w:tc>
          <w:tcPr>
            <w:tcW w:w="1240" w:type="dxa"/>
          </w:tcPr>
          <w:p w:rsidR="00B94F1C" w:rsidRPr="00B94F1C" w:rsidRDefault="00051D7A" w:rsidP="00277CA3">
            <w:pPr>
              <w:jc w:val="right"/>
              <w:rPr>
                <w:rFonts w:ascii="Times New Roman" w:hAnsi="Times New Roman" w:cs="Times New Roman"/>
                <w:sz w:val="28"/>
                <w:szCs w:val="28"/>
              </w:rPr>
            </w:pPr>
            <w:r>
              <w:rPr>
                <w:rFonts w:ascii="Times New Roman" w:hAnsi="Times New Roman" w:cs="Times New Roman"/>
                <w:sz w:val="28"/>
                <w:szCs w:val="28"/>
              </w:rPr>
              <w:t>77</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Направление 5. Популяризация профессии инженера и инженерного образования</w:t>
            </w:r>
          </w:p>
        </w:tc>
        <w:tc>
          <w:tcPr>
            <w:tcW w:w="1240" w:type="dxa"/>
          </w:tcPr>
          <w:p w:rsidR="00B94F1C" w:rsidRPr="00B94F1C" w:rsidRDefault="00051D7A" w:rsidP="00277CA3">
            <w:pPr>
              <w:jc w:val="right"/>
              <w:rPr>
                <w:rFonts w:ascii="Times New Roman" w:hAnsi="Times New Roman" w:cs="Times New Roman"/>
                <w:sz w:val="28"/>
                <w:szCs w:val="28"/>
              </w:rPr>
            </w:pPr>
            <w:r>
              <w:rPr>
                <w:rFonts w:ascii="Times New Roman" w:hAnsi="Times New Roman" w:cs="Times New Roman"/>
                <w:sz w:val="28"/>
                <w:szCs w:val="28"/>
              </w:rPr>
              <w:t>84</w:t>
            </w:r>
          </w:p>
        </w:tc>
      </w:tr>
      <w:tr w:rsidR="00B94F1C" w:rsidRPr="00B94F1C" w:rsidTr="00B94F1C">
        <w:tc>
          <w:tcPr>
            <w:tcW w:w="9180" w:type="dxa"/>
          </w:tcPr>
          <w:p w:rsidR="00B94F1C" w:rsidRPr="00B94F1C" w:rsidRDefault="00B94F1C" w:rsidP="00B94F1C">
            <w:r w:rsidRPr="00B94F1C">
              <w:rPr>
                <w:rFonts w:ascii="Times New Roman" w:hAnsi="Times New Roman" w:cs="Times New Roman"/>
                <w:sz w:val="28"/>
                <w:szCs w:val="28"/>
              </w:rPr>
              <w:t xml:space="preserve">Направление 6. Участие в движении </w:t>
            </w:r>
            <w:proofErr w:type="spellStart"/>
            <w:r w:rsidRPr="00B94F1C">
              <w:rPr>
                <w:rFonts w:ascii="Times New Roman" w:hAnsi="Times New Roman" w:cs="Times New Roman"/>
                <w:sz w:val="28"/>
                <w:szCs w:val="28"/>
                <w:lang w:val="en-US"/>
              </w:rPr>
              <w:t>WorldSkills</w:t>
            </w:r>
            <w:proofErr w:type="spellEnd"/>
            <w:r w:rsidRPr="00B94F1C">
              <w:rPr>
                <w:rFonts w:ascii="Times New Roman" w:hAnsi="Times New Roman" w:cs="Times New Roman"/>
                <w:sz w:val="28"/>
                <w:szCs w:val="28"/>
              </w:rPr>
              <w:t>, Всероссийском инженерном конкурсе</w:t>
            </w:r>
          </w:p>
        </w:tc>
        <w:tc>
          <w:tcPr>
            <w:tcW w:w="1240" w:type="dxa"/>
          </w:tcPr>
          <w:p w:rsidR="00B94F1C" w:rsidRPr="00B94F1C" w:rsidRDefault="00051D7A" w:rsidP="00277CA3">
            <w:pPr>
              <w:jc w:val="right"/>
              <w:rPr>
                <w:rFonts w:ascii="Times New Roman" w:hAnsi="Times New Roman" w:cs="Times New Roman"/>
                <w:sz w:val="28"/>
                <w:szCs w:val="28"/>
              </w:rPr>
            </w:pPr>
            <w:r>
              <w:rPr>
                <w:rFonts w:ascii="Times New Roman" w:hAnsi="Times New Roman" w:cs="Times New Roman"/>
                <w:sz w:val="28"/>
                <w:szCs w:val="28"/>
              </w:rPr>
              <w:t>88</w:t>
            </w:r>
          </w:p>
        </w:tc>
      </w:tr>
      <w:tr w:rsidR="00D72B6E" w:rsidRPr="00773C95" w:rsidTr="00B94F1C">
        <w:tc>
          <w:tcPr>
            <w:tcW w:w="9180" w:type="dxa"/>
          </w:tcPr>
          <w:p w:rsidR="00D72B6E" w:rsidRPr="00773C95" w:rsidRDefault="00D72B6E" w:rsidP="001F4439">
            <w:pPr>
              <w:rPr>
                <w:rFonts w:ascii="Times New Roman" w:hAnsi="Times New Roman" w:cs="Times New Roman"/>
                <w:b/>
                <w:smallCaps/>
                <w:sz w:val="28"/>
                <w:szCs w:val="28"/>
              </w:rPr>
            </w:pPr>
            <w:r w:rsidRPr="00773C95">
              <w:rPr>
                <w:rFonts w:ascii="Times New Roman" w:hAnsi="Times New Roman" w:cs="Times New Roman"/>
                <w:b/>
                <w:smallCaps/>
                <w:sz w:val="28"/>
                <w:szCs w:val="28"/>
              </w:rPr>
              <w:t xml:space="preserve">Управление реализацией </w:t>
            </w:r>
            <w:r w:rsidR="001F4439">
              <w:rPr>
                <w:rFonts w:ascii="Times New Roman" w:hAnsi="Times New Roman" w:cs="Times New Roman"/>
                <w:b/>
                <w:smallCaps/>
                <w:sz w:val="28"/>
                <w:szCs w:val="28"/>
              </w:rPr>
              <w:t>мероприятий по</w:t>
            </w:r>
            <w:r w:rsidRPr="00773C95">
              <w:rPr>
                <w:rFonts w:ascii="Times New Roman" w:hAnsi="Times New Roman" w:cs="Times New Roman"/>
                <w:b/>
                <w:smallCaps/>
                <w:sz w:val="28"/>
                <w:szCs w:val="28"/>
              </w:rPr>
              <w:t xml:space="preserve"> развити</w:t>
            </w:r>
            <w:r w:rsidR="001F4439">
              <w:rPr>
                <w:rFonts w:ascii="Times New Roman" w:hAnsi="Times New Roman" w:cs="Times New Roman"/>
                <w:b/>
                <w:smallCaps/>
                <w:sz w:val="28"/>
                <w:szCs w:val="28"/>
              </w:rPr>
              <w:t>ю</w:t>
            </w:r>
            <w:r w:rsidRPr="00773C95">
              <w:rPr>
                <w:rFonts w:ascii="Times New Roman" w:hAnsi="Times New Roman" w:cs="Times New Roman"/>
                <w:b/>
                <w:smallCaps/>
                <w:sz w:val="28"/>
                <w:szCs w:val="28"/>
              </w:rPr>
              <w:t xml:space="preserve"> инженерного образования в хабаровском крае</w:t>
            </w:r>
          </w:p>
        </w:tc>
        <w:tc>
          <w:tcPr>
            <w:tcW w:w="1240" w:type="dxa"/>
          </w:tcPr>
          <w:p w:rsidR="00D72B6E" w:rsidRPr="00277CA3" w:rsidRDefault="001F4439" w:rsidP="00277CA3">
            <w:pPr>
              <w:jc w:val="right"/>
              <w:rPr>
                <w:rFonts w:ascii="Times New Roman" w:hAnsi="Times New Roman" w:cs="Times New Roman"/>
                <w:b/>
                <w:sz w:val="28"/>
                <w:szCs w:val="28"/>
              </w:rPr>
            </w:pPr>
            <w:r>
              <w:rPr>
                <w:rFonts w:ascii="Times New Roman" w:hAnsi="Times New Roman" w:cs="Times New Roman"/>
                <w:b/>
                <w:sz w:val="28"/>
                <w:szCs w:val="28"/>
              </w:rPr>
              <w:t>91</w:t>
            </w:r>
          </w:p>
        </w:tc>
      </w:tr>
      <w:tr w:rsidR="00D72B6E" w:rsidRPr="00773C95" w:rsidTr="00B94F1C">
        <w:tc>
          <w:tcPr>
            <w:tcW w:w="9180" w:type="dxa"/>
          </w:tcPr>
          <w:p w:rsidR="00D72B6E" w:rsidRPr="00773C95" w:rsidRDefault="00D72B6E" w:rsidP="00D72B6E">
            <w:pPr>
              <w:rPr>
                <w:rFonts w:ascii="Times New Roman" w:hAnsi="Times New Roman" w:cs="Times New Roman"/>
                <w:sz w:val="28"/>
                <w:szCs w:val="28"/>
              </w:rPr>
            </w:pPr>
            <w:r w:rsidRPr="00773C95">
              <w:rPr>
                <w:rFonts w:ascii="Times New Roman" w:hAnsi="Times New Roman" w:cs="Times New Roman"/>
                <w:sz w:val="28"/>
                <w:szCs w:val="28"/>
              </w:rPr>
              <w:t>1. Сценарии развития и прогнозируемые показатели  развития инженерного образования в Хабаровском крае</w:t>
            </w:r>
            <w:r w:rsidR="001F4439">
              <w:rPr>
                <w:rFonts w:ascii="Times New Roman" w:hAnsi="Times New Roman" w:cs="Times New Roman"/>
                <w:sz w:val="28"/>
                <w:szCs w:val="28"/>
              </w:rPr>
              <w:t xml:space="preserve"> на 2016-2020 годы</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91</w:t>
            </w:r>
          </w:p>
        </w:tc>
      </w:tr>
      <w:tr w:rsidR="00D72B6E" w:rsidRPr="00773C95" w:rsidTr="00B94F1C">
        <w:tc>
          <w:tcPr>
            <w:tcW w:w="9180" w:type="dxa"/>
          </w:tcPr>
          <w:p w:rsidR="00D72B6E" w:rsidRPr="00773C95" w:rsidRDefault="00D72B6E" w:rsidP="001F4439">
            <w:pPr>
              <w:rPr>
                <w:rFonts w:ascii="Times New Roman" w:hAnsi="Times New Roman" w:cs="Times New Roman"/>
                <w:sz w:val="28"/>
                <w:szCs w:val="28"/>
              </w:rPr>
            </w:pPr>
            <w:r w:rsidRPr="00773C95">
              <w:rPr>
                <w:rStyle w:val="af4"/>
                <w:rFonts w:ascii="Times New Roman" w:hAnsi="Times New Roman" w:cs="Times New Roman"/>
                <w:color w:val="auto"/>
                <w:sz w:val="28"/>
                <w:szCs w:val="28"/>
                <w:u w:val="none"/>
              </w:rPr>
              <w:t xml:space="preserve">2. Риски реализации </w:t>
            </w:r>
            <w:r w:rsidR="001F4439">
              <w:rPr>
                <w:rStyle w:val="af4"/>
                <w:rFonts w:ascii="Times New Roman" w:hAnsi="Times New Roman" w:cs="Times New Roman"/>
                <w:color w:val="auto"/>
                <w:sz w:val="28"/>
                <w:szCs w:val="28"/>
                <w:u w:val="none"/>
              </w:rPr>
              <w:t>мероприятий по развитию</w:t>
            </w:r>
            <w:r w:rsidRPr="00773C95">
              <w:rPr>
                <w:rStyle w:val="af4"/>
                <w:rFonts w:ascii="Times New Roman" w:hAnsi="Times New Roman" w:cs="Times New Roman"/>
                <w:color w:val="auto"/>
                <w:sz w:val="28"/>
                <w:szCs w:val="28"/>
                <w:u w:val="none"/>
              </w:rPr>
              <w:t xml:space="preserve"> инженерного образования</w:t>
            </w:r>
            <w:r w:rsidR="001F4439">
              <w:rPr>
                <w:rStyle w:val="af4"/>
                <w:rFonts w:ascii="Times New Roman" w:hAnsi="Times New Roman" w:cs="Times New Roman"/>
                <w:color w:val="auto"/>
                <w:sz w:val="28"/>
                <w:szCs w:val="28"/>
                <w:u w:val="none"/>
              </w:rPr>
              <w:t xml:space="preserve"> в Хабаровском крае</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99</w:t>
            </w:r>
          </w:p>
        </w:tc>
      </w:tr>
      <w:tr w:rsidR="00D72B6E" w:rsidRPr="00773C95" w:rsidTr="00B94F1C">
        <w:tc>
          <w:tcPr>
            <w:tcW w:w="9180" w:type="dxa"/>
          </w:tcPr>
          <w:p w:rsidR="00D72B6E" w:rsidRPr="00773C95" w:rsidRDefault="00D72B6E" w:rsidP="001F4439">
            <w:pPr>
              <w:rPr>
                <w:rFonts w:ascii="Times New Roman" w:hAnsi="Times New Roman" w:cs="Times New Roman"/>
                <w:sz w:val="28"/>
                <w:szCs w:val="28"/>
              </w:rPr>
            </w:pPr>
            <w:r w:rsidRPr="00773C95">
              <w:rPr>
                <w:rFonts w:ascii="Times New Roman" w:hAnsi="Times New Roman" w:cs="Times New Roman"/>
                <w:sz w:val="28"/>
                <w:szCs w:val="28"/>
              </w:rPr>
              <w:t>3.</w:t>
            </w:r>
            <w:r w:rsidRPr="00773C95">
              <w:rPr>
                <w:rFonts w:ascii="Times New Roman" w:hAnsi="Times New Roman" w:cs="Times New Roman"/>
                <w:sz w:val="28"/>
                <w:szCs w:val="28"/>
              </w:rPr>
              <w:tab/>
              <w:t xml:space="preserve"> Модели управления реализацией </w:t>
            </w:r>
            <w:r w:rsidR="001F4439">
              <w:rPr>
                <w:rFonts w:ascii="Times New Roman" w:hAnsi="Times New Roman" w:cs="Times New Roman"/>
                <w:sz w:val="28"/>
                <w:szCs w:val="28"/>
              </w:rPr>
              <w:t>мероприятий по развитию инженерного образования</w:t>
            </w:r>
            <w:r w:rsidRPr="00773C95">
              <w:rPr>
                <w:rFonts w:ascii="Times New Roman" w:hAnsi="Times New Roman" w:cs="Times New Roman"/>
                <w:sz w:val="28"/>
                <w:szCs w:val="28"/>
              </w:rPr>
              <w:t xml:space="preserve"> и ожидаемые результаты</w:t>
            </w:r>
            <w:r w:rsidR="001F4439">
              <w:rPr>
                <w:rFonts w:ascii="Times New Roman" w:hAnsi="Times New Roman" w:cs="Times New Roman"/>
                <w:sz w:val="28"/>
                <w:szCs w:val="28"/>
              </w:rPr>
              <w:t xml:space="preserve"> их исполнения</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102</w:t>
            </w:r>
          </w:p>
        </w:tc>
      </w:tr>
      <w:tr w:rsidR="00D72B6E" w:rsidRPr="00773C95" w:rsidTr="00B94F1C">
        <w:tc>
          <w:tcPr>
            <w:tcW w:w="9180" w:type="dxa"/>
          </w:tcPr>
          <w:p w:rsidR="00D72B6E" w:rsidRPr="00773C95" w:rsidRDefault="00D72B6E" w:rsidP="001F4439">
            <w:pPr>
              <w:rPr>
                <w:rFonts w:ascii="Times New Roman" w:hAnsi="Times New Roman" w:cs="Times New Roman"/>
                <w:sz w:val="28"/>
                <w:szCs w:val="28"/>
              </w:rPr>
            </w:pPr>
            <w:r w:rsidRPr="00773C95">
              <w:rPr>
                <w:rFonts w:ascii="Times New Roman" w:hAnsi="Times New Roman" w:cs="Times New Roman"/>
                <w:sz w:val="28"/>
                <w:szCs w:val="28"/>
              </w:rPr>
              <w:t xml:space="preserve">4. Предложения по участию органов государственной власти Хабаровского края, якорных предприятий и других коммерческих структур в реализации </w:t>
            </w:r>
            <w:r w:rsidR="001F4439">
              <w:rPr>
                <w:rFonts w:ascii="Times New Roman" w:hAnsi="Times New Roman" w:cs="Times New Roman"/>
                <w:sz w:val="28"/>
                <w:szCs w:val="28"/>
              </w:rPr>
              <w:t>Концепции</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105</w:t>
            </w:r>
          </w:p>
        </w:tc>
      </w:tr>
      <w:tr w:rsidR="00D72B6E" w:rsidRPr="00773C95" w:rsidTr="00B94F1C">
        <w:tc>
          <w:tcPr>
            <w:tcW w:w="9180" w:type="dxa"/>
          </w:tcPr>
          <w:p w:rsidR="00D72B6E" w:rsidRPr="00773C95" w:rsidRDefault="001F4439" w:rsidP="001F4439">
            <w:pPr>
              <w:rPr>
                <w:rFonts w:ascii="Times New Roman" w:hAnsi="Times New Roman" w:cs="Times New Roman"/>
                <w:sz w:val="28"/>
                <w:szCs w:val="28"/>
              </w:rPr>
            </w:pPr>
            <w:r>
              <w:rPr>
                <w:rFonts w:ascii="Times New Roman" w:hAnsi="Times New Roman" w:cs="Times New Roman"/>
                <w:sz w:val="28"/>
                <w:szCs w:val="28"/>
              </w:rPr>
              <w:t>5</w:t>
            </w:r>
            <w:r w:rsidR="00D72B6E" w:rsidRPr="00773C95">
              <w:rPr>
                <w:rFonts w:ascii="Times New Roman" w:hAnsi="Times New Roman" w:cs="Times New Roman"/>
                <w:sz w:val="28"/>
                <w:szCs w:val="28"/>
              </w:rPr>
              <w:t>. «Дорожная карта» реализации мероприятий</w:t>
            </w:r>
            <w:r>
              <w:rPr>
                <w:rFonts w:ascii="Times New Roman" w:hAnsi="Times New Roman" w:cs="Times New Roman"/>
                <w:sz w:val="28"/>
                <w:szCs w:val="28"/>
              </w:rPr>
              <w:t>, предусмотренных</w:t>
            </w:r>
            <w:r w:rsidR="00D72B6E" w:rsidRPr="00773C95">
              <w:rPr>
                <w:rFonts w:ascii="Times New Roman" w:hAnsi="Times New Roman" w:cs="Times New Roman"/>
                <w:sz w:val="28"/>
                <w:szCs w:val="28"/>
              </w:rPr>
              <w:t xml:space="preserve"> </w:t>
            </w:r>
            <w:r>
              <w:rPr>
                <w:rFonts w:ascii="Times New Roman" w:hAnsi="Times New Roman" w:cs="Times New Roman"/>
                <w:sz w:val="28"/>
                <w:szCs w:val="28"/>
              </w:rPr>
              <w:t>Концепцией развития инженерного образования Хабаровского края</w:t>
            </w:r>
            <w:r w:rsidR="00D72B6E" w:rsidRPr="00773C95">
              <w:rPr>
                <w:rFonts w:ascii="Times New Roman" w:hAnsi="Times New Roman" w:cs="Times New Roman"/>
                <w:sz w:val="28"/>
                <w:szCs w:val="28"/>
              </w:rPr>
              <w:t>, ее финансирование</w:t>
            </w:r>
            <w:r w:rsidRPr="00A05FFF">
              <w:rPr>
                <w:rFonts w:ascii="Times New Roman" w:hAnsi="Times New Roman" w:cs="Times New Roman"/>
                <w:b/>
                <w:smallCaps/>
                <w:sz w:val="28"/>
                <w:szCs w:val="28"/>
              </w:rPr>
              <w:t xml:space="preserve"> </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107</w:t>
            </w:r>
          </w:p>
        </w:tc>
      </w:tr>
      <w:tr w:rsidR="00D72B6E" w:rsidRPr="00773C95" w:rsidTr="00B94F1C">
        <w:tc>
          <w:tcPr>
            <w:tcW w:w="9180" w:type="dxa"/>
          </w:tcPr>
          <w:p w:rsidR="00D72B6E" w:rsidRPr="00773C95" w:rsidRDefault="00D72B6E" w:rsidP="00D72B6E">
            <w:pPr>
              <w:rPr>
                <w:rFonts w:ascii="Times New Roman" w:hAnsi="Times New Roman" w:cs="Times New Roman"/>
                <w:b/>
                <w:sz w:val="28"/>
                <w:szCs w:val="28"/>
              </w:rPr>
            </w:pPr>
            <w:r w:rsidRPr="00773C95">
              <w:rPr>
                <w:rFonts w:ascii="Times New Roman" w:hAnsi="Times New Roman" w:cs="Times New Roman"/>
                <w:b/>
                <w:bCs/>
                <w:sz w:val="28"/>
                <w:szCs w:val="28"/>
              </w:rPr>
              <w:t xml:space="preserve">Нормативные ссылки                               </w:t>
            </w:r>
          </w:p>
        </w:tc>
        <w:tc>
          <w:tcPr>
            <w:tcW w:w="1240" w:type="dxa"/>
          </w:tcPr>
          <w:p w:rsidR="00D72B6E" w:rsidRPr="00773C95" w:rsidRDefault="001F4439" w:rsidP="00277CA3">
            <w:pPr>
              <w:jc w:val="right"/>
              <w:rPr>
                <w:rFonts w:ascii="Times New Roman" w:hAnsi="Times New Roman" w:cs="Times New Roman"/>
                <w:sz w:val="28"/>
                <w:szCs w:val="28"/>
              </w:rPr>
            </w:pPr>
            <w:r>
              <w:rPr>
                <w:rFonts w:ascii="Times New Roman" w:hAnsi="Times New Roman" w:cs="Times New Roman"/>
                <w:sz w:val="28"/>
                <w:szCs w:val="28"/>
              </w:rPr>
              <w:t>110</w:t>
            </w:r>
          </w:p>
        </w:tc>
      </w:tr>
      <w:tr w:rsidR="00D72B6E" w:rsidRPr="00773C95" w:rsidTr="00B94F1C">
        <w:tc>
          <w:tcPr>
            <w:tcW w:w="9180" w:type="dxa"/>
          </w:tcPr>
          <w:p w:rsidR="00D72B6E" w:rsidRPr="00773C95" w:rsidRDefault="00773C95" w:rsidP="00D72B6E">
            <w:pPr>
              <w:rPr>
                <w:rFonts w:ascii="Times New Roman" w:hAnsi="Times New Roman" w:cs="Times New Roman"/>
                <w:b/>
                <w:sz w:val="28"/>
                <w:szCs w:val="28"/>
              </w:rPr>
            </w:pPr>
            <w:r>
              <w:rPr>
                <w:rFonts w:ascii="Times New Roman" w:hAnsi="Times New Roman" w:cs="Times New Roman"/>
                <w:b/>
                <w:sz w:val="28"/>
                <w:szCs w:val="28"/>
              </w:rPr>
              <w:t>Определения, обозначения и сокращения</w:t>
            </w:r>
          </w:p>
        </w:tc>
        <w:tc>
          <w:tcPr>
            <w:tcW w:w="1240" w:type="dxa"/>
          </w:tcPr>
          <w:p w:rsidR="00D72B6E" w:rsidRPr="00773C95" w:rsidRDefault="00277CA3" w:rsidP="001F4439">
            <w:pPr>
              <w:jc w:val="right"/>
              <w:rPr>
                <w:rFonts w:ascii="Times New Roman" w:hAnsi="Times New Roman" w:cs="Times New Roman"/>
                <w:sz w:val="28"/>
                <w:szCs w:val="28"/>
              </w:rPr>
            </w:pPr>
            <w:r>
              <w:rPr>
                <w:rFonts w:ascii="Times New Roman" w:hAnsi="Times New Roman" w:cs="Times New Roman"/>
                <w:sz w:val="28"/>
                <w:szCs w:val="28"/>
              </w:rPr>
              <w:t>11</w:t>
            </w:r>
            <w:r w:rsidR="001F4439">
              <w:rPr>
                <w:rFonts w:ascii="Times New Roman" w:hAnsi="Times New Roman" w:cs="Times New Roman"/>
                <w:sz w:val="28"/>
                <w:szCs w:val="28"/>
              </w:rPr>
              <w:t>4</w:t>
            </w:r>
          </w:p>
        </w:tc>
      </w:tr>
      <w:tr w:rsidR="00D72B6E" w:rsidRPr="00773C95" w:rsidTr="00B94F1C">
        <w:tc>
          <w:tcPr>
            <w:tcW w:w="9180" w:type="dxa"/>
          </w:tcPr>
          <w:p w:rsidR="00D72B6E" w:rsidRPr="00773C95" w:rsidRDefault="00773C95" w:rsidP="00D72B6E">
            <w:pPr>
              <w:rPr>
                <w:rFonts w:ascii="Times New Roman" w:hAnsi="Times New Roman" w:cs="Times New Roman"/>
                <w:b/>
                <w:sz w:val="28"/>
                <w:szCs w:val="28"/>
              </w:rPr>
            </w:pPr>
            <w:r>
              <w:rPr>
                <w:rFonts w:ascii="Times New Roman" w:hAnsi="Times New Roman" w:cs="Times New Roman"/>
                <w:b/>
                <w:sz w:val="28"/>
                <w:szCs w:val="28"/>
              </w:rPr>
              <w:t>Список использованных изданий</w:t>
            </w:r>
          </w:p>
        </w:tc>
        <w:tc>
          <w:tcPr>
            <w:tcW w:w="1240" w:type="dxa"/>
          </w:tcPr>
          <w:p w:rsidR="00D72B6E" w:rsidRPr="00773C95" w:rsidRDefault="00277CA3" w:rsidP="001F4439">
            <w:pPr>
              <w:jc w:val="right"/>
              <w:rPr>
                <w:rFonts w:ascii="Times New Roman" w:hAnsi="Times New Roman" w:cs="Times New Roman"/>
                <w:sz w:val="28"/>
                <w:szCs w:val="28"/>
              </w:rPr>
            </w:pPr>
            <w:r>
              <w:rPr>
                <w:rFonts w:ascii="Times New Roman" w:hAnsi="Times New Roman" w:cs="Times New Roman"/>
                <w:sz w:val="28"/>
                <w:szCs w:val="28"/>
              </w:rPr>
              <w:t>13</w:t>
            </w:r>
            <w:r w:rsidR="001F4439">
              <w:rPr>
                <w:rFonts w:ascii="Times New Roman" w:hAnsi="Times New Roman" w:cs="Times New Roman"/>
                <w:sz w:val="28"/>
                <w:szCs w:val="28"/>
              </w:rPr>
              <w:t>1</w:t>
            </w:r>
          </w:p>
        </w:tc>
      </w:tr>
    </w:tbl>
    <w:p w:rsidR="00A61391" w:rsidRDefault="00A61391" w:rsidP="005531CA">
      <w:pPr>
        <w:tabs>
          <w:tab w:val="left" w:pos="426"/>
          <w:tab w:val="right" w:leader="dot" w:pos="9356"/>
        </w:tabs>
        <w:spacing w:after="0"/>
        <w:jc w:val="both"/>
        <w:rPr>
          <w:rFonts w:ascii="Times New Roman" w:hAnsi="Times New Roman" w:cs="Times New Roman"/>
          <w:b/>
          <w:caps/>
          <w:sz w:val="32"/>
          <w:szCs w:val="32"/>
        </w:rPr>
      </w:pPr>
      <w:bookmarkStart w:id="0" w:name="_Toc431808037"/>
    </w:p>
    <w:p w:rsidR="00051D7A" w:rsidRDefault="00051D7A">
      <w:pPr>
        <w:rPr>
          <w:rFonts w:ascii="Times New Roman" w:hAnsi="Times New Roman" w:cs="Times New Roman"/>
          <w:b/>
          <w:caps/>
          <w:sz w:val="32"/>
          <w:szCs w:val="32"/>
        </w:rPr>
      </w:pPr>
      <w:r>
        <w:rPr>
          <w:rFonts w:ascii="Times New Roman" w:hAnsi="Times New Roman" w:cs="Times New Roman"/>
          <w:b/>
          <w:caps/>
          <w:sz w:val="32"/>
          <w:szCs w:val="32"/>
        </w:rPr>
        <w:br w:type="page"/>
      </w:r>
    </w:p>
    <w:p w:rsidR="0073714A" w:rsidRPr="005531CA" w:rsidRDefault="0073714A" w:rsidP="005531CA">
      <w:pPr>
        <w:tabs>
          <w:tab w:val="left" w:pos="426"/>
          <w:tab w:val="right" w:leader="dot" w:pos="9356"/>
        </w:tabs>
        <w:spacing w:after="0"/>
        <w:jc w:val="both"/>
      </w:pPr>
      <w:r w:rsidRPr="00484F09">
        <w:rPr>
          <w:rFonts w:ascii="Times New Roman" w:hAnsi="Times New Roman" w:cs="Times New Roman"/>
          <w:b/>
          <w:caps/>
          <w:sz w:val="32"/>
          <w:szCs w:val="32"/>
        </w:rPr>
        <w:lastRenderedPageBreak/>
        <w:t>Введение</w:t>
      </w:r>
      <w:bookmarkEnd w:id="0"/>
    </w:p>
    <w:p w:rsidR="0014630C" w:rsidRPr="000F33D7" w:rsidRDefault="0014630C" w:rsidP="00086027">
      <w:pPr>
        <w:pStyle w:val="dktexjustify"/>
        <w:shd w:val="clear" w:color="auto" w:fill="FFFFFF"/>
        <w:spacing w:before="0" w:beforeAutospacing="0" w:after="0" w:afterAutospacing="0" w:line="380" w:lineRule="exact"/>
        <w:ind w:firstLine="709"/>
        <w:jc w:val="both"/>
        <w:rPr>
          <w:color w:val="000000"/>
          <w:sz w:val="28"/>
          <w:szCs w:val="28"/>
        </w:rPr>
      </w:pPr>
      <w:r w:rsidRPr="0014630C">
        <w:rPr>
          <w:color w:val="000000"/>
          <w:sz w:val="28"/>
          <w:szCs w:val="28"/>
        </w:rPr>
        <w:t xml:space="preserve">Настоящий документ является концептуальной основой для разработки </w:t>
      </w:r>
      <w:r w:rsidR="00A61391">
        <w:rPr>
          <w:color w:val="000000"/>
          <w:sz w:val="28"/>
          <w:szCs w:val="28"/>
        </w:rPr>
        <w:t xml:space="preserve"> системы мероприятий по </w:t>
      </w:r>
      <w:r w:rsidRPr="0014630C">
        <w:rPr>
          <w:color w:val="000000"/>
          <w:sz w:val="28"/>
          <w:szCs w:val="28"/>
        </w:rPr>
        <w:t>развити</w:t>
      </w:r>
      <w:r w:rsidR="00A61391">
        <w:rPr>
          <w:color w:val="000000"/>
          <w:sz w:val="28"/>
          <w:szCs w:val="28"/>
        </w:rPr>
        <w:t>ю</w:t>
      </w:r>
      <w:r w:rsidRPr="0014630C">
        <w:rPr>
          <w:color w:val="000000"/>
          <w:sz w:val="28"/>
          <w:szCs w:val="28"/>
        </w:rPr>
        <w:t xml:space="preserve"> инженерного образования в Хабаровском крае. Он задает общие ориентиры развития инженерного образования на территории Хабаровского края для системы образования, органов государственной власти края, бизнеса, потенциальных инвесторов, общественных организаций, является базой для разработки планов, программ, проектов, прогнозов.</w:t>
      </w:r>
      <w:r w:rsidRPr="000F33D7">
        <w:rPr>
          <w:color w:val="000000"/>
          <w:sz w:val="28"/>
          <w:szCs w:val="28"/>
        </w:rPr>
        <w:t xml:space="preserve"> </w:t>
      </w:r>
    </w:p>
    <w:p w:rsidR="0073714A" w:rsidRDefault="0073714A" w:rsidP="00086027">
      <w:pPr>
        <w:spacing w:after="0" w:line="380" w:lineRule="exact"/>
        <w:ind w:firstLine="709"/>
        <w:jc w:val="both"/>
        <w:rPr>
          <w:rFonts w:ascii="Times New Roman" w:hAnsi="Times New Roman" w:cs="Times New Roman"/>
          <w:sz w:val="28"/>
          <w:szCs w:val="28"/>
        </w:rPr>
      </w:pPr>
      <w:proofErr w:type="gramStart"/>
      <w:r w:rsidRPr="0073714A">
        <w:rPr>
          <w:rFonts w:ascii="Times New Roman" w:hAnsi="Times New Roman" w:cs="Times New Roman"/>
          <w:sz w:val="28"/>
          <w:szCs w:val="28"/>
        </w:rPr>
        <w:t xml:space="preserve">Под инженерным образованием в настоящем документе понимается специально организованный процесс обучения и воспитания на всех уровнях общего </w:t>
      </w:r>
      <w:r w:rsidR="003F7CDF" w:rsidRPr="0073714A">
        <w:rPr>
          <w:rFonts w:ascii="Times New Roman" w:hAnsi="Times New Roman" w:cs="Times New Roman"/>
          <w:sz w:val="28"/>
          <w:szCs w:val="28"/>
        </w:rPr>
        <w:t xml:space="preserve">образования </w:t>
      </w:r>
      <w:r w:rsidRPr="0073714A">
        <w:rPr>
          <w:rFonts w:ascii="Times New Roman" w:hAnsi="Times New Roman" w:cs="Times New Roman"/>
          <w:sz w:val="28"/>
          <w:szCs w:val="28"/>
        </w:rPr>
        <w:t>(включая дошкольное)</w:t>
      </w:r>
      <w:r w:rsidR="003F7CDF">
        <w:rPr>
          <w:rFonts w:ascii="Times New Roman" w:hAnsi="Times New Roman" w:cs="Times New Roman"/>
          <w:sz w:val="28"/>
          <w:szCs w:val="28"/>
        </w:rPr>
        <w:t xml:space="preserve"> и профессионального </w:t>
      </w:r>
      <w:r w:rsidR="003F7CDF" w:rsidRPr="0073714A">
        <w:rPr>
          <w:rFonts w:ascii="Times New Roman" w:hAnsi="Times New Roman" w:cs="Times New Roman"/>
          <w:sz w:val="28"/>
          <w:szCs w:val="28"/>
        </w:rPr>
        <w:t>образования</w:t>
      </w:r>
      <w:r w:rsidRPr="0073714A">
        <w:rPr>
          <w:rFonts w:ascii="Times New Roman" w:hAnsi="Times New Roman" w:cs="Times New Roman"/>
          <w:sz w:val="28"/>
          <w:szCs w:val="28"/>
        </w:rPr>
        <w:t xml:space="preserve">, при котором формы, методы, содержание </w:t>
      </w:r>
      <w:r w:rsidR="0014630C">
        <w:rPr>
          <w:rFonts w:ascii="Times New Roman" w:hAnsi="Times New Roman" w:cs="Times New Roman"/>
          <w:sz w:val="28"/>
          <w:szCs w:val="28"/>
        </w:rPr>
        <w:t xml:space="preserve">образовательной деятельности </w:t>
      </w:r>
      <w:r w:rsidRPr="0073714A">
        <w:rPr>
          <w:rFonts w:ascii="Times New Roman" w:hAnsi="Times New Roman" w:cs="Times New Roman"/>
          <w:sz w:val="28"/>
          <w:szCs w:val="28"/>
        </w:rPr>
        <w:t xml:space="preserve">направлены на </w:t>
      </w:r>
      <w:r w:rsidR="0014630C">
        <w:rPr>
          <w:rFonts w:ascii="Times New Roman" w:hAnsi="Times New Roman" w:cs="Times New Roman"/>
          <w:sz w:val="28"/>
          <w:szCs w:val="28"/>
        </w:rPr>
        <w:t>развитие</w:t>
      </w:r>
      <w:r w:rsidRPr="0073714A">
        <w:rPr>
          <w:rFonts w:ascii="Times New Roman" w:hAnsi="Times New Roman" w:cs="Times New Roman"/>
          <w:sz w:val="28"/>
          <w:szCs w:val="28"/>
        </w:rPr>
        <w:t xml:space="preserve"> у обучающихся желания и возможностей получить профессию инженера</w:t>
      </w:r>
      <w:r w:rsidR="00C3425E">
        <w:rPr>
          <w:rFonts w:ascii="Times New Roman" w:hAnsi="Times New Roman" w:cs="Times New Roman"/>
          <w:sz w:val="28"/>
          <w:szCs w:val="28"/>
        </w:rPr>
        <w:t>, а также развитие инженерного мышления</w:t>
      </w:r>
      <w:r w:rsidRPr="0073714A">
        <w:rPr>
          <w:rFonts w:ascii="Times New Roman" w:hAnsi="Times New Roman" w:cs="Times New Roman"/>
          <w:sz w:val="28"/>
          <w:szCs w:val="28"/>
        </w:rPr>
        <w:t>.</w:t>
      </w:r>
      <w:proofErr w:type="gramEnd"/>
    </w:p>
    <w:p w:rsidR="0014630C" w:rsidRPr="00AD5EA1" w:rsidRDefault="0014630C" w:rsidP="00086027">
      <w:pPr>
        <w:spacing w:after="0" w:line="380" w:lineRule="exact"/>
        <w:ind w:firstLine="709"/>
        <w:jc w:val="both"/>
        <w:rPr>
          <w:rFonts w:ascii="Times New Roman" w:hAnsi="Times New Roman" w:cs="Times New Roman"/>
          <w:sz w:val="28"/>
          <w:szCs w:val="28"/>
        </w:rPr>
      </w:pPr>
      <w:r w:rsidRPr="0014630C">
        <w:rPr>
          <w:rFonts w:ascii="Times New Roman" w:hAnsi="Times New Roman" w:cs="Times New Roman"/>
          <w:sz w:val="28"/>
          <w:szCs w:val="28"/>
        </w:rPr>
        <w:t>Инженер – это п</w:t>
      </w:r>
      <w:r w:rsidRPr="0014630C">
        <w:rPr>
          <w:rFonts w:ascii="Times New Roman" w:hAnsi="Times New Roman" w:cs="Times New Roman"/>
          <w:color w:val="020C22"/>
          <w:sz w:val="28"/>
          <w:szCs w:val="28"/>
          <w:shd w:val="clear" w:color="auto" w:fill="FEFEFE"/>
        </w:rPr>
        <w:t>рофессионал высокого уровня, который не только обеспечивает работу сложнейшего оборудования, не только конструирует современную технику и машины, но, по сути, и формирует окружающую действительност</w:t>
      </w:r>
      <w:r>
        <w:rPr>
          <w:rFonts w:ascii="Times New Roman" w:hAnsi="Times New Roman" w:cs="Times New Roman"/>
          <w:color w:val="020C22"/>
          <w:sz w:val="28"/>
          <w:szCs w:val="28"/>
          <w:shd w:val="clear" w:color="auto" w:fill="FEFEFE"/>
        </w:rPr>
        <w:t>ь.</w:t>
      </w:r>
      <w:r w:rsidRPr="0014630C">
        <w:rPr>
          <w:rStyle w:val="aff5"/>
          <w:rFonts w:ascii="Times New Roman" w:hAnsi="Times New Roman" w:cs="Times New Roman"/>
          <w:color w:val="020C22"/>
          <w:sz w:val="28"/>
          <w:szCs w:val="28"/>
          <w:shd w:val="clear" w:color="auto" w:fill="FEFEFE"/>
        </w:rPr>
        <w:footnoteReference w:id="1"/>
      </w:r>
      <w:r w:rsidRPr="0014630C">
        <w:rPr>
          <w:rFonts w:ascii="Times New Roman" w:hAnsi="Times New Roman" w:cs="Times New Roman"/>
          <w:color w:val="020C22"/>
          <w:sz w:val="28"/>
          <w:szCs w:val="28"/>
          <w:shd w:val="clear" w:color="auto" w:fill="FEFEFE"/>
        </w:rPr>
        <w:t xml:space="preserve"> Качество инженерных кадров становится одним из ключевых факторов  конкурентоспособности государства.</w:t>
      </w:r>
      <w:r w:rsidRPr="00AD5EA1">
        <w:rPr>
          <w:rFonts w:ascii="Times New Roman" w:hAnsi="Times New Roman" w:cs="Times New Roman"/>
          <w:color w:val="020C22"/>
          <w:sz w:val="28"/>
          <w:szCs w:val="28"/>
          <w:shd w:val="clear" w:color="auto" w:fill="FEFEFE"/>
        </w:rPr>
        <w:t xml:space="preserve"> </w:t>
      </w:r>
    </w:p>
    <w:p w:rsidR="0073714A" w:rsidRPr="0073714A" w:rsidRDefault="0073714A" w:rsidP="00086027">
      <w:pPr>
        <w:spacing w:after="0" w:line="380" w:lineRule="exact"/>
        <w:ind w:firstLine="709"/>
        <w:jc w:val="both"/>
        <w:rPr>
          <w:rFonts w:ascii="Times New Roman" w:hAnsi="Times New Roman" w:cs="Times New Roman"/>
          <w:sz w:val="28"/>
          <w:szCs w:val="28"/>
        </w:rPr>
      </w:pPr>
      <w:r w:rsidRPr="0073714A">
        <w:rPr>
          <w:rFonts w:ascii="Times New Roman" w:hAnsi="Times New Roman" w:cs="Times New Roman"/>
          <w:sz w:val="28"/>
          <w:szCs w:val="28"/>
        </w:rPr>
        <w:t>В настоящее время обеспечить системное решение проблемы привлечения молодежи в сферу науки, образования, высоких технологий и закрепления ее в этих сферах является одной из ключевых задач образования, в том числе и общего образования. Именно поэтому в последние годы изменились социальные требования общества к знаниям, навыкам, личностным качествам и компетенциям, которыми должны овладеть выпускники общеобразовательных школ.</w:t>
      </w:r>
    </w:p>
    <w:p w:rsidR="0073714A" w:rsidRPr="0073714A" w:rsidRDefault="0073714A" w:rsidP="00086027">
      <w:pPr>
        <w:spacing w:after="0" w:line="380" w:lineRule="exact"/>
        <w:ind w:firstLine="709"/>
        <w:jc w:val="both"/>
        <w:rPr>
          <w:rFonts w:ascii="Times New Roman" w:hAnsi="Times New Roman" w:cs="Times New Roman"/>
          <w:sz w:val="28"/>
          <w:szCs w:val="28"/>
        </w:rPr>
      </w:pPr>
      <w:r w:rsidRPr="0073714A">
        <w:rPr>
          <w:rFonts w:ascii="Times New Roman" w:hAnsi="Times New Roman" w:cs="Times New Roman"/>
          <w:sz w:val="28"/>
          <w:szCs w:val="28"/>
        </w:rPr>
        <w:t xml:space="preserve">В условиях проектирования обновленного содержания общего образования, которое реализуется в ходе введения ФГОС нового поколения,  должно найтись место и его </w:t>
      </w:r>
      <w:proofErr w:type="spellStart"/>
      <w:r w:rsidRPr="0073714A">
        <w:rPr>
          <w:rFonts w:ascii="Times New Roman" w:hAnsi="Times New Roman" w:cs="Times New Roman"/>
          <w:sz w:val="28"/>
          <w:szCs w:val="28"/>
        </w:rPr>
        <w:t>профориентационно</w:t>
      </w:r>
      <w:proofErr w:type="spellEnd"/>
      <w:r w:rsidRPr="0073714A">
        <w:rPr>
          <w:rFonts w:ascii="Times New Roman" w:hAnsi="Times New Roman" w:cs="Times New Roman"/>
          <w:sz w:val="28"/>
          <w:szCs w:val="28"/>
        </w:rPr>
        <w:t xml:space="preserve"> значимым элементам. </w:t>
      </w:r>
    </w:p>
    <w:p w:rsidR="0014630C" w:rsidRPr="00C5226C" w:rsidRDefault="00A61391" w:rsidP="00086027">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Концепция</w:t>
      </w:r>
      <w:r w:rsidRPr="0073714A">
        <w:rPr>
          <w:rFonts w:ascii="Times New Roman" w:hAnsi="Times New Roman" w:cs="Times New Roman"/>
          <w:sz w:val="28"/>
          <w:szCs w:val="28"/>
        </w:rPr>
        <w:t xml:space="preserve"> </w:t>
      </w:r>
      <w:r w:rsidR="0073714A" w:rsidRPr="0073714A">
        <w:rPr>
          <w:rFonts w:ascii="Times New Roman" w:hAnsi="Times New Roman" w:cs="Times New Roman"/>
          <w:sz w:val="28"/>
          <w:szCs w:val="28"/>
        </w:rPr>
        <w:t>развития</w:t>
      </w:r>
      <w:r w:rsidR="003F7CDF">
        <w:rPr>
          <w:rFonts w:ascii="Times New Roman" w:hAnsi="Times New Roman" w:cs="Times New Roman"/>
          <w:sz w:val="28"/>
          <w:szCs w:val="28"/>
        </w:rPr>
        <w:t xml:space="preserve"> инженерного</w:t>
      </w:r>
      <w:r w:rsidR="0073714A" w:rsidRPr="0073714A">
        <w:rPr>
          <w:rFonts w:ascii="Times New Roman" w:hAnsi="Times New Roman" w:cs="Times New Roman"/>
          <w:sz w:val="28"/>
          <w:szCs w:val="28"/>
        </w:rPr>
        <w:t xml:space="preserve"> образования в Хабаровском крае </w:t>
      </w:r>
      <w:r>
        <w:rPr>
          <w:rFonts w:ascii="Times New Roman" w:hAnsi="Times New Roman" w:cs="Times New Roman"/>
          <w:sz w:val="28"/>
          <w:szCs w:val="28"/>
        </w:rPr>
        <w:t xml:space="preserve">и реализующая ее система мероприятий </w:t>
      </w:r>
      <w:r w:rsidR="0073714A" w:rsidRPr="0073714A">
        <w:rPr>
          <w:rFonts w:ascii="Times New Roman" w:hAnsi="Times New Roman" w:cs="Times New Roman"/>
          <w:sz w:val="28"/>
          <w:szCs w:val="28"/>
        </w:rPr>
        <w:t>позволит</w:t>
      </w:r>
      <w:r w:rsidR="0014630C">
        <w:rPr>
          <w:rFonts w:ascii="Times New Roman" w:hAnsi="Times New Roman" w:cs="Times New Roman"/>
          <w:sz w:val="28"/>
          <w:szCs w:val="28"/>
        </w:rPr>
        <w:t xml:space="preserve"> </w:t>
      </w:r>
      <w:r w:rsidR="0014630C" w:rsidRPr="00086027">
        <w:rPr>
          <w:rFonts w:ascii="Times New Roman" w:hAnsi="Times New Roman" w:cs="Times New Roman"/>
          <w:sz w:val="28"/>
          <w:szCs w:val="28"/>
        </w:rPr>
        <w:t>создать механизм необратимых поступательных позитивных системных изменений в образовании Хабаровского края:</w:t>
      </w:r>
    </w:p>
    <w:p w:rsidR="000D5B53" w:rsidRPr="0073714A" w:rsidRDefault="000D5B53" w:rsidP="00BD1737">
      <w:pPr>
        <w:numPr>
          <w:ilvl w:val="0"/>
          <w:numId w:val="15"/>
        </w:numPr>
        <w:tabs>
          <w:tab w:val="left" w:pos="993"/>
        </w:tabs>
        <w:spacing w:after="0" w:line="380" w:lineRule="exact"/>
        <w:ind w:left="0" w:firstLine="709"/>
        <w:jc w:val="both"/>
        <w:rPr>
          <w:rFonts w:ascii="Times New Roman" w:hAnsi="Times New Roman" w:cs="Times New Roman"/>
          <w:sz w:val="28"/>
          <w:szCs w:val="28"/>
        </w:rPr>
      </w:pPr>
      <w:r w:rsidRPr="0073714A">
        <w:rPr>
          <w:rFonts w:ascii="Times New Roman" w:hAnsi="Times New Roman" w:cs="Times New Roman"/>
          <w:sz w:val="28"/>
          <w:szCs w:val="28"/>
        </w:rPr>
        <w:t xml:space="preserve">объединить усилия органов управления образованием, </w:t>
      </w:r>
      <w:r w:rsidRPr="0014630C">
        <w:rPr>
          <w:rFonts w:ascii="Times New Roman" w:hAnsi="Times New Roman" w:cs="Times New Roman"/>
          <w:sz w:val="28"/>
          <w:szCs w:val="28"/>
        </w:rPr>
        <w:t>науки</w:t>
      </w:r>
      <w:r w:rsidRPr="0073714A">
        <w:rPr>
          <w:rFonts w:ascii="Times New Roman" w:hAnsi="Times New Roman" w:cs="Times New Roman"/>
          <w:sz w:val="28"/>
          <w:szCs w:val="28"/>
        </w:rPr>
        <w:t xml:space="preserve"> и бизнеса для подготовки востребованных квалифицированных  специалистов;</w:t>
      </w:r>
    </w:p>
    <w:p w:rsidR="000D5B53" w:rsidRPr="0073714A" w:rsidRDefault="000D5B53" w:rsidP="00BD1737">
      <w:pPr>
        <w:numPr>
          <w:ilvl w:val="0"/>
          <w:numId w:val="15"/>
        </w:numPr>
        <w:tabs>
          <w:tab w:val="left" w:pos="993"/>
        </w:tabs>
        <w:spacing w:after="0" w:line="380" w:lineRule="exact"/>
        <w:ind w:left="0" w:firstLine="709"/>
        <w:jc w:val="both"/>
        <w:rPr>
          <w:rFonts w:ascii="Times New Roman" w:hAnsi="Times New Roman" w:cs="Times New Roman"/>
          <w:sz w:val="28"/>
          <w:szCs w:val="28"/>
        </w:rPr>
      </w:pPr>
      <w:r w:rsidRPr="0073714A">
        <w:rPr>
          <w:rFonts w:ascii="Times New Roman" w:hAnsi="Times New Roman" w:cs="Times New Roman"/>
          <w:sz w:val="28"/>
          <w:szCs w:val="28"/>
        </w:rPr>
        <w:t>повысить качество инженерного образования;</w:t>
      </w:r>
    </w:p>
    <w:p w:rsidR="0073714A" w:rsidRPr="0073714A" w:rsidRDefault="0073714A" w:rsidP="00BD1737">
      <w:pPr>
        <w:numPr>
          <w:ilvl w:val="0"/>
          <w:numId w:val="15"/>
        </w:numPr>
        <w:tabs>
          <w:tab w:val="left" w:pos="993"/>
        </w:tabs>
        <w:spacing w:after="0" w:line="380" w:lineRule="exact"/>
        <w:ind w:left="0" w:firstLine="709"/>
        <w:jc w:val="both"/>
        <w:rPr>
          <w:rFonts w:ascii="Times New Roman" w:hAnsi="Times New Roman" w:cs="Times New Roman"/>
          <w:sz w:val="28"/>
          <w:szCs w:val="28"/>
        </w:rPr>
      </w:pPr>
      <w:r w:rsidRPr="0073714A">
        <w:rPr>
          <w:rFonts w:ascii="Times New Roman" w:hAnsi="Times New Roman" w:cs="Times New Roman"/>
          <w:sz w:val="28"/>
          <w:szCs w:val="28"/>
        </w:rPr>
        <w:lastRenderedPageBreak/>
        <w:t xml:space="preserve">популяризировать </w:t>
      </w:r>
      <w:r w:rsidR="000D5B53">
        <w:rPr>
          <w:rFonts w:ascii="Times New Roman" w:hAnsi="Times New Roman" w:cs="Times New Roman"/>
          <w:sz w:val="28"/>
          <w:szCs w:val="28"/>
        </w:rPr>
        <w:t>и</w:t>
      </w:r>
      <w:r w:rsidRPr="0073714A">
        <w:rPr>
          <w:rFonts w:ascii="Times New Roman" w:hAnsi="Times New Roman" w:cs="Times New Roman"/>
          <w:sz w:val="28"/>
          <w:szCs w:val="28"/>
        </w:rPr>
        <w:t>нженерно</w:t>
      </w:r>
      <w:r w:rsidR="000D5B53">
        <w:rPr>
          <w:rFonts w:ascii="Times New Roman" w:hAnsi="Times New Roman" w:cs="Times New Roman"/>
          <w:sz w:val="28"/>
          <w:szCs w:val="28"/>
        </w:rPr>
        <w:t>-технические профессии</w:t>
      </w:r>
      <w:r w:rsidRPr="0073714A">
        <w:rPr>
          <w:rFonts w:ascii="Times New Roman" w:hAnsi="Times New Roman" w:cs="Times New Roman"/>
          <w:sz w:val="28"/>
          <w:szCs w:val="28"/>
        </w:rPr>
        <w:t>;</w:t>
      </w:r>
    </w:p>
    <w:p w:rsidR="0073714A" w:rsidRPr="0073714A" w:rsidRDefault="0073714A" w:rsidP="00BD1737">
      <w:pPr>
        <w:numPr>
          <w:ilvl w:val="0"/>
          <w:numId w:val="15"/>
        </w:numPr>
        <w:tabs>
          <w:tab w:val="left" w:pos="993"/>
        </w:tabs>
        <w:spacing w:after="0" w:line="380" w:lineRule="exact"/>
        <w:ind w:left="0" w:firstLine="709"/>
        <w:jc w:val="both"/>
        <w:rPr>
          <w:rFonts w:ascii="Times New Roman" w:hAnsi="Times New Roman" w:cs="Times New Roman"/>
          <w:sz w:val="28"/>
          <w:szCs w:val="28"/>
        </w:rPr>
      </w:pPr>
      <w:r w:rsidRPr="0073714A">
        <w:rPr>
          <w:rFonts w:ascii="Times New Roman" w:hAnsi="Times New Roman" w:cs="Times New Roman"/>
          <w:sz w:val="28"/>
          <w:szCs w:val="28"/>
        </w:rPr>
        <w:t>привлечь дополнительные инвестиции в сферу образования региона.</w:t>
      </w:r>
    </w:p>
    <w:p w:rsidR="0073714A" w:rsidRPr="00484F09" w:rsidRDefault="009E20DA" w:rsidP="000D5B53">
      <w:pPr>
        <w:pStyle w:val="1"/>
        <w:spacing w:before="240" w:after="200"/>
        <w:rPr>
          <w:caps/>
          <w:sz w:val="32"/>
          <w:szCs w:val="32"/>
        </w:rPr>
      </w:pPr>
      <w:bookmarkStart w:id="1" w:name="_Toc431808038"/>
      <w:r w:rsidRPr="00484F09">
        <w:rPr>
          <w:caps/>
          <w:sz w:val="32"/>
          <w:szCs w:val="32"/>
        </w:rPr>
        <w:t>А</w:t>
      </w:r>
      <w:r w:rsidR="0073714A" w:rsidRPr="00484F09">
        <w:rPr>
          <w:caps/>
          <w:sz w:val="32"/>
          <w:szCs w:val="32"/>
        </w:rPr>
        <w:t>ктуальност</w:t>
      </w:r>
      <w:r w:rsidRPr="00484F09">
        <w:rPr>
          <w:caps/>
          <w:sz w:val="32"/>
          <w:szCs w:val="32"/>
        </w:rPr>
        <w:t xml:space="preserve">ь </w:t>
      </w:r>
      <w:r w:rsidR="00327C3D">
        <w:rPr>
          <w:caps/>
          <w:sz w:val="32"/>
          <w:szCs w:val="32"/>
        </w:rPr>
        <w:t>концепции</w:t>
      </w:r>
      <w:r w:rsidR="00327C3D" w:rsidRPr="00484F09">
        <w:rPr>
          <w:caps/>
          <w:sz w:val="32"/>
          <w:szCs w:val="32"/>
        </w:rPr>
        <w:t xml:space="preserve"> </w:t>
      </w:r>
      <w:r w:rsidR="0014630C" w:rsidRPr="00484F09">
        <w:rPr>
          <w:caps/>
          <w:sz w:val="32"/>
          <w:szCs w:val="32"/>
        </w:rPr>
        <w:t>р</w:t>
      </w:r>
      <w:r w:rsidR="0073714A" w:rsidRPr="00484F09">
        <w:rPr>
          <w:caps/>
          <w:sz w:val="32"/>
          <w:szCs w:val="32"/>
        </w:rPr>
        <w:t>азвити</w:t>
      </w:r>
      <w:r w:rsidR="0014630C" w:rsidRPr="00484F09">
        <w:rPr>
          <w:caps/>
          <w:sz w:val="32"/>
          <w:szCs w:val="32"/>
        </w:rPr>
        <w:t>я</w:t>
      </w:r>
      <w:r w:rsidR="0073714A" w:rsidRPr="00484F09">
        <w:rPr>
          <w:caps/>
          <w:sz w:val="32"/>
          <w:szCs w:val="32"/>
        </w:rPr>
        <w:t xml:space="preserve"> инженерного образования в Хабаровском крае</w:t>
      </w:r>
      <w:bookmarkEnd w:id="1"/>
      <w:r w:rsidR="0073714A" w:rsidRPr="00484F09">
        <w:rPr>
          <w:caps/>
          <w:sz w:val="32"/>
          <w:szCs w:val="32"/>
        </w:rPr>
        <w:t xml:space="preserve"> </w:t>
      </w:r>
    </w:p>
    <w:p w:rsidR="00EB59B0" w:rsidRDefault="00EB59B0" w:rsidP="00BF7C56">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разработки и реализации </w:t>
      </w:r>
      <w:r w:rsidR="00FB2100">
        <w:rPr>
          <w:rFonts w:ascii="Times New Roman" w:hAnsi="Times New Roman" w:cs="Times New Roman"/>
          <w:sz w:val="28"/>
          <w:szCs w:val="28"/>
        </w:rPr>
        <w:t xml:space="preserve">Концепции </w:t>
      </w:r>
      <w:r>
        <w:rPr>
          <w:rFonts w:ascii="Times New Roman" w:hAnsi="Times New Roman" w:cs="Times New Roman"/>
          <w:sz w:val="28"/>
          <w:szCs w:val="28"/>
        </w:rPr>
        <w:t xml:space="preserve">развития инженерного образования в Хабаровском крае основана на глобальных вызовах социально-экономического развития Российской Федерации, а также </w:t>
      </w:r>
      <w:r w:rsidR="00C3425E">
        <w:rPr>
          <w:rFonts w:ascii="Times New Roman" w:hAnsi="Times New Roman" w:cs="Times New Roman"/>
          <w:sz w:val="28"/>
          <w:szCs w:val="28"/>
        </w:rPr>
        <w:t>Стратегии</w:t>
      </w:r>
      <w:r w:rsidR="00FB2100">
        <w:rPr>
          <w:rFonts w:ascii="Times New Roman" w:hAnsi="Times New Roman" w:cs="Times New Roman"/>
          <w:sz w:val="28"/>
          <w:szCs w:val="28"/>
        </w:rPr>
        <w:t xml:space="preserve"> </w:t>
      </w:r>
      <w:r>
        <w:rPr>
          <w:rFonts w:ascii="Times New Roman" w:hAnsi="Times New Roman" w:cs="Times New Roman"/>
          <w:sz w:val="28"/>
          <w:szCs w:val="28"/>
        </w:rPr>
        <w:t>социально-экономического развития Хабаровского края.</w:t>
      </w:r>
    </w:p>
    <w:p w:rsidR="00EB59B0" w:rsidRPr="00E52530" w:rsidRDefault="00EB59B0" w:rsidP="00BF7C56">
      <w:pPr>
        <w:spacing w:after="0" w:line="380" w:lineRule="exact"/>
        <w:ind w:firstLine="709"/>
        <w:jc w:val="both"/>
        <w:rPr>
          <w:rFonts w:ascii="Times New Roman" w:hAnsi="Times New Roman" w:cs="Times New Roman"/>
          <w:b/>
          <w:sz w:val="28"/>
          <w:szCs w:val="28"/>
        </w:rPr>
      </w:pPr>
      <w:r w:rsidRPr="00E52530">
        <w:rPr>
          <w:rFonts w:ascii="Times New Roman" w:hAnsi="Times New Roman" w:cs="Times New Roman"/>
          <w:b/>
          <w:sz w:val="28"/>
          <w:szCs w:val="28"/>
        </w:rPr>
        <w:t>Вызовы социально-экономического развития Российской Федерации.</w:t>
      </w:r>
    </w:p>
    <w:p w:rsidR="00EB59B0" w:rsidRPr="00BF7C56" w:rsidRDefault="00EB59B0"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t xml:space="preserve">К началу 2014 года в российской экономике сформировалась тенденция серьезного замедления темпов экономического роста, вызванная последствиями глобального финансово-экономического кризиса 2008 – 2009 годов.  Российская экономика, вследствие высокой зависимости от </w:t>
      </w:r>
      <w:proofErr w:type="spellStart"/>
      <w:r w:rsidRPr="00BF7C56">
        <w:rPr>
          <w:rFonts w:ascii="Times New Roman" w:hAnsi="Times New Roman" w:cs="Times New Roman"/>
          <w:sz w:val="28"/>
          <w:szCs w:val="28"/>
        </w:rPr>
        <w:t>энергосырьевого</w:t>
      </w:r>
      <w:proofErr w:type="spellEnd"/>
      <w:r w:rsidRPr="00BF7C56">
        <w:rPr>
          <w:rFonts w:ascii="Times New Roman" w:hAnsi="Times New Roman" w:cs="Times New Roman"/>
          <w:sz w:val="28"/>
          <w:szCs w:val="28"/>
        </w:rPr>
        <w:t xml:space="preserve"> сектора, накопленных дисбалансов и диспропорций, в большей степени, чем экономики других стран, оказалась подвержена воздействию кризисных факторов. </w:t>
      </w:r>
    </w:p>
    <w:p w:rsidR="00EB59B0" w:rsidRPr="00BF7C56" w:rsidRDefault="00EB59B0" w:rsidP="00BF7C56">
      <w:pPr>
        <w:pStyle w:val="ConsPlusNormal0"/>
        <w:spacing w:line="380" w:lineRule="exact"/>
        <w:ind w:firstLine="709"/>
        <w:jc w:val="both"/>
        <w:rPr>
          <w:rFonts w:ascii="Times New Roman" w:hAnsi="Times New Roman" w:cs="Times New Roman"/>
          <w:sz w:val="28"/>
          <w:szCs w:val="28"/>
        </w:rPr>
      </w:pPr>
      <w:proofErr w:type="gramStart"/>
      <w:r w:rsidRPr="00BF7C56">
        <w:rPr>
          <w:rFonts w:ascii="Times New Roman" w:hAnsi="Times New Roman" w:cs="Times New Roman"/>
          <w:sz w:val="28"/>
          <w:szCs w:val="28"/>
        </w:rPr>
        <w:t>В настоящее время сформировались три вызова, оказывающие решающее влияние на социально-экономическое развитие Российской Федерации.</w:t>
      </w:r>
      <w:proofErr w:type="gramEnd"/>
    </w:p>
    <w:p w:rsidR="00EB59B0" w:rsidRPr="00BF7C56" w:rsidRDefault="00EB59B0"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t xml:space="preserve">Первый вызов </w:t>
      </w:r>
      <w:r w:rsidR="00BF7C56" w:rsidRPr="00BF7C56">
        <w:rPr>
          <w:rFonts w:ascii="Times New Roman" w:hAnsi="Times New Roman" w:cs="Times New Roman"/>
          <w:sz w:val="28"/>
          <w:szCs w:val="28"/>
        </w:rPr>
        <w:t>–</w:t>
      </w:r>
      <w:r w:rsidRPr="00BF7C56">
        <w:rPr>
          <w:rFonts w:ascii="Times New Roman" w:hAnsi="Times New Roman" w:cs="Times New Roman"/>
          <w:sz w:val="28"/>
          <w:szCs w:val="28"/>
        </w:rPr>
        <w:t xml:space="preserve"> снижение</w:t>
      </w:r>
      <w:r w:rsidR="00BF7C56" w:rsidRPr="00BF7C56">
        <w:rPr>
          <w:rFonts w:ascii="Times New Roman" w:hAnsi="Times New Roman" w:cs="Times New Roman"/>
          <w:sz w:val="28"/>
          <w:szCs w:val="28"/>
        </w:rPr>
        <w:t xml:space="preserve"> </w:t>
      </w:r>
      <w:r w:rsidRPr="00BF7C56">
        <w:rPr>
          <w:rFonts w:ascii="Times New Roman" w:hAnsi="Times New Roman" w:cs="Times New Roman"/>
          <w:sz w:val="28"/>
          <w:szCs w:val="28"/>
        </w:rPr>
        <w:t>глобального спроса</w:t>
      </w:r>
      <w:r w:rsidR="00BF7C56" w:rsidRPr="00BF7C56">
        <w:rPr>
          <w:rFonts w:ascii="Times New Roman" w:hAnsi="Times New Roman" w:cs="Times New Roman"/>
          <w:sz w:val="28"/>
          <w:szCs w:val="28"/>
        </w:rPr>
        <w:t xml:space="preserve"> </w:t>
      </w:r>
      <w:r w:rsidRPr="00BF7C56">
        <w:rPr>
          <w:rFonts w:ascii="Times New Roman" w:hAnsi="Times New Roman" w:cs="Times New Roman"/>
          <w:sz w:val="28"/>
          <w:szCs w:val="28"/>
        </w:rPr>
        <w:t xml:space="preserve"> на</w:t>
      </w:r>
      <w:r w:rsidR="00BF7C56" w:rsidRPr="00BF7C56">
        <w:rPr>
          <w:rFonts w:ascii="Times New Roman" w:hAnsi="Times New Roman" w:cs="Times New Roman"/>
          <w:sz w:val="28"/>
          <w:szCs w:val="28"/>
        </w:rPr>
        <w:t xml:space="preserve"> </w:t>
      </w:r>
      <w:r w:rsidRPr="00BF7C56">
        <w:rPr>
          <w:rFonts w:ascii="Times New Roman" w:hAnsi="Times New Roman" w:cs="Times New Roman"/>
          <w:sz w:val="28"/>
          <w:szCs w:val="28"/>
        </w:rPr>
        <w:t>традиционные сырьевые товары.</w:t>
      </w:r>
      <w:r w:rsidR="00BF7C56" w:rsidRPr="00BF7C56">
        <w:rPr>
          <w:rFonts w:ascii="Times New Roman" w:hAnsi="Times New Roman" w:cs="Times New Roman"/>
          <w:sz w:val="28"/>
          <w:szCs w:val="28"/>
        </w:rPr>
        <w:t xml:space="preserve"> На фоне замедления темпов роста мировой экономики </w:t>
      </w:r>
      <w:r w:rsidRPr="00BF7C56">
        <w:rPr>
          <w:rFonts w:ascii="Times New Roman" w:hAnsi="Times New Roman" w:cs="Times New Roman"/>
          <w:sz w:val="28"/>
          <w:szCs w:val="28"/>
        </w:rPr>
        <w:t>серьезно снизилась эластичность спроса на сырьевые товары, в том числе за счет того, что некоторые страны осуществили переход от модели экономического роста, основанного на увеличении объемов промышленного производства и экспорта</w:t>
      </w:r>
      <w:r w:rsidR="00BF7C56" w:rsidRPr="00BF7C56">
        <w:rPr>
          <w:rFonts w:ascii="Times New Roman" w:hAnsi="Times New Roman" w:cs="Times New Roman"/>
          <w:sz w:val="28"/>
          <w:szCs w:val="28"/>
        </w:rPr>
        <w:t>,</w:t>
      </w:r>
      <w:r w:rsidRPr="00BF7C56">
        <w:rPr>
          <w:rFonts w:ascii="Times New Roman" w:hAnsi="Times New Roman" w:cs="Times New Roman"/>
          <w:sz w:val="28"/>
          <w:szCs w:val="28"/>
        </w:rPr>
        <w:t xml:space="preserve"> к модели, основанной на росте внутреннего спроса и расширении сектора услуг.</w:t>
      </w:r>
    </w:p>
    <w:p w:rsidR="00EB59B0" w:rsidRPr="00BF7C56" w:rsidRDefault="00EB59B0"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t xml:space="preserve">Второй вызов </w:t>
      </w:r>
      <w:r w:rsidR="00BF7C56" w:rsidRPr="00BF7C56">
        <w:rPr>
          <w:rFonts w:ascii="Times New Roman" w:hAnsi="Times New Roman" w:cs="Times New Roman"/>
          <w:sz w:val="28"/>
          <w:szCs w:val="28"/>
        </w:rPr>
        <w:t>–</w:t>
      </w:r>
      <w:r w:rsidRPr="00BF7C56">
        <w:rPr>
          <w:rFonts w:ascii="Times New Roman" w:hAnsi="Times New Roman" w:cs="Times New Roman"/>
          <w:sz w:val="28"/>
          <w:szCs w:val="28"/>
        </w:rPr>
        <w:t xml:space="preserve"> геополитическое обострение, которое привело к повышению экономической и политической неопределенности, фактическому закрытию для большинства российских компаний доступа к заемному финансированию на зарубежных рынках, ограничениям на привлечение совре</w:t>
      </w:r>
      <w:r w:rsidR="00BF7C56" w:rsidRPr="00BF7C56">
        <w:rPr>
          <w:rFonts w:ascii="Times New Roman" w:hAnsi="Times New Roman" w:cs="Times New Roman"/>
          <w:sz w:val="28"/>
          <w:szCs w:val="28"/>
        </w:rPr>
        <w:t xml:space="preserve">менных технологий из-за рубежа. </w:t>
      </w:r>
      <w:r w:rsidRPr="00BF7C56">
        <w:rPr>
          <w:rFonts w:ascii="Times New Roman" w:hAnsi="Times New Roman" w:cs="Times New Roman"/>
          <w:sz w:val="28"/>
          <w:szCs w:val="28"/>
        </w:rPr>
        <w:t>Ограничения на доступ к технологиям и сокращение прямых иностранных инвестиций ведут к замедлению темпов роста производительности и требуют от российских компаний новых подходов в рамках реализации инвестиционного процесса.</w:t>
      </w:r>
    </w:p>
    <w:p w:rsidR="00BF7C56" w:rsidRDefault="00EB59B0"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t xml:space="preserve">Третий вызов </w:t>
      </w:r>
      <w:r w:rsidR="00BF7C56" w:rsidRPr="00BF7C56">
        <w:rPr>
          <w:rFonts w:ascii="Times New Roman" w:hAnsi="Times New Roman" w:cs="Times New Roman"/>
          <w:sz w:val="28"/>
          <w:szCs w:val="28"/>
        </w:rPr>
        <w:t>–</w:t>
      </w:r>
      <w:r w:rsidRPr="00BF7C56">
        <w:rPr>
          <w:rFonts w:ascii="Times New Roman" w:hAnsi="Times New Roman" w:cs="Times New Roman"/>
          <w:sz w:val="28"/>
          <w:szCs w:val="28"/>
        </w:rPr>
        <w:t xml:space="preserve"> снижение численности населения в трудоспособном возрасте на фоне общей стабили</w:t>
      </w:r>
      <w:r w:rsidR="00BF7C56">
        <w:rPr>
          <w:rFonts w:ascii="Times New Roman" w:hAnsi="Times New Roman" w:cs="Times New Roman"/>
          <w:sz w:val="28"/>
          <w:szCs w:val="28"/>
        </w:rPr>
        <w:t>зации демографической ситуации.</w:t>
      </w:r>
    </w:p>
    <w:p w:rsidR="00BF7C56" w:rsidRDefault="00BF7C56" w:rsidP="00BF7C56">
      <w:pPr>
        <w:pStyle w:val="ConsPlusNormal0"/>
        <w:spacing w:line="380" w:lineRule="exact"/>
        <w:ind w:firstLine="709"/>
        <w:jc w:val="both"/>
      </w:pPr>
      <w:r>
        <w:rPr>
          <w:rFonts w:ascii="Times New Roman" w:hAnsi="Times New Roman" w:cs="Times New Roman"/>
          <w:sz w:val="28"/>
          <w:szCs w:val="28"/>
        </w:rPr>
        <w:t xml:space="preserve">Одним из ключевых дисбалансов экономического развития остается </w:t>
      </w:r>
      <w:r w:rsidRPr="00BF7C56">
        <w:rPr>
          <w:rFonts w:ascii="Times New Roman" w:hAnsi="Times New Roman" w:cs="Times New Roman"/>
          <w:sz w:val="28"/>
          <w:szCs w:val="28"/>
        </w:rPr>
        <w:t>рост зависимости экономики от "нестабильных" нефтегазовых доходов</w:t>
      </w:r>
      <w:r>
        <w:rPr>
          <w:rFonts w:ascii="Times New Roman" w:hAnsi="Times New Roman" w:cs="Times New Roman"/>
          <w:sz w:val="28"/>
          <w:szCs w:val="28"/>
        </w:rPr>
        <w:t xml:space="preserve">. Важной проблемой является также </w:t>
      </w:r>
      <w:r w:rsidRPr="00BF7C56">
        <w:rPr>
          <w:rFonts w:ascii="Times New Roman" w:hAnsi="Times New Roman" w:cs="Times New Roman"/>
          <w:sz w:val="28"/>
          <w:szCs w:val="28"/>
        </w:rPr>
        <w:t>отставание от мировых темпов технологического развития</w:t>
      </w:r>
      <w:r>
        <w:rPr>
          <w:rFonts w:ascii="Times New Roman" w:hAnsi="Times New Roman" w:cs="Times New Roman"/>
          <w:sz w:val="28"/>
          <w:szCs w:val="28"/>
        </w:rPr>
        <w:t>.</w:t>
      </w:r>
      <w:r w:rsidRPr="00BF7C56">
        <w:t xml:space="preserve"> </w:t>
      </w:r>
    </w:p>
    <w:p w:rsidR="00BF7C56" w:rsidRPr="00BF7C56" w:rsidRDefault="00BF7C56"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lastRenderedPageBreak/>
        <w:t xml:space="preserve">В развитых странах мира активно формируется новая технологическая база долгосрочного роста. Многие страны наращивают расходы в таких областях, как новые материалы, </w:t>
      </w:r>
      <w:proofErr w:type="spellStart"/>
      <w:r w:rsidRPr="00BF7C56">
        <w:rPr>
          <w:rFonts w:ascii="Times New Roman" w:hAnsi="Times New Roman" w:cs="Times New Roman"/>
          <w:sz w:val="28"/>
          <w:szCs w:val="28"/>
        </w:rPr>
        <w:t>нанотехнологии</w:t>
      </w:r>
      <w:proofErr w:type="spellEnd"/>
      <w:r w:rsidRPr="00BF7C56">
        <w:rPr>
          <w:rFonts w:ascii="Times New Roman" w:hAnsi="Times New Roman" w:cs="Times New Roman"/>
          <w:sz w:val="28"/>
          <w:szCs w:val="28"/>
        </w:rPr>
        <w:t xml:space="preserve">, информационные технологии, фармацевтика и биотехнологии, микроэлектроника, системотехника, </w:t>
      </w:r>
      <w:proofErr w:type="spellStart"/>
      <w:r w:rsidRPr="00BF7C56">
        <w:rPr>
          <w:rFonts w:ascii="Times New Roman" w:hAnsi="Times New Roman" w:cs="Times New Roman"/>
          <w:sz w:val="28"/>
          <w:szCs w:val="28"/>
        </w:rPr>
        <w:t>нанофотоника</w:t>
      </w:r>
      <w:proofErr w:type="spellEnd"/>
      <w:r w:rsidRPr="00BF7C56">
        <w:rPr>
          <w:rFonts w:ascii="Times New Roman" w:hAnsi="Times New Roman" w:cs="Times New Roman"/>
          <w:sz w:val="28"/>
          <w:szCs w:val="28"/>
        </w:rPr>
        <w:t>. Высокими темпами обновляются технологии в образовании и здравоохранении.</w:t>
      </w:r>
    </w:p>
    <w:p w:rsidR="00BF7C56" w:rsidRPr="00BF7C56" w:rsidRDefault="00BF7C56" w:rsidP="00BF7C56">
      <w:pPr>
        <w:pStyle w:val="ConsPlusNormal0"/>
        <w:spacing w:line="380" w:lineRule="exact"/>
        <w:ind w:firstLine="709"/>
        <w:jc w:val="both"/>
        <w:rPr>
          <w:rFonts w:ascii="Times New Roman" w:hAnsi="Times New Roman" w:cs="Times New Roman"/>
          <w:sz w:val="28"/>
          <w:szCs w:val="28"/>
        </w:rPr>
      </w:pPr>
      <w:r w:rsidRPr="00BF7C56">
        <w:rPr>
          <w:rFonts w:ascii="Times New Roman" w:hAnsi="Times New Roman" w:cs="Times New Roman"/>
          <w:sz w:val="28"/>
          <w:szCs w:val="28"/>
        </w:rPr>
        <w:t>Для России ускоренное технологическое развитие в приоритетных областях должно стать одним из ключевых условий решения задачи устойчивого долгосрочного развития, создать "окно возможностей" для использования имеющихся научных и технологических заделов.</w:t>
      </w:r>
    </w:p>
    <w:p w:rsidR="00E52530" w:rsidRPr="00E52530" w:rsidRDefault="00E52530" w:rsidP="00E52530">
      <w:pPr>
        <w:pStyle w:val="theme5"/>
        <w:shd w:val="clear" w:color="auto" w:fill="FEFEFE"/>
        <w:spacing w:before="0" w:beforeAutospacing="0" w:after="0" w:afterAutospacing="0" w:line="380" w:lineRule="exact"/>
        <w:ind w:right="-1" w:firstLine="709"/>
        <w:jc w:val="both"/>
        <w:rPr>
          <w:color w:val="020C22"/>
          <w:sz w:val="28"/>
          <w:szCs w:val="28"/>
        </w:rPr>
      </w:pPr>
      <w:r>
        <w:rPr>
          <w:color w:val="020C22"/>
          <w:sz w:val="28"/>
          <w:szCs w:val="28"/>
        </w:rPr>
        <w:t>«</w:t>
      </w:r>
      <w:r w:rsidRPr="00E52530">
        <w:rPr>
          <w:color w:val="020C22"/>
          <w:sz w:val="28"/>
          <w:szCs w:val="28"/>
        </w:rPr>
        <w:t>Стремительно меняются контуры мировой экономики, формируются новые торговые блоки, происходят радикальные изменения в сфере технологий.</w:t>
      </w:r>
    </w:p>
    <w:p w:rsidR="00E52530" w:rsidRPr="00E52530" w:rsidRDefault="00E52530" w:rsidP="00E52530">
      <w:pPr>
        <w:pStyle w:val="theme5"/>
        <w:shd w:val="clear" w:color="auto" w:fill="FEFEFE"/>
        <w:spacing w:before="0" w:beforeAutospacing="0" w:after="0" w:afterAutospacing="0" w:line="380" w:lineRule="exact"/>
        <w:ind w:right="-1" w:firstLine="709"/>
        <w:jc w:val="both"/>
        <w:rPr>
          <w:color w:val="020C22"/>
          <w:sz w:val="28"/>
          <w:szCs w:val="28"/>
        </w:rPr>
      </w:pPr>
      <w:r w:rsidRPr="00E52530">
        <w:rPr>
          <w:color w:val="020C22"/>
          <w:sz w:val="28"/>
          <w:szCs w:val="28"/>
        </w:rPr>
        <w:t>Именно сейчас определяются позиции стран в глобальном разделении труда на десятилетия вперёд, и мы можем и обязаны занять место в числе лидеров.</w:t>
      </w:r>
    </w:p>
    <w:p w:rsidR="00E52530" w:rsidRPr="00E52530" w:rsidRDefault="00E52530" w:rsidP="00E52530">
      <w:pPr>
        <w:pStyle w:val="ConsPlusNormal0"/>
        <w:spacing w:line="380" w:lineRule="exact"/>
        <w:ind w:firstLine="709"/>
        <w:jc w:val="both"/>
        <w:rPr>
          <w:rFonts w:ascii="Times New Roman" w:hAnsi="Times New Roman" w:cs="Times New Roman"/>
          <w:sz w:val="28"/>
          <w:szCs w:val="28"/>
        </w:rPr>
      </w:pPr>
      <w:r w:rsidRPr="00E52530">
        <w:rPr>
          <w:rFonts w:ascii="Times New Roman" w:hAnsi="Times New Roman" w:cs="Times New Roman"/>
          <w:color w:val="020C22"/>
          <w:sz w:val="28"/>
          <w:szCs w:val="28"/>
        </w:rPr>
        <w:t>Россия не имеет права быть уязвимой. Нам нужно быть сильными в экономике, в технологиях, в профессиональных компетенциях, в полной мере использовать сегодняшние благоприятные возможности, которых завтра может уже и не быть</w:t>
      </w:r>
      <w:r>
        <w:rPr>
          <w:rFonts w:ascii="Times New Roman" w:hAnsi="Times New Roman" w:cs="Times New Roman"/>
          <w:color w:val="020C22"/>
          <w:sz w:val="28"/>
          <w:szCs w:val="28"/>
        </w:rPr>
        <w:t>»</w:t>
      </w:r>
      <w:r>
        <w:rPr>
          <w:rStyle w:val="aff5"/>
          <w:rFonts w:ascii="Times New Roman" w:hAnsi="Times New Roman" w:cs="Times New Roman"/>
          <w:color w:val="020C22"/>
          <w:sz w:val="28"/>
          <w:szCs w:val="28"/>
        </w:rPr>
        <w:footnoteReference w:id="2"/>
      </w:r>
      <w:r w:rsidRPr="00E52530">
        <w:rPr>
          <w:rFonts w:ascii="Times New Roman" w:hAnsi="Times New Roman" w:cs="Times New Roman"/>
          <w:color w:val="020C22"/>
          <w:sz w:val="28"/>
          <w:szCs w:val="28"/>
        </w:rPr>
        <w:t>.</w:t>
      </w:r>
    </w:p>
    <w:p w:rsidR="00E93C95" w:rsidRPr="00E83FC3" w:rsidRDefault="00E93C95" w:rsidP="00E83FC3">
      <w:pPr>
        <w:pStyle w:val="ConsPlusNormal0"/>
        <w:spacing w:line="380" w:lineRule="exact"/>
        <w:ind w:firstLine="709"/>
        <w:jc w:val="both"/>
        <w:rPr>
          <w:rFonts w:ascii="Times New Roman" w:hAnsi="Times New Roman" w:cs="Times New Roman"/>
          <w:sz w:val="28"/>
          <w:szCs w:val="28"/>
        </w:rPr>
      </w:pPr>
      <w:r w:rsidRPr="00E83FC3">
        <w:rPr>
          <w:rFonts w:ascii="Times New Roman" w:hAnsi="Times New Roman" w:cs="Times New Roman"/>
          <w:sz w:val="28"/>
          <w:szCs w:val="28"/>
        </w:rPr>
        <w:t>Основой технологического и инновационного развития на период 2016 – 2018 годов станет усиление координации деятельности Правительства Российской Федерации, инновационных институтов развития, научных и образовательных организаций, бизнеса в части формирования направлений приоритетных научных исследований и разработок, создания образцов конкурентоспособной инновационной продукции, коммерциализации разработок, технологического перевооружения предприятий, формирования спроса на инновационную продукцию. Осущес</w:t>
      </w:r>
      <w:r w:rsidR="00E83FC3" w:rsidRPr="00E83FC3">
        <w:rPr>
          <w:rFonts w:ascii="Times New Roman" w:hAnsi="Times New Roman" w:cs="Times New Roman"/>
          <w:sz w:val="28"/>
          <w:szCs w:val="28"/>
        </w:rPr>
        <w:t xml:space="preserve">твлять такую координацию предполагается, в том числе, в рамках </w:t>
      </w:r>
      <w:r w:rsidRPr="00E83FC3">
        <w:rPr>
          <w:rFonts w:ascii="Times New Roman" w:hAnsi="Times New Roman" w:cs="Times New Roman"/>
          <w:sz w:val="28"/>
          <w:szCs w:val="28"/>
        </w:rPr>
        <w:t>национальной технологической инициативы, обеспечивающей ускоренную разработку и внедрение перспективных промышленных технологий. В рамках реализации национальной технологической инициативы предусматриваются:</w:t>
      </w:r>
    </w:p>
    <w:p w:rsidR="00E93C95" w:rsidRPr="00E83FC3" w:rsidRDefault="00E93C95" w:rsidP="00E83FC3">
      <w:pPr>
        <w:pStyle w:val="ConsPlusNormal0"/>
        <w:spacing w:line="380" w:lineRule="exact"/>
        <w:ind w:firstLine="709"/>
        <w:jc w:val="both"/>
        <w:rPr>
          <w:rFonts w:ascii="Times New Roman" w:hAnsi="Times New Roman" w:cs="Times New Roman"/>
          <w:sz w:val="28"/>
          <w:szCs w:val="28"/>
        </w:rPr>
      </w:pPr>
      <w:r w:rsidRPr="00E83FC3">
        <w:rPr>
          <w:rFonts w:ascii="Times New Roman" w:hAnsi="Times New Roman" w:cs="Times New Roman"/>
          <w:sz w:val="28"/>
          <w:szCs w:val="28"/>
        </w:rPr>
        <w:t>формирование системы приоритетных межотраслевых научно-технологических проектов, реализуемых консорциумами организаций научного, образовательного и производственного профиля, направленных на решение важнейших социально-экономических задач развития страны;</w:t>
      </w:r>
    </w:p>
    <w:p w:rsidR="00E93C95" w:rsidRPr="00E83FC3" w:rsidRDefault="00E93C95" w:rsidP="00E83FC3">
      <w:pPr>
        <w:pStyle w:val="ConsPlusNormal0"/>
        <w:spacing w:line="380" w:lineRule="exact"/>
        <w:ind w:firstLine="709"/>
        <w:jc w:val="both"/>
        <w:rPr>
          <w:rFonts w:ascii="Times New Roman" w:hAnsi="Times New Roman" w:cs="Times New Roman"/>
          <w:sz w:val="28"/>
          <w:szCs w:val="28"/>
        </w:rPr>
      </w:pPr>
      <w:r w:rsidRPr="00E83FC3">
        <w:rPr>
          <w:rFonts w:ascii="Times New Roman" w:hAnsi="Times New Roman" w:cs="Times New Roman"/>
          <w:sz w:val="28"/>
          <w:szCs w:val="28"/>
        </w:rPr>
        <w:t xml:space="preserve">создание и совершенствование институтов и механизмов, создающих условия для функционирования и эффективного развития экосистем инновационного технологического предпринимательства, с концентрацией </w:t>
      </w:r>
      <w:r w:rsidRPr="00E83FC3">
        <w:rPr>
          <w:rFonts w:ascii="Times New Roman" w:hAnsi="Times New Roman" w:cs="Times New Roman"/>
          <w:sz w:val="28"/>
          <w:szCs w:val="28"/>
        </w:rPr>
        <w:lastRenderedPageBreak/>
        <w:t>государственного и частного производственного, финансового и интеллектуального капитала.</w:t>
      </w:r>
    </w:p>
    <w:p w:rsidR="00E93C95" w:rsidRPr="00E83FC3" w:rsidRDefault="00E93C95" w:rsidP="009E196A">
      <w:pPr>
        <w:pStyle w:val="ConsPlusNormal0"/>
        <w:spacing w:line="370" w:lineRule="exact"/>
        <w:ind w:firstLine="709"/>
        <w:jc w:val="both"/>
        <w:rPr>
          <w:rFonts w:ascii="Times New Roman" w:hAnsi="Times New Roman" w:cs="Times New Roman"/>
          <w:sz w:val="28"/>
          <w:szCs w:val="28"/>
        </w:rPr>
      </w:pPr>
      <w:r w:rsidRPr="00E83FC3">
        <w:rPr>
          <w:rFonts w:ascii="Times New Roman" w:hAnsi="Times New Roman" w:cs="Times New Roman"/>
          <w:sz w:val="28"/>
          <w:szCs w:val="28"/>
        </w:rPr>
        <w:t xml:space="preserve">Будут реализованы "дорожные карты" развития приоритетных межотраслевых технологий (композиционные материалы, технологии </w:t>
      </w:r>
      <w:proofErr w:type="spellStart"/>
      <w:r w:rsidRPr="00E83FC3">
        <w:rPr>
          <w:rFonts w:ascii="Times New Roman" w:hAnsi="Times New Roman" w:cs="Times New Roman"/>
          <w:sz w:val="28"/>
          <w:szCs w:val="28"/>
        </w:rPr>
        <w:t>нанофотоники</w:t>
      </w:r>
      <w:proofErr w:type="spellEnd"/>
      <w:r w:rsidRPr="00E83FC3">
        <w:rPr>
          <w:rFonts w:ascii="Times New Roman" w:hAnsi="Times New Roman" w:cs="Times New Roman"/>
          <w:sz w:val="28"/>
          <w:szCs w:val="28"/>
        </w:rPr>
        <w:t xml:space="preserve">, биотехнологии, </w:t>
      </w:r>
      <w:proofErr w:type="gramStart"/>
      <w:r w:rsidRPr="00E83FC3">
        <w:rPr>
          <w:rFonts w:ascii="Times New Roman" w:hAnsi="Times New Roman" w:cs="Times New Roman"/>
          <w:sz w:val="28"/>
          <w:szCs w:val="28"/>
        </w:rPr>
        <w:t>ИТ</w:t>
      </w:r>
      <w:proofErr w:type="gramEnd"/>
      <w:r w:rsidRPr="00E83FC3">
        <w:rPr>
          <w:rFonts w:ascii="Times New Roman" w:hAnsi="Times New Roman" w:cs="Times New Roman"/>
          <w:sz w:val="28"/>
          <w:szCs w:val="28"/>
        </w:rPr>
        <w:t xml:space="preserve"> и т.д.), продолжится формирование системы национальных проектов с высокой инновационной составляющей, направленных на формирование межотраслевого взаимодействия и системную модернизацию ключевых отраслей. Важную роль в этом будут играть созданные технологические платформы</w:t>
      </w:r>
      <w:r w:rsidR="003C299D">
        <w:rPr>
          <w:rStyle w:val="aff5"/>
          <w:rFonts w:ascii="Times New Roman" w:hAnsi="Times New Roman" w:cs="Times New Roman"/>
          <w:sz w:val="28"/>
          <w:szCs w:val="28"/>
        </w:rPr>
        <w:footnoteReference w:id="3"/>
      </w:r>
      <w:r w:rsidRPr="00E83FC3">
        <w:rPr>
          <w:rFonts w:ascii="Times New Roman" w:hAnsi="Times New Roman" w:cs="Times New Roman"/>
          <w:sz w:val="28"/>
          <w:szCs w:val="28"/>
        </w:rPr>
        <w:t>.</w:t>
      </w:r>
    </w:p>
    <w:p w:rsidR="003C299D" w:rsidRPr="00BF7C56" w:rsidRDefault="003C299D" w:rsidP="009E196A">
      <w:pPr>
        <w:pStyle w:val="ConsPlusNormal0"/>
        <w:spacing w:line="370" w:lineRule="exact"/>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развитие современных технологий является одним из важнейших направлений развития российской экономики и успешного социально-экономического развития страны на период до 2018 года.</w:t>
      </w:r>
    </w:p>
    <w:p w:rsidR="00E83FC3" w:rsidRPr="00E83FC3" w:rsidRDefault="00E83FC3" w:rsidP="009E196A">
      <w:pPr>
        <w:pStyle w:val="ConsPlusNormal0"/>
        <w:spacing w:line="37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Задачу формирования и реализации национальной технологической инициативы сформулировал Президент Российской Федерации В.В. Путин в своем Послании Федеральному Собранию Российской Федерации 2014 года, отметив прямую зависимость реализации этой инициативы от качества инженерных и рабочих кадров: </w:t>
      </w:r>
      <w:r w:rsidRPr="00E83FC3">
        <w:rPr>
          <w:rFonts w:ascii="Times New Roman" w:hAnsi="Times New Roman" w:cs="Times New Roman"/>
          <w:sz w:val="28"/>
          <w:szCs w:val="28"/>
        </w:rPr>
        <w:t>«К сожалению, мы по-прежнему обучаем значительную часть инженеров в вузах, которые давно оторвались от реальной производственной базы, от передовых исследований и разработок в своих областях. Пора перестать гнаться за количеством и сосредоточиться на качестве подготовки кадров, организовать подготовку инженеров в сильных вузах, имеющих прочные связи с промышленностью, и лучше, конечно, в своих регионах. Требование качества в полной мере относится и к рабочим кадрам»</w:t>
      </w:r>
      <w:r>
        <w:rPr>
          <w:rStyle w:val="aff5"/>
          <w:rFonts w:ascii="Times New Roman" w:hAnsi="Times New Roman" w:cs="Times New Roman"/>
          <w:sz w:val="28"/>
          <w:szCs w:val="28"/>
        </w:rPr>
        <w:footnoteReference w:id="4"/>
      </w:r>
      <w:r w:rsidRPr="00E83FC3">
        <w:rPr>
          <w:rFonts w:ascii="Times New Roman" w:hAnsi="Times New Roman" w:cs="Times New Roman"/>
          <w:sz w:val="28"/>
          <w:szCs w:val="28"/>
        </w:rPr>
        <w:t>.</w:t>
      </w:r>
    </w:p>
    <w:p w:rsidR="005A7F03" w:rsidRDefault="003C299D" w:rsidP="009E196A">
      <w:pPr>
        <w:spacing w:after="0" w:line="370" w:lineRule="exact"/>
        <w:ind w:firstLine="709"/>
        <w:jc w:val="both"/>
        <w:rPr>
          <w:rFonts w:ascii="Times New Roman" w:hAnsi="Times New Roman" w:cs="Times New Roman"/>
          <w:sz w:val="28"/>
          <w:szCs w:val="28"/>
        </w:rPr>
      </w:pPr>
      <w:proofErr w:type="gramStart"/>
      <w:r w:rsidRPr="005A7F03">
        <w:rPr>
          <w:rFonts w:ascii="Times New Roman" w:hAnsi="Times New Roman" w:cs="Times New Roman"/>
          <w:sz w:val="28"/>
          <w:szCs w:val="28"/>
        </w:rPr>
        <w:t xml:space="preserve">Учитывая </w:t>
      </w:r>
      <w:r w:rsidR="005A7F03" w:rsidRPr="005A7F03">
        <w:rPr>
          <w:rFonts w:ascii="Times New Roman" w:hAnsi="Times New Roman" w:cs="Times New Roman"/>
          <w:sz w:val="28"/>
          <w:szCs w:val="28"/>
        </w:rPr>
        <w:t xml:space="preserve">огромный потенциал Хабаровского края, </w:t>
      </w:r>
      <w:r w:rsidR="005A7F03">
        <w:rPr>
          <w:rFonts w:ascii="Times New Roman" w:hAnsi="Times New Roman" w:cs="Times New Roman"/>
          <w:sz w:val="28"/>
          <w:szCs w:val="28"/>
        </w:rPr>
        <w:t>П</w:t>
      </w:r>
      <w:r w:rsidR="005A7F03" w:rsidRPr="005A7F03">
        <w:rPr>
          <w:rFonts w:ascii="Times New Roman" w:hAnsi="Times New Roman" w:cs="Times New Roman"/>
          <w:sz w:val="28"/>
          <w:szCs w:val="28"/>
        </w:rPr>
        <w:t xml:space="preserve">равительство Российской Федерации определило часть территории Хабаровского края (Хабаровский муниципальный район, городской округ «город Хабаровск», </w:t>
      </w:r>
      <w:proofErr w:type="spellStart"/>
      <w:r w:rsidR="005A7F03" w:rsidRPr="005A7F03">
        <w:rPr>
          <w:rFonts w:ascii="Times New Roman" w:hAnsi="Times New Roman" w:cs="Times New Roman"/>
          <w:sz w:val="28"/>
          <w:szCs w:val="28"/>
        </w:rPr>
        <w:t>Ракитненское</w:t>
      </w:r>
      <w:proofErr w:type="spellEnd"/>
      <w:r w:rsidR="005A7F03" w:rsidRPr="005A7F03">
        <w:rPr>
          <w:rFonts w:ascii="Times New Roman" w:hAnsi="Times New Roman" w:cs="Times New Roman"/>
          <w:sz w:val="28"/>
          <w:szCs w:val="28"/>
        </w:rPr>
        <w:t xml:space="preserve"> сельское поселение Хабаровского муниципального района) как территорию опережающего социально-экономического развития </w:t>
      </w:r>
      <w:r w:rsidR="00EE6978">
        <w:rPr>
          <w:rFonts w:ascii="Times New Roman" w:hAnsi="Times New Roman" w:cs="Times New Roman"/>
          <w:sz w:val="28"/>
          <w:szCs w:val="28"/>
        </w:rPr>
        <w:t xml:space="preserve">(далее – ТОСЭР) </w:t>
      </w:r>
      <w:r w:rsidR="005A7F03" w:rsidRPr="005A7F03">
        <w:rPr>
          <w:rFonts w:ascii="Times New Roman" w:hAnsi="Times New Roman" w:cs="Times New Roman"/>
          <w:sz w:val="28"/>
          <w:szCs w:val="28"/>
        </w:rPr>
        <w:t>«Хабаровск»</w:t>
      </w:r>
      <w:r w:rsidR="005A7F03">
        <w:rPr>
          <w:rStyle w:val="aff5"/>
          <w:rFonts w:ascii="Times New Roman" w:hAnsi="Times New Roman" w:cs="Times New Roman"/>
          <w:sz w:val="28"/>
          <w:szCs w:val="28"/>
        </w:rPr>
        <w:footnoteReference w:id="5"/>
      </w:r>
      <w:r w:rsidR="00EE6978">
        <w:rPr>
          <w:rFonts w:ascii="Times New Roman" w:hAnsi="Times New Roman" w:cs="Times New Roman"/>
          <w:sz w:val="28"/>
          <w:szCs w:val="28"/>
        </w:rPr>
        <w:t xml:space="preserve">, а территорию </w:t>
      </w:r>
      <w:r w:rsidR="00AC306C" w:rsidRPr="00AC306C">
        <w:rPr>
          <w:rFonts w:ascii="Times New Roman" w:hAnsi="Times New Roman" w:cs="Times New Roman"/>
          <w:sz w:val="28"/>
          <w:szCs w:val="28"/>
        </w:rPr>
        <w:t>муниципальных образований "Город Комсомольск-на-Амуре" и "Город Амурск" Хабаровского края</w:t>
      </w:r>
      <w:r w:rsidR="00AC306C">
        <w:rPr>
          <w:rFonts w:ascii="Times New Roman" w:hAnsi="Times New Roman" w:cs="Times New Roman"/>
          <w:sz w:val="28"/>
          <w:szCs w:val="28"/>
        </w:rPr>
        <w:t xml:space="preserve"> </w:t>
      </w:r>
      <w:r w:rsidR="00EE6978">
        <w:rPr>
          <w:rFonts w:ascii="Times New Roman" w:hAnsi="Times New Roman" w:cs="Times New Roman"/>
          <w:sz w:val="28"/>
          <w:szCs w:val="28"/>
        </w:rPr>
        <w:t>как ТОСЭР «Комсомольск»</w:t>
      </w:r>
      <w:r w:rsidR="00EE6978">
        <w:rPr>
          <w:rStyle w:val="aff5"/>
          <w:rFonts w:ascii="Times New Roman" w:hAnsi="Times New Roman" w:cs="Times New Roman"/>
          <w:sz w:val="28"/>
          <w:szCs w:val="28"/>
        </w:rPr>
        <w:footnoteReference w:id="6"/>
      </w:r>
      <w:r w:rsidR="005A7F03">
        <w:rPr>
          <w:rFonts w:ascii="Times New Roman" w:hAnsi="Times New Roman" w:cs="Times New Roman"/>
          <w:sz w:val="28"/>
          <w:szCs w:val="28"/>
        </w:rPr>
        <w:t>.</w:t>
      </w:r>
      <w:r w:rsidRPr="005A7F03">
        <w:rPr>
          <w:rFonts w:ascii="Times New Roman" w:hAnsi="Times New Roman" w:cs="Times New Roman"/>
          <w:sz w:val="28"/>
          <w:szCs w:val="28"/>
        </w:rPr>
        <w:t xml:space="preserve">  </w:t>
      </w:r>
      <w:r w:rsidR="00AC306C">
        <w:rPr>
          <w:rFonts w:ascii="Times New Roman" w:hAnsi="Times New Roman" w:cs="Times New Roman"/>
          <w:sz w:val="28"/>
          <w:szCs w:val="28"/>
        </w:rPr>
        <w:t>ТОСЭР</w:t>
      </w:r>
      <w:r w:rsidR="005A7F03">
        <w:rPr>
          <w:rFonts w:ascii="Times New Roman" w:hAnsi="Times New Roman" w:cs="Times New Roman"/>
          <w:sz w:val="28"/>
          <w:szCs w:val="28"/>
        </w:rPr>
        <w:t xml:space="preserve"> «Хабаровск»</w:t>
      </w:r>
      <w:r w:rsidR="00AC306C">
        <w:rPr>
          <w:rFonts w:ascii="Times New Roman" w:hAnsi="Times New Roman" w:cs="Times New Roman"/>
          <w:sz w:val="28"/>
          <w:szCs w:val="28"/>
        </w:rPr>
        <w:t xml:space="preserve"> и «Комсомольск»</w:t>
      </w:r>
      <w:r w:rsidR="005A7F03">
        <w:rPr>
          <w:rFonts w:ascii="Times New Roman" w:hAnsi="Times New Roman" w:cs="Times New Roman"/>
          <w:sz w:val="28"/>
          <w:szCs w:val="28"/>
        </w:rPr>
        <w:t xml:space="preserve"> создан</w:t>
      </w:r>
      <w:r w:rsidR="00AC306C">
        <w:rPr>
          <w:rFonts w:ascii="Times New Roman" w:hAnsi="Times New Roman" w:cs="Times New Roman"/>
          <w:sz w:val="28"/>
          <w:szCs w:val="28"/>
        </w:rPr>
        <w:t>ы</w:t>
      </w:r>
      <w:r w:rsidR="005A7F03">
        <w:rPr>
          <w:rFonts w:ascii="Times New Roman" w:hAnsi="Times New Roman" w:cs="Times New Roman"/>
          <w:sz w:val="28"/>
          <w:szCs w:val="28"/>
        </w:rPr>
        <w:t xml:space="preserve"> в целях </w:t>
      </w:r>
      <w:r w:rsidR="005A7F03" w:rsidRPr="005A7F03">
        <w:rPr>
          <w:rFonts w:ascii="Times New Roman" w:hAnsi="Times New Roman" w:cs="Times New Roman"/>
          <w:sz w:val="28"/>
          <w:szCs w:val="28"/>
        </w:rPr>
        <w:t>создания условий для укрепления экономических</w:t>
      </w:r>
      <w:proofErr w:type="gramEnd"/>
      <w:r w:rsidR="005A7F03" w:rsidRPr="005A7F03">
        <w:rPr>
          <w:rFonts w:ascii="Times New Roman" w:hAnsi="Times New Roman" w:cs="Times New Roman"/>
          <w:sz w:val="28"/>
          <w:szCs w:val="28"/>
        </w:rPr>
        <w:t xml:space="preserve"> </w:t>
      </w:r>
      <w:proofErr w:type="gramStart"/>
      <w:r w:rsidR="005A7F03" w:rsidRPr="005A7F03">
        <w:rPr>
          <w:rFonts w:ascii="Times New Roman" w:hAnsi="Times New Roman" w:cs="Times New Roman"/>
          <w:sz w:val="28"/>
          <w:szCs w:val="28"/>
        </w:rPr>
        <w:t>позиций Российской Федерации на конкурентных рынках стран Азиатско-Тихоокеанского региона, в целях производства экспортно-</w:t>
      </w:r>
      <w:r w:rsidR="005A7F03" w:rsidRPr="005A7F03">
        <w:rPr>
          <w:rFonts w:ascii="Times New Roman" w:hAnsi="Times New Roman" w:cs="Times New Roman"/>
          <w:sz w:val="28"/>
          <w:szCs w:val="28"/>
        </w:rPr>
        <w:lastRenderedPageBreak/>
        <w:t>ориентированной и импортозамещающей продукции, стимулирования социально-экономического развития Хабаровского края через создание дополнительных рабочих мест и новых промышленных объектов, привлечения инвестиций, в том числе в региональную экономику, и увеличения налоговых поступлений в федеральный, региональный и местный бюджеты</w:t>
      </w:r>
      <w:r w:rsidR="005A7F03">
        <w:rPr>
          <w:rFonts w:ascii="Times New Roman" w:hAnsi="Times New Roman" w:cs="Times New Roman"/>
          <w:sz w:val="28"/>
          <w:szCs w:val="28"/>
        </w:rPr>
        <w:t>.</w:t>
      </w:r>
      <w:proofErr w:type="gramEnd"/>
    </w:p>
    <w:p w:rsidR="00AC306C" w:rsidRDefault="00AC306C" w:rsidP="009E196A">
      <w:pPr>
        <w:spacing w:after="0"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Основные направления специализации ТОСЭР в Хабаровском крае – это высокотехнологичные производства в сфере авиастроения, металлургии, промышленного производства, производства пищевых продуктов. Создание ТОСЭР предоставляет возможность вывести регион на новый уровень конкурентоспособности в борьбе за инвестиции, рынки и специалистов. </w:t>
      </w:r>
    </w:p>
    <w:p w:rsidR="005A7F03" w:rsidRDefault="005A7F03" w:rsidP="009E196A">
      <w:pPr>
        <w:spacing w:after="0" w:line="370" w:lineRule="exact"/>
        <w:ind w:firstLine="709"/>
        <w:jc w:val="both"/>
        <w:rPr>
          <w:rFonts w:ascii="Times New Roman" w:hAnsi="Times New Roman" w:cs="Times New Roman"/>
          <w:sz w:val="28"/>
          <w:szCs w:val="28"/>
        </w:rPr>
      </w:pPr>
      <w:r w:rsidRPr="001F6289">
        <w:rPr>
          <w:rFonts w:ascii="Times New Roman" w:hAnsi="Times New Roman" w:cs="Times New Roman"/>
          <w:sz w:val="28"/>
          <w:szCs w:val="28"/>
        </w:rPr>
        <w:t xml:space="preserve">Создание территорий опережающего социально-экономического развития определено как одно из приоритетных направлений развития региона в рамках </w:t>
      </w:r>
      <w:r w:rsidR="00AC306C">
        <w:rPr>
          <w:rFonts w:ascii="Times New Roman" w:hAnsi="Times New Roman" w:cs="Times New Roman"/>
          <w:sz w:val="28"/>
          <w:szCs w:val="28"/>
        </w:rPr>
        <w:t>г</w:t>
      </w:r>
      <w:r w:rsidR="001F6289">
        <w:rPr>
          <w:rFonts w:ascii="Times New Roman" w:hAnsi="Times New Roman" w:cs="Times New Roman"/>
          <w:sz w:val="28"/>
          <w:szCs w:val="28"/>
        </w:rPr>
        <w:t xml:space="preserve">осударственной программы </w:t>
      </w:r>
      <w:r w:rsidR="001F6289" w:rsidRPr="001F6289">
        <w:rPr>
          <w:rFonts w:ascii="Times New Roman" w:hAnsi="Times New Roman" w:cs="Times New Roman"/>
          <w:sz w:val="28"/>
          <w:szCs w:val="28"/>
        </w:rPr>
        <w:t>«</w:t>
      </w:r>
      <w:r w:rsidR="001F6289">
        <w:rPr>
          <w:rFonts w:ascii="Times New Roman" w:hAnsi="Times New Roman" w:cs="Times New Roman"/>
          <w:sz w:val="28"/>
          <w:szCs w:val="28"/>
        </w:rPr>
        <w:t>Социально-экономическое развитие</w:t>
      </w:r>
      <w:r w:rsidRPr="001F6289">
        <w:rPr>
          <w:rFonts w:ascii="Times New Roman" w:hAnsi="Times New Roman" w:cs="Times New Roman"/>
          <w:sz w:val="28"/>
          <w:szCs w:val="28"/>
        </w:rPr>
        <w:t xml:space="preserve"> Дальне</w:t>
      </w:r>
      <w:r w:rsidR="001F6289">
        <w:rPr>
          <w:rFonts w:ascii="Times New Roman" w:hAnsi="Times New Roman" w:cs="Times New Roman"/>
          <w:sz w:val="28"/>
          <w:szCs w:val="28"/>
        </w:rPr>
        <w:t>г</w:t>
      </w:r>
      <w:r w:rsidRPr="001F6289">
        <w:rPr>
          <w:rFonts w:ascii="Times New Roman" w:hAnsi="Times New Roman" w:cs="Times New Roman"/>
          <w:sz w:val="28"/>
          <w:szCs w:val="28"/>
        </w:rPr>
        <w:t xml:space="preserve">о </w:t>
      </w:r>
      <w:r w:rsidR="001F6289">
        <w:rPr>
          <w:rFonts w:ascii="Times New Roman" w:hAnsi="Times New Roman" w:cs="Times New Roman"/>
          <w:sz w:val="28"/>
          <w:szCs w:val="28"/>
        </w:rPr>
        <w:t xml:space="preserve">Востока и </w:t>
      </w:r>
      <w:r w:rsidRPr="001F6289">
        <w:rPr>
          <w:rFonts w:ascii="Times New Roman" w:hAnsi="Times New Roman" w:cs="Times New Roman"/>
          <w:sz w:val="28"/>
          <w:szCs w:val="28"/>
        </w:rPr>
        <w:t>Байкальского региона</w:t>
      </w:r>
      <w:r w:rsidR="001F6289" w:rsidRPr="001F6289">
        <w:rPr>
          <w:rFonts w:ascii="Times New Roman" w:hAnsi="Times New Roman" w:cs="Times New Roman"/>
          <w:sz w:val="28"/>
          <w:szCs w:val="28"/>
        </w:rPr>
        <w:t>»</w:t>
      </w:r>
      <w:r w:rsidR="001F6289">
        <w:rPr>
          <w:rStyle w:val="aff5"/>
          <w:rFonts w:ascii="Times New Roman" w:hAnsi="Times New Roman" w:cs="Times New Roman"/>
          <w:sz w:val="28"/>
          <w:szCs w:val="28"/>
        </w:rPr>
        <w:footnoteReference w:id="7"/>
      </w:r>
      <w:r w:rsidR="001F6289" w:rsidRPr="001F6289">
        <w:rPr>
          <w:rFonts w:ascii="Times New Roman" w:hAnsi="Times New Roman" w:cs="Times New Roman"/>
          <w:sz w:val="28"/>
          <w:szCs w:val="28"/>
        </w:rPr>
        <w:t>.</w:t>
      </w:r>
      <w:r w:rsidR="00AC306C" w:rsidRPr="00AC306C">
        <w:rPr>
          <w:rFonts w:ascii="Times New Roman" w:hAnsi="Times New Roman" w:cs="Times New Roman"/>
          <w:sz w:val="28"/>
          <w:szCs w:val="28"/>
        </w:rPr>
        <w:t xml:space="preserve"> </w:t>
      </w:r>
    </w:p>
    <w:p w:rsidR="001F6289" w:rsidRPr="001F6289" w:rsidRDefault="00AC306C" w:rsidP="009E196A">
      <w:pPr>
        <w:spacing w:after="0" w:line="370" w:lineRule="exact"/>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свою очередь, необходимым условием реализации опережающих задач социально-экономического развития Хабаровского края и всего Дальневосточного региона в целом и, следовательно, о</w:t>
      </w:r>
      <w:r w:rsidR="001F6289">
        <w:rPr>
          <w:rFonts w:ascii="Times New Roman" w:hAnsi="Times New Roman" w:cs="Times New Roman"/>
          <w:sz w:val="28"/>
          <w:szCs w:val="28"/>
        </w:rPr>
        <w:t xml:space="preserve">дним из </w:t>
      </w:r>
      <w:r>
        <w:rPr>
          <w:rFonts w:ascii="Times New Roman" w:hAnsi="Times New Roman" w:cs="Times New Roman"/>
          <w:sz w:val="28"/>
          <w:szCs w:val="28"/>
        </w:rPr>
        <w:t>ключевых мероприятий</w:t>
      </w:r>
      <w:r w:rsidR="001F6289">
        <w:rPr>
          <w:rFonts w:ascii="Times New Roman" w:hAnsi="Times New Roman" w:cs="Times New Roman"/>
          <w:sz w:val="28"/>
          <w:szCs w:val="28"/>
        </w:rPr>
        <w:t xml:space="preserve"> государственной программы является подготовка </w:t>
      </w:r>
      <w:r w:rsidR="00EA3B49">
        <w:rPr>
          <w:rFonts w:ascii="Times New Roman" w:hAnsi="Times New Roman" w:cs="Times New Roman"/>
          <w:sz w:val="28"/>
          <w:szCs w:val="28"/>
        </w:rPr>
        <w:t xml:space="preserve">и непрерывное профессиональное развитие </w:t>
      </w:r>
      <w:r w:rsidR="001F6289">
        <w:rPr>
          <w:rFonts w:ascii="Times New Roman" w:hAnsi="Times New Roman" w:cs="Times New Roman"/>
          <w:sz w:val="28"/>
          <w:szCs w:val="28"/>
        </w:rPr>
        <w:t>квалифицированных инженерных кадров</w:t>
      </w:r>
      <w:r w:rsidR="00EA3B49">
        <w:rPr>
          <w:rFonts w:ascii="Times New Roman" w:hAnsi="Times New Roman" w:cs="Times New Roman"/>
          <w:sz w:val="28"/>
          <w:szCs w:val="28"/>
        </w:rPr>
        <w:t xml:space="preserve"> и высококвалифицированных рабочих кадров для обеспечения потребностей развивающейся экономики и инженерной инфраструктуры, создания новых высокотехнологичных производств.</w:t>
      </w:r>
      <w:proofErr w:type="gramEnd"/>
    </w:p>
    <w:p w:rsidR="00981D1F" w:rsidRPr="0073714A" w:rsidRDefault="00981D1F" w:rsidP="009E196A">
      <w:pPr>
        <w:spacing w:after="0" w:line="370" w:lineRule="exact"/>
        <w:ind w:firstLine="709"/>
        <w:jc w:val="both"/>
        <w:rPr>
          <w:rFonts w:ascii="Times New Roman" w:hAnsi="Times New Roman" w:cs="Times New Roman"/>
          <w:sz w:val="28"/>
          <w:szCs w:val="28"/>
        </w:rPr>
      </w:pPr>
      <w:r w:rsidRPr="0073714A">
        <w:rPr>
          <w:rFonts w:ascii="Times New Roman" w:hAnsi="Times New Roman" w:cs="Times New Roman"/>
          <w:sz w:val="28"/>
          <w:szCs w:val="28"/>
        </w:rPr>
        <w:t>В стратегии социально</w:t>
      </w:r>
      <w:r w:rsidR="00EA3B49">
        <w:rPr>
          <w:rFonts w:ascii="Times New Roman" w:hAnsi="Times New Roman" w:cs="Times New Roman"/>
          <w:sz w:val="28"/>
          <w:szCs w:val="28"/>
        </w:rPr>
        <w:t xml:space="preserve">го и </w:t>
      </w:r>
      <w:r w:rsidRPr="0073714A">
        <w:rPr>
          <w:rFonts w:ascii="Times New Roman" w:hAnsi="Times New Roman" w:cs="Times New Roman"/>
          <w:sz w:val="28"/>
          <w:szCs w:val="28"/>
        </w:rPr>
        <w:t>экономического развития Хабаровского края на период до 2025</w:t>
      </w:r>
      <w:r w:rsidR="001F6289">
        <w:rPr>
          <w:rFonts w:ascii="Times New Roman" w:hAnsi="Times New Roman" w:cs="Times New Roman"/>
          <w:sz w:val="28"/>
          <w:szCs w:val="28"/>
        </w:rPr>
        <w:t xml:space="preserve"> года</w:t>
      </w:r>
      <w:r w:rsidR="000950D6">
        <w:rPr>
          <w:rStyle w:val="aff5"/>
          <w:rFonts w:ascii="Times New Roman" w:hAnsi="Times New Roman" w:cs="Times New Roman"/>
          <w:sz w:val="28"/>
          <w:szCs w:val="28"/>
        </w:rPr>
        <w:footnoteReference w:id="8"/>
      </w:r>
      <w:r w:rsidR="000950D6">
        <w:rPr>
          <w:rFonts w:ascii="Times New Roman" w:hAnsi="Times New Roman" w:cs="Times New Roman"/>
          <w:sz w:val="28"/>
          <w:szCs w:val="28"/>
        </w:rPr>
        <w:t xml:space="preserve"> (далее – Стратегия)</w:t>
      </w:r>
      <w:r w:rsidRPr="0073714A">
        <w:rPr>
          <w:rFonts w:ascii="Times New Roman" w:hAnsi="Times New Roman" w:cs="Times New Roman"/>
          <w:sz w:val="28"/>
          <w:szCs w:val="28"/>
        </w:rPr>
        <w:t xml:space="preserve"> согласно инновационному сценарию обозначены следующие </w:t>
      </w:r>
      <w:r w:rsidR="000950D6">
        <w:rPr>
          <w:rFonts w:ascii="Times New Roman" w:hAnsi="Times New Roman" w:cs="Times New Roman"/>
          <w:sz w:val="28"/>
          <w:szCs w:val="28"/>
        </w:rPr>
        <w:t xml:space="preserve">приоритеты и </w:t>
      </w:r>
      <w:r w:rsidRPr="0073714A">
        <w:rPr>
          <w:rFonts w:ascii="Times New Roman" w:hAnsi="Times New Roman" w:cs="Times New Roman"/>
          <w:sz w:val="28"/>
          <w:szCs w:val="28"/>
        </w:rPr>
        <w:t>ключевые направления:</w:t>
      </w:r>
    </w:p>
    <w:p w:rsidR="000950D6" w:rsidRPr="009901E7" w:rsidRDefault="000950D6" w:rsidP="009E196A">
      <w:pPr>
        <w:pStyle w:val="ConsPlusNormal0"/>
        <w:spacing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создание мощной многофункциональной и специализированной транспортной инфраструктуры как основы для реализации производственного и транзитного потенциала Хабаровского края, усиления его кооперации и интеграции с субъектами Российской Федерации Дальнего Востока, Сибири и странами Азиатско-Тихоокеанского региона;</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повышение эффективности и устойчивости отраслей, эксплуатирующих природные ресурсы края;</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реанимация и развитие высокотехнологичных производств в обрабатывающей промышленности на базе существующих предприятий оборонно-промышленного комплекса, рассчитанных на </w:t>
      </w:r>
      <w:proofErr w:type="spellStart"/>
      <w:r w:rsidRPr="009901E7">
        <w:rPr>
          <w:rFonts w:ascii="Times New Roman" w:hAnsi="Times New Roman" w:cs="Times New Roman"/>
          <w:sz w:val="28"/>
          <w:szCs w:val="28"/>
        </w:rPr>
        <w:t>внутрирегиональные</w:t>
      </w:r>
      <w:proofErr w:type="spellEnd"/>
      <w:r w:rsidRPr="009901E7">
        <w:rPr>
          <w:rFonts w:ascii="Times New Roman" w:hAnsi="Times New Roman" w:cs="Times New Roman"/>
          <w:sz w:val="28"/>
          <w:szCs w:val="28"/>
        </w:rPr>
        <w:t xml:space="preserve"> </w:t>
      </w:r>
      <w:r w:rsidRPr="009901E7">
        <w:rPr>
          <w:rFonts w:ascii="Times New Roman" w:hAnsi="Times New Roman" w:cs="Times New Roman"/>
          <w:sz w:val="28"/>
          <w:szCs w:val="28"/>
        </w:rPr>
        <w:lastRenderedPageBreak/>
        <w:t>потребности, национальный и международный рынок;</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диверсификация индустриального комплекса края путем организации современных перерабатывающих производств на базе использования местного и проходящего транзитом энергетического и минерального сырья, лесных продуктов, электроэнергии;</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обеспечение инновационного характера развития отраслей экономики края, технического и технологического перевооружения производственного аппарата, освоение новых конкурентоспособных видов продукции, утверждение механизмов внедрения в производство инновационных продуктов;</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обеспечение объектов производства и основных зон, узлов расселения транспортной, энергетической, инженерной инфраструктурой;</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инновационное развитие социального сектора в целях </w:t>
      </w:r>
      <w:proofErr w:type="gramStart"/>
      <w:r w:rsidRPr="009901E7">
        <w:rPr>
          <w:rFonts w:ascii="Times New Roman" w:hAnsi="Times New Roman" w:cs="Times New Roman"/>
          <w:sz w:val="28"/>
          <w:szCs w:val="28"/>
        </w:rPr>
        <w:t>повышения качества жизни населения края</w:t>
      </w:r>
      <w:proofErr w:type="gramEnd"/>
      <w:r w:rsidRPr="009901E7">
        <w:rPr>
          <w:rFonts w:ascii="Times New Roman" w:hAnsi="Times New Roman" w:cs="Times New Roman"/>
          <w:sz w:val="28"/>
          <w:szCs w:val="28"/>
        </w:rPr>
        <w:t>;</w:t>
      </w:r>
    </w:p>
    <w:p w:rsidR="000950D6" w:rsidRPr="009901E7" w:rsidRDefault="000950D6" w:rsidP="009E196A">
      <w:pPr>
        <w:pStyle w:val="ConsPlusNormal0"/>
        <w:numPr>
          <w:ilvl w:val="0"/>
          <w:numId w:val="46"/>
        </w:numPr>
        <w:tabs>
          <w:tab w:val="left" w:pos="1134"/>
        </w:tabs>
        <w:spacing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развитие профессионального образования края как высокоэффективной отрасли экономики посредством привлечения молодежи в профессиональные учебные заведения из других субъектов Российской Федерации Дальнего Востока и стран Северо-Восточной и Юго-Восточной Азии и использования имеющегося научного потенциала для повышения инновационной составляющей регионального производства.</w:t>
      </w:r>
    </w:p>
    <w:p w:rsidR="00C7552B" w:rsidRPr="009901E7" w:rsidRDefault="000950D6" w:rsidP="009E196A">
      <w:pPr>
        <w:pStyle w:val="ConsPlusNormal0"/>
        <w:spacing w:line="370" w:lineRule="exact"/>
        <w:ind w:firstLine="709"/>
        <w:jc w:val="both"/>
        <w:outlineLvl w:val="4"/>
        <w:rPr>
          <w:rFonts w:ascii="Times New Roman" w:hAnsi="Times New Roman" w:cs="Times New Roman"/>
          <w:sz w:val="28"/>
          <w:szCs w:val="28"/>
        </w:rPr>
      </w:pPr>
      <w:r w:rsidRPr="009901E7">
        <w:rPr>
          <w:rFonts w:ascii="Times New Roman" w:hAnsi="Times New Roman" w:cs="Times New Roman"/>
          <w:sz w:val="28"/>
          <w:szCs w:val="28"/>
        </w:rPr>
        <w:t xml:space="preserve">В развитии </w:t>
      </w:r>
      <w:r w:rsidR="00C7552B" w:rsidRPr="009901E7">
        <w:rPr>
          <w:rFonts w:ascii="Times New Roman" w:hAnsi="Times New Roman" w:cs="Times New Roman"/>
          <w:sz w:val="28"/>
          <w:szCs w:val="28"/>
        </w:rPr>
        <w:t xml:space="preserve">цветной и черной металлургии </w:t>
      </w:r>
      <w:r w:rsidRPr="009901E7">
        <w:rPr>
          <w:rFonts w:ascii="Times New Roman" w:hAnsi="Times New Roman" w:cs="Times New Roman"/>
          <w:sz w:val="28"/>
          <w:szCs w:val="28"/>
        </w:rPr>
        <w:t>особое внимание в Стратегии уделяется инновационному развитию гидрометаллургического</w:t>
      </w:r>
      <w:r w:rsidR="00C7552B" w:rsidRPr="009901E7">
        <w:rPr>
          <w:rFonts w:ascii="Times New Roman" w:hAnsi="Times New Roman" w:cs="Times New Roman"/>
          <w:sz w:val="28"/>
          <w:szCs w:val="28"/>
        </w:rPr>
        <w:t xml:space="preserve"> завод</w:t>
      </w:r>
      <w:r w:rsidRPr="009901E7">
        <w:rPr>
          <w:rFonts w:ascii="Times New Roman" w:hAnsi="Times New Roman" w:cs="Times New Roman"/>
          <w:sz w:val="28"/>
          <w:szCs w:val="28"/>
        </w:rPr>
        <w:t>а</w:t>
      </w:r>
      <w:r w:rsidR="00C7552B" w:rsidRPr="009901E7">
        <w:rPr>
          <w:rFonts w:ascii="Times New Roman" w:hAnsi="Times New Roman" w:cs="Times New Roman"/>
          <w:sz w:val="28"/>
          <w:szCs w:val="28"/>
        </w:rPr>
        <w:t xml:space="preserve"> в городе Амурске </w:t>
      </w:r>
      <w:r w:rsidR="009901E7" w:rsidRPr="009901E7">
        <w:rPr>
          <w:rFonts w:ascii="Times New Roman" w:hAnsi="Times New Roman" w:cs="Times New Roman"/>
          <w:sz w:val="28"/>
          <w:szCs w:val="28"/>
        </w:rPr>
        <w:t xml:space="preserve">и </w:t>
      </w:r>
      <w:r w:rsidR="00C7552B" w:rsidRPr="009901E7">
        <w:rPr>
          <w:rFonts w:ascii="Times New Roman" w:hAnsi="Times New Roman" w:cs="Times New Roman"/>
          <w:sz w:val="28"/>
          <w:szCs w:val="28"/>
        </w:rPr>
        <w:t>металлургическ</w:t>
      </w:r>
      <w:r w:rsidR="009901E7" w:rsidRPr="009901E7">
        <w:rPr>
          <w:rFonts w:ascii="Times New Roman" w:hAnsi="Times New Roman" w:cs="Times New Roman"/>
          <w:sz w:val="28"/>
          <w:szCs w:val="28"/>
        </w:rPr>
        <w:t>ого</w:t>
      </w:r>
      <w:r w:rsidR="00C7552B" w:rsidRPr="009901E7">
        <w:rPr>
          <w:rFonts w:ascii="Times New Roman" w:hAnsi="Times New Roman" w:cs="Times New Roman"/>
          <w:sz w:val="28"/>
          <w:szCs w:val="28"/>
        </w:rPr>
        <w:t xml:space="preserve"> комплекс</w:t>
      </w:r>
      <w:r w:rsidR="009901E7" w:rsidRPr="009901E7">
        <w:rPr>
          <w:rFonts w:ascii="Times New Roman" w:hAnsi="Times New Roman" w:cs="Times New Roman"/>
          <w:sz w:val="28"/>
          <w:szCs w:val="28"/>
        </w:rPr>
        <w:t>а</w:t>
      </w:r>
      <w:r w:rsidR="00C7552B" w:rsidRPr="009901E7">
        <w:rPr>
          <w:rFonts w:ascii="Times New Roman" w:hAnsi="Times New Roman" w:cs="Times New Roman"/>
          <w:sz w:val="28"/>
          <w:szCs w:val="28"/>
        </w:rPr>
        <w:t xml:space="preserve"> ОАО "Амурметалл" в г. Комсомольске-на-Амуре</w:t>
      </w:r>
      <w:r w:rsidR="009901E7" w:rsidRPr="009901E7">
        <w:rPr>
          <w:rFonts w:ascii="Times New Roman" w:hAnsi="Times New Roman" w:cs="Times New Roman"/>
          <w:sz w:val="28"/>
          <w:szCs w:val="28"/>
        </w:rPr>
        <w:t xml:space="preserve"> (единственного на Дальнем Востоке), внедрению на производствах новых технологий производства металлургической продукции с возможностью разработки подходов к производству новых материалов.</w:t>
      </w:r>
    </w:p>
    <w:p w:rsidR="00C7552B" w:rsidRPr="009901E7" w:rsidRDefault="00C7552B" w:rsidP="009E196A">
      <w:pPr>
        <w:pStyle w:val="ConsPlusNormal0"/>
        <w:spacing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Развитие лесопромышленного комплекса предусматривает создание около 20 крупных и средних объектов по переработке древесины</w:t>
      </w:r>
      <w:r w:rsidR="009901E7" w:rsidRPr="009901E7">
        <w:rPr>
          <w:rFonts w:ascii="Times New Roman" w:hAnsi="Times New Roman" w:cs="Times New Roman"/>
          <w:sz w:val="28"/>
          <w:szCs w:val="28"/>
        </w:rPr>
        <w:t xml:space="preserve">, в том числе </w:t>
      </w:r>
      <w:r w:rsidRPr="009901E7">
        <w:rPr>
          <w:rFonts w:ascii="Times New Roman" w:hAnsi="Times New Roman" w:cs="Times New Roman"/>
          <w:sz w:val="28"/>
          <w:szCs w:val="28"/>
        </w:rPr>
        <w:t xml:space="preserve">строительство дальневосточного центра глубокой переработки древесины </w:t>
      </w:r>
      <w:r w:rsidR="009901E7" w:rsidRPr="009901E7">
        <w:rPr>
          <w:rFonts w:ascii="Times New Roman" w:hAnsi="Times New Roman" w:cs="Times New Roman"/>
          <w:sz w:val="28"/>
          <w:szCs w:val="28"/>
        </w:rPr>
        <w:t>в г. Амурске</w:t>
      </w:r>
      <w:r w:rsidRPr="009901E7">
        <w:rPr>
          <w:rFonts w:ascii="Times New Roman" w:hAnsi="Times New Roman" w:cs="Times New Roman"/>
          <w:sz w:val="28"/>
          <w:szCs w:val="28"/>
        </w:rPr>
        <w:t>.</w:t>
      </w:r>
    </w:p>
    <w:p w:rsidR="00C7552B" w:rsidRPr="009901E7" w:rsidRDefault="00C7552B" w:rsidP="009E196A">
      <w:pPr>
        <w:pStyle w:val="ConsPlusNormal0"/>
        <w:spacing w:line="370" w:lineRule="exact"/>
        <w:ind w:firstLine="709"/>
        <w:jc w:val="both"/>
        <w:outlineLvl w:val="4"/>
        <w:rPr>
          <w:rFonts w:ascii="Times New Roman" w:hAnsi="Times New Roman" w:cs="Times New Roman"/>
          <w:sz w:val="28"/>
          <w:szCs w:val="28"/>
        </w:rPr>
      </w:pPr>
      <w:proofErr w:type="gramStart"/>
      <w:r w:rsidRPr="009901E7">
        <w:rPr>
          <w:rFonts w:ascii="Times New Roman" w:hAnsi="Times New Roman" w:cs="Times New Roman"/>
          <w:sz w:val="28"/>
          <w:szCs w:val="28"/>
        </w:rPr>
        <w:t>Развитие машиностроительного комплекса предусматривает реализацию крупных инвестиционных проектов по созданию высокотехнологичных продуктов в авиастроении, судостроении, выпуску новой конкурентоспособной продукции военного, двойного и гражданского назначени</w:t>
      </w:r>
      <w:r w:rsidR="009901E7" w:rsidRPr="009901E7">
        <w:rPr>
          <w:rFonts w:ascii="Times New Roman" w:hAnsi="Times New Roman" w:cs="Times New Roman"/>
          <w:sz w:val="28"/>
          <w:szCs w:val="28"/>
        </w:rPr>
        <w:t xml:space="preserve">я (потенциал </w:t>
      </w:r>
      <w:r w:rsidRPr="009901E7">
        <w:rPr>
          <w:rFonts w:ascii="Times New Roman" w:hAnsi="Times New Roman" w:cs="Times New Roman"/>
          <w:sz w:val="28"/>
          <w:szCs w:val="28"/>
        </w:rPr>
        <w:t xml:space="preserve">развития ОАО "Комсомольское-на-Амуре авиационное производственное объединение имени </w:t>
      </w:r>
      <w:proofErr w:type="spellStart"/>
      <w:r w:rsidRPr="009901E7">
        <w:rPr>
          <w:rFonts w:ascii="Times New Roman" w:hAnsi="Times New Roman" w:cs="Times New Roman"/>
          <w:sz w:val="28"/>
          <w:szCs w:val="28"/>
        </w:rPr>
        <w:t>Ю.А.Гагарина</w:t>
      </w:r>
      <w:proofErr w:type="spellEnd"/>
      <w:r w:rsidRPr="009901E7">
        <w:rPr>
          <w:rFonts w:ascii="Times New Roman" w:hAnsi="Times New Roman" w:cs="Times New Roman"/>
          <w:sz w:val="28"/>
          <w:szCs w:val="28"/>
        </w:rPr>
        <w:t>"</w:t>
      </w:r>
      <w:r w:rsidR="009901E7" w:rsidRPr="009901E7">
        <w:rPr>
          <w:rFonts w:ascii="Times New Roman" w:hAnsi="Times New Roman" w:cs="Times New Roman"/>
          <w:sz w:val="28"/>
          <w:szCs w:val="28"/>
        </w:rPr>
        <w:t xml:space="preserve">, </w:t>
      </w:r>
      <w:r w:rsidRPr="009901E7">
        <w:rPr>
          <w:rFonts w:ascii="Times New Roman" w:hAnsi="Times New Roman" w:cs="Times New Roman"/>
          <w:sz w:val="28"/>
          <w:szCs w:val="28"/>
        </w:rPr>
        <w:t xml:space="preserve"> ОАО "А</w:t>
      </w:r>
      <w:r w:rsidR="009901E7" w:rsidRPr="009901E7">
        <w:rPr>
          <w:rFonts w:ascii="Times New Roman" w:hAnsi="Times New Roman" w:cs="Times New Roman"/>
          <w:sz w:val="28"/>
          <w:szCs w:val="28"/>
        </w:rPr>
        <w:t xml:space="preserve">мурский судостроительный завод", </w:t>
      </w:r>
      <w:r w:rsidRPr="009901E7">
        <w:rPr>
          <w:rFonts w:ascii="Times New Roman" w:hAnsi="Times New Roman" w:cs="Times New Roman"/>
          <w:sz w:val="28"/>
          <w:szCs w:val="28"/>
        </w:rPr>
        <w:t>ОАО "Хабаровский судостроительный з</w:t>
      </w:r>
      <w:r w:rsidR="009901E7" w:rsidRPr="009901E7">
        <w:rPr>
          <w:rFonts w:ascii="Times New Roman" w:hAnsi="Times New Roman" w:cs="Times New Roman"/>
          <w:sz w:val="28"/>
          <w:szCs w:val="28"/>
        </w:rPr>
        <w:t xml:space="preserve">авод", </w:t>
      </w:r>
      <w:r w:rsidRPr="009901E7">
        <w:rPr>
          <w:rFonts w:ascii="Times New Roman" w:hAnsi="Times New Roman" w:cs="Times New Roman"/>
          <w:sz w:val="28"/>
          <w:szCs w:val="28"/>
        </w:rPr>
        <w:t>ОАО "Амурский кабельный завод", ОАО "Комсомольский-на-Амуре завод подъемно-транспортного оборудования", ОАО "</w:t>
      </w:r>
      <w:proofErr w:type="spellStart"/>
      <w:r w:rsidRPr="009901E7">
        <w:rPr>
          <w:rFonts w:ascii="Times New Roman" w:hAnsi="Times New Roman" w:cs="Times New Roman"/>
          <w:sz w:val="28"/>
          <w:szCs w:val="28"/>
        </w:rPr>
        <w:t>Дальэнергомаш</w:t>
      </w:r>
      <w:proofErr w:type="spellEnd"/>
      <w:r w:rsidRPr="009901E7">
        <w:rPr>
          <w:rFonts w:ascii="Times New Roman" w:hAnsi="Times New Roman" w:cs="Times New Roman"/>
          <w:sz w:val="28"/>
          <w:szCs w:val="28"/>
        </w:rPr>
        <w:t>"</w:t>
      </w:r>
      <w:r w:rsidR="009901E7" w:rsidRPr="009901E7">
        <w:rPr>
          <w:rFonts w:ascii="Times New Roman" w:hAnsi="Times New Roman" w:cs="Times New Roman"/>
          <w:sz w:val="28"/>
          <w:szCs w:val="28"/>
        </w:rPr>
        <w:t>)</w:t>
      </w:r>
      <w:r w:rsidRPr="009901E7">
        <w:rPr>
          <w:rFonts w:ascii="Times New Roman" w:hAnsi="Times New Roman" w:cs="Times New Roman"/>
          <w:sz w:val="28"/>
          <w:szCs w:val="28"/>
        </w:rPr>
        <w:t>.</w:t>
      </w:r>
      <w:proofErr w:type="gramEnd"/>
    </w:p>
    <w:p w:rsidR="00C7552B" w:rsidRPr="009901E7" w:rsidRDefault="00C7552B" w:rsidP="009E196A">
      <w:pPr>
        <w:pStyle w:val="ConsPlusNormal0"/>
        <w:spacing w:line="370" w:lineRule="exact"/>
        <w:ind w:firstLine="709"/>
        <w:jc w:val="both"/>
        <w:outlineLvl w:val="4"/>
        <w:rPr>
          <w:rFonts w:ascii="Times New Roman" w:hAnsi="Times New Roman" w:cs="Times New Roman"/>
          <w:sz w:val="28"/>
          <w:szCs w:val="28"/>
        </w:rPr>
      </w:pPr>
      <w:proofErr w:type="gramStart"/>
      <w:r w:rsidRPr="009901E7">
        <w:rPr>
          <w:rFonts w:ascii="Times New Roman" w:hAnsi="Times New Roman" w:cs="Times New Roman"/>
          <w:sz w:val="28"/>
          <w:szCs w:val="28"/>
        </w:rPr>
        <w:t>Перспективное</w:t>
      </w:r>
      <w:proofErr w:type="gramEnd"/>
      <w:r w:rsidRPr="009901E7">
        <w:rPr>
          <w:rFonts w:ascii="Times New Roman" w:hAnsi="Times New Roman" w:cs="Times New Roman"/>
          <w:sz w:val="28"/>
          <w:szCs w:val="28"/>
        </w:rPr>
        <w:t xml:space="preserve"> развитие нефтеперерабатывающего комплекса края связано </w:t>
      </w:r>
      <w:r w:rsidRPr="009901E7">
        <w:rPr>
          <w:rFonts w:ascii="Times New Roman" w:hAnsi="Times New Roman" w:cs="Times New Roman"/>
          <w:sz w:val="28"/>
          <w:szCs w:val="28"/>
        </w:rPr>
        <w:lastRenderedPageBreak/>
        <w:t>с реализацией программ технического развития и глубокой модернизации Комсомольского и Хабаровского нефтеперерабатывающих заводов</w:t>
      </w:r>
      <w:r w:rsidR="009901E7" w:rsidRPr="009901E7">
        <w:rPr>
          <w:rFonts w:ascii="Times New Roman" w:hAnsi="Times New Roman" w:cs="Times New Roman"/>
          <w:sz w:val="28"/>
          <w:szCs w:val="28"/>
        </w:rPr>
        <w:t>, реконструкцией и созданием новых</w:t>
      </w:r>
      <w:r w:rsidRPr="009901E7">
        <w:rPr>
          <w:rFonts w:ascii="Times New Roman" w:hAnsi="Times New Roman" w:cs="Times New Roman"/>
          <w:sz w:val="28"/>
          <w:szCs w:val="28"/>
        </w:rPr>
        <w:t xml:space="preserve"> </w:t>
      </w:r>
      <w:proofErr w:type="spellStart"/>
      <w:r w:rsidR="009901E7" w:rsidRPr="009901E7">
        <w:rPr>
          <w:rFonts w:ascii="Times New Roman" w:hAnsi="Times New Roman" w:cs="Times New Roman"/>
          <w:sz w:val="28"/>
          <w:szCs w:val="28"/>
        </w:rPr>
        <w:t>н</w:t>
      </w:r>
      <w:r w:rsidRPr="009901E7">
        <w:rPr>
          <w:rFonts w:ascii="Times New Roman" w:hAnsi="Times New Roman" w:cs="Times New Roman"/>
          <w:sz w:val="28"/>
          <w:szCs w:val="28"/>
        </w:rPr>
        <w:t>ефте</w:t>
      </w:r>
      <w:proofErr w:type="spellEnd"/>
      <w:r w:rsidRPr="009901E7">
        <w:rPr>
          <w:rFonts w:ascii="Times New Roman" w:hAnsi="Times New Roman" w:cs="Times New Roman"/>
          <w:sz w:val="28"/>
          <w:szCs w:val="28"/>
        </w:rPr>
        <w:t>- и газопроводны</w:t>
      </w:r>
      <w:r w:rsidR="009901E7" w:rsidRPr="009901E7">
        <w:rPr>
          <w:rFonts w:ascii="Times New Roman" w:hAnsi="Times New Roman" w:cs="Times New Roman"/>
          <w:sz w:val="28"/>
          <w:szCs w:val="28"/>
        </w:rPr>
        <w:t>х систем.</w:t>
      </w:r>
    </w:p>
    <w:p w:rsidR="008766A6" w:rsidRPr="009901E7" w:rsidRDefault="008766A6" w:rsidP="009E196A">
      <w:pPr>
        <w:spacing w:after="0"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По состоянию на  июль 2015 года общая сумма инвестиций в экономику края составила почти 50 млрд. рублей, планируется создать порядка 6,5 тыс. рабочих мест. </w:t>
      </w:r>
    </w:p>
    <w:p w:rsidR="00981D1F" w:rsidRPr="009901E7" w:rsidRDefault="00981D1F" w:rsidP="009E196A">
      <w:pPr>
        <w:spacing w:after="0"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Для обеспечения инновационного развития региона необходимо создание благоприятной инвестиционной среды. В мировой практике </w:t>
      </w:r>
      <w:r w:rsidR="008766A6" w:rsidRPr="009901E7">
        <w:rPr>
          <w:rFonts w:ascii="Times New Roman" w:hAnsi="Times New Roman" w:cs="Times New Roman"/>
          <w:sz w:val="28"/>
          <w:szCs w:val="28"/>
        </w:rPr>
        <w:t xml:space="preserve">основными </w:t>
      </w:r>
      <w:r w:rsidRPr="009901E7">
        <w:rPr>
          <w:rFonts w:ascii="Times New Roman" w:hAnsi="Times New Roman" w:cs="Times New Roman"/>
          <w:sz w:val="28"/>
          <w:szCs w:val="28"/>
        </w:rPr>
        <w:t>параметрами инвестиционной привлекательности региона являются:</w:t>
      </w:r>
    </w:p>
    <w:p w:rsidR="00981D1F" w:rsidRPr="009901E7" w:rsidRDefault="00981D1F" w:rsidP="009E196A">
      <w:pPr>
        <w:numPr>
          <w:ilvl w:val="0"/>
          <w:numId w:val="10"/>
        </w:numPr>
        <w:tabs>
          <w:tab w:val="left" w:pos="993"/>
        </w:tabs>
        <w:spacing w:after="0"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уровень макроэкономических показателей; </w:t>
      </w:r>
    </w:p>
    <w:p w:rsidR="00981D1F" w:rsidRPr="009901E7" w:rsidRDefault="00981D1F" w:rsidP="009E196A">
      <w:pPr>
        <w:numPr>
          <w:ilvl w:val="0"/>
          <w:numId w:val="10"/>
        </w:numPr>
        <w:tabs>
          <w:tab w:val="left" w:pos="993"/>
        </w:tabs>
        <w:spacing w:after="0"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эффективность институциональных решений; </w:t>
      </w:r>
    </w:p>
    <w:p w:rsidR="00981D1F" w:rsidRPr="009901E7" w:rsidRDefault="00981D1F" w:rsidP="009E196A">
      <w:pPr>
        <w:numPr>
          <w:ilvl w:val="0"/>
          <w:numId w:val="10"/>
        </w:numPr>
        <w:tabs>
          <w:tab w:val="left" w:pos="993"/>
        </w:tabs>
        <w:spacing w:after="0"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развитие инфраструктуры;</w:t>
      </w:r>
    </w:p>
    <w:p w:rsidR="00981D1F" w:rsidRPr="009901E7" w:rsidRDefault="00981D1F" w:rsidP="009E196A">
      <w:pPr>
        <w:numPr>
          <w:ilvl w:val="0"/>
          <w:numId w:val="10"/>
        </w:numPr>
        <w:tabs>
          <w:tab w:val="left" w:pos="993"/>
        </w:tabs>
        <w:spacing w:after="0"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 xml:space="preserve">квалифицированные кадры; </w:t>
      </w:r>
    </w:p>
    <w:p w:rsidR="00981D1F" w:rsidRPr="009901E7" w:rsidRDefault="00981D1F" w:rsidP="009E196A">
      <w:pPr>
        <w:numPr>
          <w:ilvl w:val="0"/>
          <w:numId w:val="10"/>
        </w:numPr>
        <w:tabs>
          <w:tab w:val="left" w:pos="993"/>
        </w:tabs>
        <w:spacing w:after="0" w:line="370" w:lineRule="exact"/>
        <w:ind w:left="0" w:firstLine="709"/>
        <w:jc w:val="both"/>
        <w:rPr>
          <w:rFonts w:ascii="Times New Roman" w:hAnsi="Times New Roman" w:cs="Times New Roman"/>
          <w:sz w:val="28"/>
          <w:szCs w:val="28"/>
        </w:rPr>
      </w:pPr>
      <w:r w:rsidRPr="009901E7">
        <w:rPr>
          <w:rFonts w:ascii="Times New Roman" w:hAnsi="Times New Roman" w:cs="Times New Roman"/>
          <w:sz w:val="28"/>
          <w:szCs w:val="28"/>
        </w:rPr>
        <w:t>уровень и качество жизни.</w:t>
      </w:r>
    </w:p>
    <w:p w:rsidR="00981D1F" w:rsidRPr="009901E7" w:rsidRDefault="00981D1F" w:rsidP="009E196A">
      <w:pPr>
        <w:spacing w:after="0" w:line="370" w:lineRule="exact"/>
        <w:ind w:firstLine="709"/>
        <w:jc w:val="both"/>
        <w:rPr>
          <w:rFonts w:ascii="Times New Roman" w:hAnsi="Times New Roman" w:cs="Times New Roman"/>
          <w:sz w:val="28"/>
          <w:szCs w:val="28"/>
        </w:rPr>
      </w:pPr>
      <w:r w:rsidRPr="009901E7">
        <w:rPr>
          <w:rFonts w:ascii="Times New Roman" w:hAnsi="Times New Roman" w:cs="Times New Roman"/>
          <w:sz w:val="28"/>
          <w:szCs w:val="28"/>
        </w:rPr>
        <w:t>По основным макроэкономическим параметрам Хабаровский край демонстрирует хорошие показатели</w:t>
      </w:r>
      <w:r w:rsidR="000D5B53" w:rsidRPr="009901E7">
        <w:rPr>
          <w:rFonts w:ascii="Times New Roman" w:hAnsi="Times New Roman" w:cs="Times New Roman"/>
          <w:sz w:val="28"/>
          <w:szCs w:val="28"/>
        </w:rPr>
        <w:t xml:space="preserve"> (с</w:t>
      </w:r>
      <w:r w:rsidRPr="009901E7">
        <w:rPr>
          <w:rFonts w:ascii="Times New Roman" w:hAnsi="Times New Roman" w:cs="Times New Roman"/>
          <w:sz w:val="28"/>
          <w:szCs w:val="28"/>
        </w:rPr>
        <w:t>м. таблица 1</w:t>
      </w:r>
      <w:r w:rsidR="000D5B53" w:rsidRPr="009901E7">
        <w:rPr>
          <w:rFonts w:ascii="Times New Roman" w:hAnsi="Times New Roman" w:cs="Times New Roman"/>
          <w:sz w:val="28"/>
          <w:szCs w:val="28"/>
        </w:rPr>
        <w:t>.).</w:t>
      </w:r>
    </w:p>
    <w:p w:rsidR="00EE6978" w:rsidRDefault="00EE6978" w:rsidP="00981D1F">
      <w:pPr>
        <w:ind w:firstLine="709"/>
        <w:jc w:val="both"/>
        <w:rPr>
          <w:rFonts w:ascii="Times New Roman" w:hAnsi="Times New Roman" w:cs="Times New Roman"/>
          <w:sz w:val="24"/>
          <w:szCs w:val="24"/>
        </w:rPr>
      </w:pPr>
    </w:p>
    <w:p w:rsidR="00981D1F" w:rsidRPr="0073714A" w:rsidRDefault="00981D1F" w:rsidP="00981D1F">
      <w:pPr>
        <w:ind w:firstLine="709"/>
        <w:jc w:val="both"/>
        <w:rPr>
          <w:rFonts w:ascii="Times New Roman" w:hAnsi="Times New Roman" w:cs="Times New Roman"/>
          <w:sz w:val="24"/>
          <w:szCs w:val="24"/>
        </w:rPr>
      </w:pPr>
      <w:r w:rsidRPr="0073714A">
        <w:rPr>
          <w:rFonts w:ascii="Times New Roman" w:hAnsi="Times New Roman" w:cs="Times New Roman"/>
          <w:sz w:val="24"/>
          <w:szCs w:val="24"/>
        </w:rPr>
        <w:t xml:space="preserve">Таблица </w:t>
      </w:r>
      <w:r>
        <w:rPr>
          <w:rFonts w:ascii="Times New Roman" w:hAnsi="Times New Roman" w:cs="Times New Roman"/>
          <w:sz w:val="24"/>
          <w:szCs w:val="24"/>
        </w:rPr>
        <w:t>1</w:t>
      </w:r>
      <w:r w:rsidRPr="0073714A">
        <w:rPr>
          <w:rFonts w:ascii="Times New Roman" w:hAnsi="Times New Roman" w:cs="Times New Roman"/>
          <w:sz w:val="24"/>
          <w:szCs w:val="24"/>
        </w:rPr>
        <w:t>. Макроэкономические показатели Хабаровского края в сравнении с РФ</w:t>
      </w:r>
      <w:r w:rsidRPr="0073714A">
        <w:rPr>
          <w:rFonts w:ascii="Times New Roman" w:hAnsi="Times New Roman" w:cs="Times New Roman"/>
          <w:sz w:val="24"/>
          <w:szCs w:val="24"/>
          <w:vertAlign w:val="superscript"/>
        </w:rPr>
        <w:footnoteReference w:id="9"/>
      </w:r>
    </w:p>
    <w:tbl>
      <w:tblPr>
        <w:tblW w:w="9940" w:type="dxa"/>
        <w:tblLook w:val="04A0" w:firstRow="1" w:lastRow="0" w:firstColumn="1" w:lastColumn="0" w:noHBand="0" w:noVBand="1"/>
      </w:tblPr>
      <w:tblGrid>
        <w:gridCol w:w="6487"/>
        <w:gridCol w:w="1894"/>
        <w:gridCol w:w="1559"/>
      </w:tblGrid>
      <w:tr w:rsidR="00981D1F" w:rsidRPr="00EE6978" w:rsidTr="00AC306C">
        <w:trPr>
          <w:trHeight w:val="823"/>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D1F" w:rsidRPr="00EE6978" w:rsidRDefault="00981D1F" w:rsidP="00FB2100">
            <w:pPr>
              <w:spacing w:after="0" w:line="240" w:lineRule="auto"/>
              <w:jc w:val="both"/>
              <w:rPr>
                <w:rFonts w:ascii="Times New Roman" w:hAnsi="Times New Roman" w:cs="Times New Roman"/>
                <w:b/>
                <w:bCs/>
                <w:sz w:val="28"/>
                <w:szCs w:val="28"/>
              </w:rPr>
            </w:pPr>
            <w:r w:rsidRPr="00EE6978">
              <w:rPr>
                <w:rFonts w:ascii="Times New Roman" w:hAnsi="Times New Roman" w:cs="Times New Roman"/>
                <w:b/>
                <w:bCs/>
                <w:sz w:val="28"/>
                <w:szCs w:val="28"/>
              </w:rPr>
              <w:t>Макроэкономические показатели</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rsidR="00981D1F" w:rsidRPr="00EE6978" w:rsidRDefault="00981D1F" w:rsidP="008F7D95">
            <w:pPr>
              <w:spacing w:after="0" w:line="240" w:lineRule="auto"/>
              <w:jc w:val="center"/>
              <w:rPr>
                <w:rFonts w:ascii="Times New Roman" w:hAnsi="Times New Roman" w:cs="Times New Roman"/>
                <w:b/>
                <w:bCs/>
                <w:sz w:val="28"/>
                <w:szCs w:val="28"/>
              </w:rPr>
            </w:pPr>
            <w:r w:rsidRPr="00EE6978">
              <w:rPr>
                <w:rFonts w:ascii="Times New Roman" w:hAnsi="Times New Roman" w:cs="Times New Roman"/>
                <w:b/>
                <w:bCs/>
                <w:sz w:val="28"/>
                <w:szCs w:val="28"/>
              </w:rPr>
              <w:t>Хабаровский край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1D1F" w:rsidRPr="00EE6978" w:rsidRDefault="00981D1F" w:rsidP="008F7D95">
            <w:pPr>
              <w:spacing w:after="0" w:line="240" w:lineRule="auto"/>
              <w:jc w:val="center"/>
              <w:rPr>
                <w:rFonts w:ascii="Times New Roman" w:hAnsi="Times New Roman" w:cs="Times New Roman"/>
                <w:b/>
                <w:bCs/>
                <w:sz w:val="28"/>
                <w:szCs w:val="28"/>
              </w:rPr>
            </w:pPr>
            <w:r w:rsidRPr="00EE6978">
              <w:rPr>
                <w:rFonts w:ascii="Times New Roman" w:hAnsi="Times New Roman" w:cs="Times New Roman"/>
                <w:b/>
                <w:bCs/>
                <w:sz w:val="28"/>
                <w:szCs w:val="28"/>
              </w:rPr>
              <w:t>РФ</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ВРП на душу населения, руб.</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0" r="6350" b="4445"/>
                      <wp:docPr id="5268" name="Равнобедренный тре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type w14:anchorId="31676B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2"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" fillcolor="#00b050" stroked="f" strokeweight="2pt">
                      <w10:anchorlock/>
                    </v:shape>
                  </w:pict>
                </mc:Fallback>
              </mc:AlternateContent>
            </w:r>
            <w:r w:rsidR="00981D1F" w:rsidRPr="00EE6978">
              <w:rPr>
                <w:rFonts w:ascii="Times New Roman" w:hAnsi="Times New Roman" w:cs="Times New Roman"/>
                <w:sz w:val="28"/>
                <w:szCs w:val="28"/>
              </w:rPr>
              <w:t xml:space="preserve">   387 208,0</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376 383,0</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Среднедушевые доходы, руб.</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3810" r="6350" b="635"/>
                      <wp:docPr id="5267" name="Равнобедренный тре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3053C09D" id="Равнобедренный треугольник 103"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" fillcolor="#00b050" stroked="f" strokeweight="2pt">
                      <w10:anchorlock/>
                    </v:shape>
                  </w:pict>
                </mc:Fallback>
              </mc:AlternateContent>
            </w:r>
            <w:r w:rsidR="00981D1F" w:rsidRPr="00EE6978">
              <w:rPr>
                <w:rFonts w:ascii="Times New Roman" w:hAnsi="Times New Roman" w:cs="Times New Roman"/>
                <w:sz w:val="28"/>
                <w:szCs w:val="28"/>
              </w:rPr>
              <w:t xml:space="preserve">     36 469,0</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lang w:val="en-US"/>
              </w:rPr>
              <w:t>32 495,0</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Прирост населения на 1000 чел.</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7620" r="6350" b="6350"/>
                      <wp:docPr id="5266" name="Равнобедренный тре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19E14F5F" id="Равнобедренный треугольник 104"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" fillcolor="#00b050" stroked="f" strokeweight="2pt">
                      <w10:anchorlock/>
                    </v:shape>
                  </w:pict>
                </mc:Fallback>
              </mc:AlternateContent>
            </w:r>
            <w:r w:rsidR="00981D1F" w:rsidRPr="00EE6978">
              <w:rPr>
                <w:rFonts w:ascii="Times New Roman" w:hAnsi="Times New Roman" w:cs="Times New Roman"/>
                <w:sz w:val="28"/>
                <w:szCs w:val="28"/>
              </w:rPr>
              <w:t xml:space="preserve">              0,7</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0,2</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Уровень занятости, %</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1905" r="6350" b="2540"/>
                      <wp:docPr id="5265" name="Равнобедренный тре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1037869C" id="Равнобедренный треугольник 105"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" fillcolor="#00b050" stroked="f" strokeweight="2pt">
                      <w10:anchorlock/>
                    </v:shape>
                  </w:pict>
                </mc:Fallback>
              </mc:AlternateContent>
            </w:r>
            <w:r w:rsidR="00981D1F" w:rsidRPr="00EE6978">
              <w:rPr>
                <w:rFonts w:ascii="Times New Roman" w:hAnsi="Times New Roman" w:cs="Times New Roman"/>
                <w:sz w:val="28"/>
                <w:szCs w:val="28"/>
              </w:rPr>
              <w:t xml:space="preserve">            66,3</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65,2</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Уровень безработицы, %</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5715" r="6350" b="8255"/>
                      <wp:docPr id="5264" name="Равнобедренный тре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C0504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0CB1DA59" id="Равнобедренный треугольник 109"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" fillcolor="#c0504d" stroked="f" strokeweight="2pt">
                      <w10:anchorlock/>
                    </v:shape>
                  </w:pict>
                </mc:Fallback>
              </mc:AlternateContent>
            </w:r>
            <w:r w:rsidR="00981D1F" w:rsidRPr="00EE6978">
              <w:rPr>
                <w:rFonts w:ascii="Times New Roman" w:hAnsi="Times New Roman" w:cs="Times New Roman"/>
                <w:sz w:val="28"/>
                <w:szCs w:val="28"/>
              </w:rPr>
              <w:t xml:space="preserve">              5,9</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5,2</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Индекс потребительских цен (декабрь к декабрю предыдущего года), %</w:t>
            </w:r>
          </w:p>
        </w:tc>
        <w:tc>
          <w:tcPr>
            <w:tcW w:w="1894" w:type="dxa"/>
            <w:tcBorders>
              <w:top w:val="nil"/>
              <w:left w:val="nil"/>
              <w:bottom w:val="single" w:sz="4" w:space="0" w:color="auto"/>
              <w:right w:val="single" w:sz="4" w:space="0" w:color="auto"/>
            </w:tcBorders>
            <w:shd w:val="clear" w:color="auto" w:fill="auto"/>
            <w:noWrap/>
            <w:vAlign w:val="center"/>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5715" r="6350" b="8255"/>
                      <wp:docPr id="5263" name="Равнобедренный тре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7E1B5016" id="Равнобедренный треугольник 110"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" fillcolor="#00b050" stroked="f" strokeweight="2pt">
                      <w10:anchorlock/>
                    </v:shape>
                  </w:pict>
                </mc:Fallback>
              </mc:AlternateContent>
            </w:r>
            <w:r w:rsidR="00981D1F" w:rsidRPr="00EE6978">
              <w:rPr>
                <w:rFonts w:ascii="Times New Roman" w:hAnsi="Times New Roman" w:cs="Times New Roman"/>
                <w:sz w:val="28"/>
                <w:szCs w:val="28"/>
              </w:rPr>
              <w:t xml:space="preserve">          111,8</w:t>
            </w:r>
          </w:p>
        </w:tc>
        <w:tc>
          <w:tcPr>
            <w:tcW w:w="1559" w:type="dxa"/>
            <w:tcBorders>
              <w:top w:val="nil"/>
              <w:left w:val="nil"/>
              <w:bottom w:val="single" w:sz="4" w:space="0" w:color="auto"/>
              <w:right w:val="single" w:sz="4" w:space="0" w:color="auto"/>
            </w:tcBorders>
            <w:shd w:val="clear" w:color="auto" w:fill="auto"/>
            <w:noWrap/>
            <w:vAlign w:val="center"/>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111,4</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Инвестиции в основной капитал, доля в ВРП</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5715" r="6350" b="8255"/>
                      <wp:docPr id="5262" name="Равнобедренный тре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6840" cy="138430"/>
                              </a:xfrm>
                              <a:prstGeom prst="triangle">
                                <a:avLst>
                                  <a:gd name="adj" fmla="val 50000"/>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7B257375" id="Равнобедренный треугольник 111" o:spid="_x0000_s1026" type="#_x0000_t5" style="width:9.2pt;height:10.9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" fillcolor="#c00000" stroked="f" strokeweight="2pt">
                      <w10:anchorlock/>
                    </v:shape>
                  </w:pict>
                </mc:Fallback>
              </mc:AlternateContent>
            </w:r>
            <w:r w:rsidR="00981D1F" w:rsidRPr="00EE6978">
              <w:rPr>
                <w:rFonts w:ascii="Times New Roman" w:hAnsi="Times New Roman" w:cs="Times New Roman"/>
                <w:sz w:val="28"/>
                <w:szCs w:val="28"/>
              </w:rPr>
              <w:t xml:space="preserve">            31,7</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28,8</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 xml:space="preserve">Индекс промышленного производства, </w:t>
            </w:r>
            <w:proofErr w:type="gramStart"/>
            <w:r w:rsidRPr="00EE6978">
              <w:rPr>
                <w:rFonts w:ascii="Times New Roman" w:hAnsi="Times New Roman" w:cs="Times New Roman"/>
                <w:sz w:val="28"/>
                <w:szCs w:val="28"/>
              </w:rPr>
              <w:t>в</w:t>
            </w:r>
            <w:proofErr w:type="gramEnd"/>
            <w:r w:rsidRPr="00EE6978">
              <w:rPr>
                <w:rFonts w:ascii="Times New Roman" w:hAnsi="Times New Roman" w:cs="Times New Roman"/>
                <w:sz w:val="28"/>
                <w:szCs w:val="28"/>
              </w:rPr>
              <w:t xml:space="preserve"> % </w:t>
            </w:r>
            <w:proofErr w:type="gramStart"/>
            <w:r w:rsidRPr="00EE6978">
              <w:rPr>
                <w:rFonts w:ascii="Times New Roman" w:hAnsi="Times New Roman" w:cs="Times New Roman"/>
                <w:sz w:val="28"/>
                <w:szCs w:val="28"/>
              </w:rPr>
              <w:t>к</w:t>
            </w:r>
            <w:proofErr w:type="gramEnd"/>
            <w:r w:rsidRPr="00EE6978">
              <w:rPr>
                <w:rFonts w:ascii="Times New Roman" w:hAnsi="Times New Roman" w:cs="Times New Roman"/>
                <w:sz w:val="28"/>
                <w:szCs w:val="28"/>
              </w:rPr>
              <w:t xml:space="preserve"> предыдущему году</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701513" w:rsidP="008F7D95">
            <w:pPr>
              <w:spacing w:before="60" w:after="6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116840" cy="138430"/>
                      <wp:effectExtent l="635" t="5715" r="6350" b="8255"/>
                      <wp:docPr id="5261" name="Равнобедренный тре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739F0DB5" id="Равнобедренный треугольник 112"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" fillcolor="#00b050" stroked="f" strokeweight="2pt">
                      <w10:anchorlock/>
                    </v:shape>
                  </w:pict>
                </mc:Fallback>
              </mc:AlternateContent>
            </w:r>
            <w:r w:rsidR="00981D1F" w:rsidRPr="00EE6978">
              <w:rPr>
                <w:rFonts w:ascii="Times New Roman" w:hAnsi="Times New Roman" w:cs="Times New Roman"/>
                <w:sz w:val="28"/>
                <w:szCs w:val="28"/>
              </w:rPr>
              <w:t xml:space="preserve">          100,5</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101,7</w:t>
            </w:r>
          </w:p>
        </w:tc>
      </w:tr>
      <w:tr w:rsidR="00981D1F" w:rsidRPr="00EE6978" w:rsidTr="00EE6978">
        <w:trPr>
          <w:trHeight w:val="506"/>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Доля продукции высокотехнологичных и наукоемких отраслей в валовом региональном продукте, %</w:t>
            </w:r>
          </w:p>
        </w:tc>
        <w:tc>
          <w:tcPr>
            <w:tcW w:w="1894"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jc w:val="both"/>
              <w:rPr>
                <w:rFonts w:ascii="Times New Roman" w:hAnsi="Times New Roman" w:cs="Times New Roman"/>
                <w:sz w:val="28"/>
                <w:szCs w:val="28"/>
              </w:rPr>
            </w:pPr>
            <w:r w:rsidRPr="00EE6978">
              <w:rPr>
                <w:rFonts w:ascii="Times New Roman" w:hAnsi="Times New Roman" w:cs="Times New Roman"/>
                <w:sz w:val="28"/>
                <w:szCs w:val="28"/>
              </w:rPr>
              <w:t>–            18,6</w:t>
            </w:r>
          </w:p>
        </w:tc>
        <w:tc>
          <w:tcPr>
            <w:tcW w:w="1559" w:type="dxa"/>
            <w:tcBorders>
              <w:top w:val="nil"/>
              <w:left w:val="nil"/>
              <w:bottom w:val="single" w:sz="4" w:space="0" w:color="auto"/>
              <w:right w:val="single" w:sz="4" w:space="0" w:color="auto"/>
            </w:tcBorders>
            <w:shd w:val="clear" w:color="auto" w:fill="auto"/>
            <w:noWrap/>
            <w:vAlign w:val="center"/>
            <w:hideMark/>
          </w:tcPr>
          <w:p w:rsidR="00981D1F" w:rsidRPr="00EE6978" w:rsidRDefault="00981D1F" w:rsidP="008F7D95">
            <w:pPr>
              <w:spacing w:before="60" w:after="60" w:line="240" w:lineRule="auto"/>
              <w:ind w:right="57"/>
              <w:jc w:val="right"/>
              <w:rPr>
                <w:rFonts w:ascii="Times New Roman" w:hAnsi="Times New Roman" w:cs="Times New Roman"/>
                <w:sz w:val="28"/>
                <w:szCs w:val="28"/>
              </w:rPr>
            </w:pPr>
            <w:r w:rsidRPr="00EE6978">
              <w:rPr>
                <w:rFonts w:ascii="Times New Roman" w:hAnsi="Times New Roman" w:cs="Times New Roman"/>
                <w:sz w:val="28"/>
                <w:szCs w:val="28"/>
              </w:rPr>
              <w:t>19,8</w:t>
            </w:r>
          </w:p>
        </w:tc>
      </w:tr>
    </w:tbl>
    <w:p w:rsidR="00981D1F" w:rsidRPr="00DC71CA" w:rsidRDefault="00701513" w:rsidP="008F7D95">
      <w:pPr>
        <w:spacing w:before="24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116840" cy="138430"/>
                <wp:effectExtent l="8255" t="1270" r="8255" b="3175"/>
                <wp:docPr id="5260" name="Равнобедренный тре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6840" cy="138430"/>
                        </a:xfrm>
                        <a:prstGeom prst="triangle">
                          <a:avLst>
                            <a:gd name="adj" fmla="val 50000"/>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32225E23" id="Равнобедренный треугольник 113" o:spid="_x0000_s1026" type="#_x0000_t5" style="width:9.2pt;height:10.9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" fillcolor="#c00000" stroked="f" strokeweight="2pt">
                <w10:anchorlock/>
              </v:shape>
            </w:pict>
          </mc:Fallback>
        </mc:AlternateContent>
      </w:r>
      <w:r>
        <w:rPr>
          <w:rFonts w:ascii="Times New Roman" w:hAnsi="Times New Roman" w:cs="Times New Roman"/>
          <w:noProof/>
          <w:sz w:val="24"/>
          <w:szCs w:val="24"/>
        </w:rPr>
        <mc:AlternateContent>
          <mc:Choice Requires="wps">
            <w:drawing>
              <wp:inline distT="0" distB="0" distL="0" distR="0">
                <wp:extent cx="116840" cy="138430"/>
                <wp:effectExtent l="8255" t="1270" r="8255" b="3175"/>
                <wp:docPr id="5259" name="Равнобедренный тре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8430"/>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5="http://schemas.microsoft.com/office/word/2012/wordml">
            <w:pict>
              <v:shape w14:anchorId="0C8FBA53" id="Равнобедренный треугольник 114" o:spid="_x0000_s1026" type="#_x0000_t5" style="width:9.2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" fillcolor="#00b050" stroked="f" strokeweight="2pt">
                <w10:anchorlock/>
              </v:shape>
            </w:pict>
          </mc:Fallback>
        </mc:AlternateContent>
      </w:r>
      <w:r w:rsidR="00981D1F" w:rsidRPr="00DC71CA">
        <w:rPr>
          <w:rFonts w:ascii="Times New Roman" w:hAnsi="Times New Roman" w:cs="Times New Roman"/>
          <w:sz w:val="24"/>
          <w:szCs w:val="24"/>
        </w:rPr>
        <w:t xml:space="preserve"> - динамика относительно 2013 г.</w:t>
      </w:r>
    </w:p>
    <w:p w:rsidR="00206A49" w:rsidRPr="00206A49" w:rsidRDefault="00477FC2" w:rsidP="009E196A">
      <w:pPr>
        <w:pStyle w:val="s1"/>
        <w:spacing w:before="0" w:beforeAutospacing="0" w:after="0" w:afterAutospacing="0" w:line="370" w:lineRule="exact"/>
        <w:ind w:firstLine="709"/>
        <w:jc w:val="both"/>
        <w:rPr>
          <w:bCs/>
          <w:sz w:val="28"/>
          <w:szCs w:val="28"/>
        </w:rPr>
      </w:pPr>
      <w:r w:rsidRPr="00206A49">
        <w:rPr>
          <w:sz w:val="28"/>
          <w:szCs w:val="28"/>
        </w:rPr>
        <w:lastRenderedPageBreak/>
        <w:t xml:space="preserve">В тоже время </w:t>
      </w:r>
      <w:r w:rsidR="00206A49" w:rsidRPr="00206A49">
        <w:rPr>
          <w:sz w:val="28"/>
          <w:szCs w:val="28"/>
          <w:shd w:val="clear" w:color="auto" w:fill="FFFFFF"/>
        </w:rPr>
        <w:t>факторами, затрудняющими освоение природно-ресурсного потенциала Хабаровского края</w:t>
      </w:r>
      <w:r w:rsidR="00206A49">
        <w:rPr>
          <w:sz w:val="28"/>
          <w:szCs w:val="28"/>
          <w:shd w:val="clear" w:color="auto" w:fill="FFFFFF"/>
        </w:rPr>
        <w:t xml:space="preserve"> и успешное социально-экономическое развитие</w:t>
      </w:r>
      <w:r w:rsidR="00206A49" w:rsidRPr="00206A49">
        <w:rPr>
          <w:sz w:val="28"/>
          <w:szCs w:val="28"/>
          <w:shd w:val="clear" w:color="auto" w:fill="FFFFFF"/>
        </w:rPr>
        <w:t>, являются:</w:t>
      </w:r>
      <w:r w:rsidR="00206A49" w:rsidRPr="00206A49">
        <w:rPr>
          <w:bCs/>
          <w:sz w:val="28"/>
          <w:szCs w:val="28"/>
        </w:rPr>
        <w:t xml:space="preserve"> отставание производительности труда в большинстве природно-ресурсных отраслей макрорегиона от производительности труда в развитых странах Азиатско-Тихоокеанского региона;</w:t>
      </w:r>
    </w:p>
    <w:p w:rsidR="00206A49" w:rsidRPr="00206A49" w:rsidRDefault="00206A49" w:rsidP="009E196A">
      <w:pPr>
        <w:pStyle w:val="s1"/>
        <w:spacing w:before="0" w:beforeAutospacing="0" w:after="0" w:afterAutospacing="0" w:line="370" w:lineRule="exact"/>
        <w:ind w:firstLine="709"/>
        <w:jc w:val="both"/>
        <w:rPr>
          <w:bCs/>
          <w:sz w:val="28"/>
          <w:szCs w:val="28"/>
        </w:rPr>
      </w:pPr>
      <w:r w:rsidRPr="00206A49">
        <w:rPr>
          <w:bCs/>
          <w:sz w:val="28"/>
          <w:szCs w:val="28"/>
        </w:rPr>
        <w:t>дефицит рабочей силы, неразвитость системы подготовки квалифицированных кадров.</w:t>
      </w:r>
    </w:p>
    <w:p w:rsidR="00206A49" w:rsidRPr="0073714A" w:rsidRDefault="00206A49" w:rsidP="009E196A">
      <w:pPr>
        <w:spacing w:after="0" w:line="370" w:lineRule="exact"/>
        <w:ind w:firstLine="709"/>
        <w:jc w:val="both"/>
        <w:rPr>
          <w:rFonts w:ascii="Times New Roman" w:hAnsi="Times New Roman" w:cs="Times New Roman"/>
          <w:sz w:val="28"/>
          <w:szCs w:val="28"/>
        </w:rPr>
      </w:pPr>
      <w:r w:rsidRPr="00206A49">
        <w:rPr>
          <w:rFonts w:ascii="Times New Roman" w:hAnsi="Times New Roman" w:cs="Times New Roman"/>
          <w:sz w:val="28"/>
          <w:szCs w:val="28"/>
        </w:rPr>
        <w:t>В рейтинге инновационной активности за 2014 год</w:t>
      </w:r>
      <w:r w:rsidRPr="00206A49">
        <w:rPr>
          <w:rStyle w:val="aff5"/>
          <w:rFonts w:ascii="Times New Roman" w:hAnsi="Times New Roman" w:cs="Times New Roman"/>
          <w:sz w:val="28"/>
          <w:szCs w:val="28"/>
        </w:rPr>
        <w:footnoteReference w:id="10"/>
      </w:r>
      <w:r w:rsidRPr="00206A49">
        <w:rPr>
          <w:rFonts w:ascii="Times New Roman" w:hAnsi="Times New Roman" w:cs="Times New Roman"/>
          <w:sz w:val="28"/>
          <w:szCs w:val="28"/>
        </w:rPr>
        <w:t xml:space="preserve"> Хабаровский край   опустился с  15 места на 17, пропустив вперед  республику Башкортостан и Свердловскую область.</w:t>
      </w:r>
      <w:r>
        <w:rPr>
          <w:rFonts w:ascii="Times New Roman" w:hAnsi="Times New Roman" w:cs="Times New Roman"/>
          <w:sz w:val="28"/>
          <w:szCs w:val="28"/>
        </w:rPr>
        <w:t xml:space="preserve"> </w:t>
      </w:r>
    </w:p>
    <w:p w:rsidR="00981D1F" w:rsidRPr="00DC71CA" w:rsidRDefault="00981D1F" w:rsidP="009E196A">
      <w:pPr>
        <w:spacing w:after="0" w:line="370" w:lineRule="exact"/>
        <w:ind w:firstLine="709"/>
        <w:jc w:val="both"/>
        <w:rPr>
          <w:rFonts w:ascii="Times New Roman" w:hAnsi="Times New Roman" w:cs="Times New Roman"/>
          <w:sz w:val="28"/>
          <w:szCs w:val="28"/>
        </w:rPr>
      </w:pPr>
      <w:r w:rsidRPr="00DC71CA">
        <w:rPr>
          <w:rFonts w:ascii="Times New Roman" w:hAnsi="Times New Roman" w:cs="Times New Roman"/>
          <w:sz w:val="28"/>
          <w:szCs w:val="28"/>
        </w:rPr>
        <w:t>В социально-экономической сфере продолжает накапливаться ряд проблем, которые в ближайшей перспективе способны вызвать негативные последствия</w:t>
      </w:r>
      <w:r w:rsidR="00206A49">
        <w:rPr>
          <w:rFonts w:ascii="Times New Roman" w:hAnsi="Times New Roman" w:cs="Times New Roman"/>
          <w:sz w:val="28"/>
          <w:szCs w:val="28"/>
        </w:rPr>
        <w:t xml:space="preserve">, </w:t>
      </w:r>
      <w:r w:rsidRPr="00DC71CA">
        <w:rPr>
          <w:rFonts w:ascii="Times New Roman" w:hAnsi="Times New Roman" w:cs="Times New Roman"/>
          <w:sz w:val="28"/>
          <w:szCs w:val="28"/>
        </w:rPr>
        <w:t>именно:</w:t>
      </w:r>
    </w:p>
    <w:p w:rsidR="00981D1F" w:rsidRPr="00DC71CA" w:rsidRDefault="00981D1F" w:rsidP="009E196A">
      <w:pPr>
        <w:numPr>
          <w:ilvl w:val="0"/>
          <w:numId w:val="9"/>
        </w:numPr>
        <w:tabs>
          <w:tab w:val="left" w:pos="993"/>
        </w:tabs>
        <w:spacing w:after="0" w:line="37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естественная убыль населения;</w:t>
      </w:r>
    </w:p>
    <w:p w:rsidR="00981D1F" w:rsidRPr="00DC71CA" w:rsidRDefault="00981D1F" w:rsidP="009E196A">
      <w:pPr>
        <w:numPr>
          <w:ilvl w:val="0"/>
          <w:numId w:val="9"/>
        </w:numPr>
        <w:tabs>
          <w:tab w:val="left" w:pos="993"/>
        </w:tabs>
        <w:spacing w:after="0" w:line="37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 xml:space="preserve">отток населения в европейскую часть </w:t>
      </w:r>
      <w:r w:rsidR="00206A49" w:rsidRPr="00DC71CA">
        <w:rPr>
          <w:rFonts w:ascii="Times New Roman" w:hAnsi="Times New Roman" w:cs="Times New Roman"/>
          <w:sz w:val="28"/>
          <w:szCs w:val="28"/>
        </w:rPr>
        <w:t>Р</w:t>
      </w:r>
      <w:r w:rsidR="00206A49">
        <w:rPr>
          <w:rFonts w:ascii="Times New Roman" w:hAnsi="Times New Roman" w:cs="Times New Roman"/>
          <w:sz w:val="28"/>
          <w:szCs w:val="28"/>
        </w:rPr>
        <w:t xml:space="preserve">оссийской </w:t>
      </w:r>
      <w:r w:rsidRPr="00DC71CA">
        <w:rPr>
          <w:rFonts w:ascii="Times New Roman" w:hAnsi="Times New Roman" w:cs="Times New Roman"/>
          <w:sz w:val="28"/>
          <w:szCs w:val="28"/>
        </w:rPr>
        <w:t>Ф</w:t>
      </w:r>
      <w:r w:rsidR="00206A49">
        <w:rPr>
          <w:rFonts w:ascii="Times New Roman" w:hAnsi="Times New Roman" w:cs="Times New Roman"/>
          <w:sz w:val="28"/>
          <w:szCs w:val="28"/>
        </w:rPr>
        <w:t>едерации</w:t>
      </w:r>
      <w:r w:rsidRPr="00DC71CA">
        <w:rPr>
          <w:rFonts w:ascii="Times New Roman" w:hAnsi="Times New Roman" w:cs="Times New Roman"/>
          <w:sz w:val="28"/>
          <w:szCs w:val="28"/>
        </w:rPr>
        <w:t>;</w:t>
      </w:r>
    </w:p>
    <w:p w:rsidR="00981D1F" w:rsidRPr="00DC71CA" w:rsidRDefault="00981D1F" w:rsidP="009E196A">
      <w:pPr>
        <w:numPr>
          <w:ilvl w:val="0"/>
          <w:numId w:val="9"/>
        </w:numPr>
        <w:tabs>
          <w:tab w:val="left" w:pos="993"/>
        </w:tabs>
        <w:spacing w:after="0" w:line="37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дефицит квалифицированных кадров;</w:t>
      </w:r>
    </w:p>
    <w:p w:rsidR="00981D1F" w:rsidRPr="00DC71CA" w:rsidRDefault="00981D1F" w:rsidP="009E196A">
      <w:pPr>
        <w:numPr>
          <w:ilvl w:val="0"/>
          <w:numId w:val="9"/>
        </w:numPr>
        <w:tabs>
          <w:tab w:val="left" w:pos="993"/>
        </w:tabs>
        <w:spacing w:after="0" w:line="37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несоответствие структуры трудовых ресурсов потребностям рынка труда;</w:t>
      </w:r>
    </w:p>
    <w:p w:rsidR="00981D1F" w:rsidRPr="00DC71CA" w:rsidRDefault="00981D1F" w:rsidP="009E196A">
      <w:pPr>
        <w:numPr>
          <w:ilvl w:val="0"/>
          <w:numId w:val="9"/>
        </w:numPr>
        <w:tabs>
          <w:tab w:val="left" w:pos="993"/>
        </w:tabs>
        <w:spacing w:after="0" w:line="37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низкая привлекательность региона</w:t>
      </w:r>
      <w:r w:rsidR="008766A6">
        <w:rPr>
          <w:rFonts w:ascii="Times New Roman" w:hAnsi="Times New Roman" w:cs="Times New Roman"/>
          <w:sz w:val="28"/>
          <w:szCs w:val="28"/>
        </w:rPr>
        <w:t xml:space="preserve"> для молодежи и среднего класса и т.д.</w:t>
      </w:r>
    </w:p>
    <w:p w:rsidR="00206A49" w:rsidRDefault="00981D1F" w:rsidP="009E196A">
      <w:pPr>
        <w:spacing w:after="0" w:line="370" w:lineRule="exact"/>
        <w:ind w:firstLine="709"/>
        <w:jc w:val="both"/>
        <w:rPr>
          <w:rFonts w:ascii="Times New Roman" w:hAnsi="Times New Roman" w:cs="Times New Roman"/>
          <w:sz w:val="28"/>
          <w:szCs w:val="28"/>
        </w:rPr>
      </w:pPr>
      <w:r w:rsidRPr="00DC71CA">
        <w:rPr>
          <w:rFonts w:ascii="Times New Roman" w:hAnsi="Times New Roman" w:cs="Times New Roman"/>
          <w:sz w:val="28"/>
          <w:szCs w:val="28"/>
        </w:rPr>
        <w:t xml:space="preserve">Важной частью инвестиционного климата являются кадры. Согласно </w:t>
      </w:r>
      <w:r w:rsidR="0051140B">
        <w:rPr>
          <w:rFonts w:ascii="Times New Roman" w:hAnsi="Times New Roman" w:cs="Times New Roman"/>
          <w:sz w:val="28"/>
          <w:szCs w:val="28"/>
        </w:rPr>
        <w:t xml:space="preserve">статистическим </w:t>
      </w:r>
      <w:r w:rsidRPr="00DC71CA">
        <w:rPr>
          <w:rFonts w:ascii="Times New Roman" w:hAnsi="Times New Roman" w:cs="Times New Roman"/>
          <w:sz w:val="28"/>
          <w:szCs w:val="28"/>
        </w:rPr>
        <w:t>данным</w:t>
      </w:r>
      <w:r>
        <w:rPr>
          <w:rFonts w:ascii="Times New Roman" w:hAnsi="Times New Roman" w:cs="Times New Roman"/>
          <w:sz w:val="28"/>
          <w:szCs w:val="28"/>
        </w:rPr>
        <w:t>, в Хабаровском крае</w:t>
      </w:r>
      <w:r w:rsidRPr="00DC71CA">
        <w:rPr>
          <w:rFonts w:ascii="Times New Roman" w:hAnsi="Times New Roman" w:cs="Times New Roman"/>
          <w:sz w:val="28"/>
          <w:szCs w:val="28"/>
        </w:rPr>
        <w:t xml:space="preserve"> высшее образование имеют около 25% населения, что выше среднего значения по России на 1,5</w:t>
      </w:r>
      <w:r w:rsidR="0051140B">
        <w:rPr>
          <w:rFonts w:ascii="Times New Roman" w:hAnsi="Times New Roman" w:cs="Times New Roman"/>
          <w:sz w:val="28"/>
          <w:szCs w:val="28"/>
        </w:rPr>
        <w:t xml:space="preserve"> </w:t>
      </w:r>
      <w:proofErr w:type="spellStart"/>
      <w:r w:rsidR="0051140B">
        <w:rPr>
          <w:rFonts w:ascii="Times New Roman" w:hAnsi="Times New Roman" w:cs="Times New Roman"/>
          <w:sz w:val="28"/>
          <w:szCs w:val="28"/>
        </w:rPr>
        <w:t>п.п</w:t>
      </w:r>
      <w:proofErr w:type="spellEnd"/>
      <w:r w:rsidR="0051140B">
        <w:rPr>
          <w:rFonts w:ascii="Times New Roman" w:hAnsi="Times New Roman" w:cs="Times New Roman"/>
          <w:sz w:val="28"/>
          <w:szCs w:val="28"/>
        </w:rPr>
        <w:t>.</w:t>
      </w:r>
      <w:r w:rsidRPr="00DC71CA">
        <w:rPr>
          <w:rFonts w:ascii="Times New Roman" w:hAnsi="Times New Roman" w:cs="Times New Roman"/>
          <w:sz w:val="28"/>
          <w:szCs w:val="28"/>
        </w:rPr>
        <w:t xml:space="preserve"> Однако потребность экономики края в квалифицированных специалистах технических профессий </w:t>
      </w:r>
      <w:r w:rsidR="00206A49">
        <w:rPr>
          <w:rFonts w:ascii="Times New Roman" w:hAnsi="Times New Roman" w:cs="Times New Roman"/>
          <w:sz w:val="28"/>
          <w:szCs w:val="28"/>
        </w:rPr>
        <w:t xml:space="preserve">(в том числе инженерных кадров) </w:t>
      </w:r>
      <w:r w:rsidR="0069113C">
        <w:rPr>
          <w:rFonts w:ascii="Times New Roman" w:hAnsi="Times New Roman" w:cs="Times New Roman"/>
          <w:sz w:val="28"/>
          <w:szCs w:val="28"/>
        </w:rPr>
        <w:t xml:space="preserve">остается высокой и </w:t>
      </w:r>
      <w:r w:rsidRPr="00DC71CA">
        <w:rPr>
          <w:rFonts w:ascii="Times New Roman" w:hAnsi="Times New Roman" w:cs="Times New Roman"/>
          <w:sz w:val="28"/>
          <w:szCs w:val="28"/>
        </w:rPr>
        <w:t>составляет около 3,5 тыс. чел</w:t>
      </w:r>
      <w:r w:rsidR="00206A49">
        <w:rPr>
          <w:rFonts w:ascii="Times New Roman" w:hAnsi="Times New Roman" w:cs="Times New Roman"/>
          <w:sz w:val="28"/>
          <w:szCs w:val="28"/>
        </w:rPr>
        <w:t>овек</w:t>
      </w:r>
      <w:r w:rsidRPr="00DC71CA">
        <w:rPr>
          <w:rFonts w:ascii="Times New Roman" w:hAnsi="Times New Roman" w:cs="Times New Roman"/>
          <w:sz w:val="28"/>
          <w:szCs w:val="28"/>
        </w:rPr>
        <w:t xml:space="preserve"> </w:t>
      </w:r>
      <w:r w:rsidR="0069113C">
        <w:rPr>
          <w:rFonts w:ascii="Times New Roman" w:hAnsi="Times New Roman" w:cs="Times New Roman"/>
          <w:sz w:val="28"/>
          <w:szCs w:val="28"/>
        </w:rPr>
        <w:t>(</w:t>
      </w:r>
      <w:r w:rsidR="0069113C" w:rsidRPr="0073714A">
        <w:rPr>
          <w:rFonts w:ascii="Times New Roman" w:hAnsi="Times New Roman" w:cs="Times New Roman"/>
          <w:sz w:val="28"/>
          <w:szCs w:val="28"/>
        </w:rPr>
        <w:t>сейчас на них рассчитана каждая 4-я вакансия на рынке труда</w:t>
      </w:r>
      <w:r w:rsidR="0069113C">
        <w:rPr>
          <w:rFonts w:ascii="Times New Roman" w:hAnsi="Times New Roman" w:cs="Times New Roman"/>
          <w:sz w:val="28"/>
          <w:szCs w:val="28"/>
        </w:rPr>
        <w:t>)</w:t>
      </w:r>
      <w:r w:rsidR="0069113C" w:rsidRPr="0073714A">
        <w:rPr>
          <w:rFonts w:ascii="Times New Roman" w:hAnsi="Times New Roman" w:cs="Times New Roman"/>
          <w:sz w:val="28"/>
          <w:szCs w:val="28"/>
        </w:rPr>
        <w:t xml:space="preserve">. </w:t>
      </w:r>
    </w:p>
    <w:p w:rsidR="00981D1F" w:rsidRPr="00DC71CA" w:rsidRDefault="00981D1F" w:rsidP="009E196A">
      <w:pPr>
        <w:spacing w:after="0" w:line="370" w:lineRule="exact"/>
        <w:ind w:firstLine="709"/>
        <w:jc w:val="both"/>
        <w:rPr>
          <w:rFonts w:ascii="Times New Roman" w:hAnsi="Times New Roman" w:cs="Times New Roman"/>
          <w:sz w:val="28"/>
          <w:szCs w:val="28"/>
        </w:rPr>
      </w:pPr>
      <w:r w:rsidRPr="00DC71CA">
        <w:rPr>
          <w:rFonts w:ascii="Times New Roman" w:hAnsi="Times New Roman" w:cs="Times New Roman"/>
          <w:sz w:val="28"/>
          <w:szCs w:val="28"/>
        </w:rPr>
        <w:t>При этом работодатели отмечают низкую готовность выпускников вузов сразу приступить к профессиональной деятельности.</w:t>
      </w:r>
    </w:p>
    <w:p w:rsidR="0051140B" w:rsidRPr="00DC71CA" w:rsidRDefault="00981D1F" w:rsidP="009E196A">
      <w:pPr>
        <w:spacing w:after="0" w:line="370" w:lineRule="exact"/>
        <w:ind w:firstLine="709"/>
        <w:jc w:val="both"/>
        <w:rPr>
          <w:rFonts w:ascii="Times New Roman" w:hAnsi="Times New Roman" w:cs="Times New Roman"/>
          <w:sz w:val="28"/>
          <w:szCs w:val="28"/>
        </w:rPr>
      </w:pPr>
      <w:r w:rsidRPr="00DC71CA">
        <w:rPr>
          <w:rFonts w:ascii="Times New Roman" w:hAnsi="Times New Roman" w:cs="Times New Roman"/>
          <w:sz w:val="28"/>
          <w:szCs w:val="28"/>
        </w:rPr>
        <w:t xml:space="preserve"> </w:t>
      </w:r>
      <w:r w:rsidR="0051140B" w:rsidRPr="00DC71CA">
        <w:rPr>
          <w:rFonts w:ascii="Times New Roman" w:hAnsi="Times New Roman" w:cs="Times New Roman"/>
          <w:sz w:val="28"/>
          <w:szCs w:val="28"/>
        </w:rPr>
        <w:t xml:space="preserve">По оценкам Всемирного экономического форума лишь 15% дипломированных молодых российских инженеров </w:t>
      </w:r>
      <w:proofErr w:type="gramStart"/>
      <w:r w:rsidR="0051140B" w:rsidRPr="00DC71CA">
        <w:rPr>
          <w:rFonts w:ascii="Times New Roman" w:hAnsi="Times New Roman" w:cs="Times New Roman"/>
          <w:sz w:val="28"/>
          <w:szCs w:val="28"/>
        </w:rPr>
        <w:t>готовы</w:t>
      </w:r>
      <w:proofErr w:type="gramEnd"/>
      <w:r w:rsidR="0051140B" w:rsidRPr="00DC71CA">
        <w:rPr>
          <w:rFonts w:ascii="Times New Roman" w:hAnsi="Times New Roman" w:cs="Times New Roman"/>
          <w:sz w:val="28"/>
          <w:szCs w:val="28"/>
        </w:rPr>
        <w:t xml:space="preserve"> к немедленному трудоустройству, остальным не хватает профессиональных и личностных компетенций. Для сравнения</w:t>
      </w:r>
      <w:r w:rsidR="00206A49">
        <w:rPr>
          <w:rFonts w:ascii="Times New Roman" w:hAnsi="Times New Roman" w:cs="Times New Roman"/>
          <w:sz w:val="28"/>
          <w:szCs w:val="28"/>
        </w:rPr>
        <w:t>:</w:t>
      </w:r>
      <w:r w:rsidR="0051140B" w:rsidRPr="00DC71CA">
        <w:rPr>
          <w:rFonts w:ascii="Times New Roman" w:hAnsi="Times New Roman" w:cs="Times New Roman"/>
          <w:sz w:val="28"/>
          <w:szCs w:val="28"/>
        </w:rPr>
        <w:t xml:space="preserve"> этот показатель в развитых странах составляет около 80%</w:t>
      </w:r>
      <w:r w:rsidR="00E91F2C">
        <w:rPr>
          <w:rFonts w:ascii="Times New Roman" w:hAnsi="Times New Roman" w:cs="Times New Roman"/>
          <w:sz w:val="28"/>
          <w:szCs w:val="28"/>
        </w:rPr>
        <w:t xml:space="preserve"> </w:t>
      </w:r>
      <w:r w:rsidR="00206A49">
        <w:rPr>
          <w:rFonts w:ascii="Times New Roman" w:hAnsi="Times New Roman" w:cs="Times New Roman"/>
          <w:sz w:val="28"/>
          <w:szCs w:val="28"/>
        </w:rPr>
        <w:t xml:space="preserve"> (</w:t>
      </w:r>
      <w:r w:rsidR="0051140B" w:rsidRPr="00DC71CA">
        <w:rPr>
          <w:rFonts w:ascii="Times New Roman" w:hAnsi="Times New Roman" w:cs="Times New Roman"/>
          <w:sz w:val="28"/>
          <w:szCs w:val="28"/>
        </w:rPr>
        <w:t>в США – 81%</w:t>
      </w:r>
      <w:r w:rsidR="00206A49">
        <w:rPr>
          <w:rFonts w:ascii="Times New Roman" w:hAnsi="Times New Roman" w:cs="Times New Roman"/>
          <w:sz w:val="28"/>
          <w:szCs w:val="28"/>
        </w:rPr>
        <w:t>)</w:t>
      </w:r>
      <w:r w:rsidR="0051140B" w:rsidRPr="00DC71CA">
        <w:rPr>
          <w:rFonts w:ascii="Times New Roman" w:hAnsi="Times New Roman" w:cs="Times New Roman"/>
          <w:sz w:val="28"/>
          <w:szCs w:val="28"/>
        </w:rPr>
        <w:t>.</w:t>
      </w:r>
    </w:p>
    <w:p w:rsidR="00EA7DE0" w:rsidRPr="00EA7DE0" w:rsidRDefault="00EA7DE0" w:rsidP="009E196A">
      <w:pPr>
        <w:spacing w:after="0" w:line="370" w:lineRule="exact"/>
        <w:ind w:firstLine="709"/>
        <w:jc w:val="both"/>
        <w:rPr>
          <w:rFonts w:ascii="Times New Roman" w:hAnsi="Times New Roman" w:cs="Times New Roman"/>
          <w:sz w:val="28"/>
          <w:szCs w:val="28"/>
        </w:rPr>
      </w:pPr>
      <w:r w:rsidRPr="00EA7DE0">
        <w:rPr>
          <w:rFonts w:ascii="Times New Roman" w:hAnsi="Times New Roman" w:cs="Times New Roman"/>
          <w:sz w:val="28"/>
          <w:szCs w:val="28"/>
        </w:rPr>
        <w:t>В современной промышленно-экономической сфере инженеров-профессионалов можно разделить на две основные группы: группа конструкторов, которая занимается изобретением и разработкой технологии того или иного изобретения, и группа технологов-экономистов, в чьи обязанности входит контроль производства, экономические и административно-хозяйственные работы.</w:t>
      </w:r>
    </w:p>
    <w:p w:rsidR="00EA7DE0" w:rsidRPr="00EA7DE0" w:rsidRDefault="00EA7DE0" w:rsidP="009E196A">
      <w:pPr>
        <w:spacing w:after="120" w:line="370" w:lineRule="exact"/>
        <w:ind w:firstLine="709"/>
        <w:jc w:val="both"/>
        <w:rPr>
          <w:rFonts w:ascii="Times New Roman" w:hAnsi="Times New Roman" w:cs="Times New Roman"/>
          <w:sz w:val="28"/>
          <w:szCs w:val="28"/>
        </w:rPr>
      </w:pPr>
      <w:r w:rsidRPr="00EA7DE0">
        <w:rPr>
          <w:rFonts w:ascii="Times New Roman" w:hAnsi="Times New Roman" w:cs="Times New Roman"/>
          <w:bCs/>
          <w:sz w:val="28"/>
          <w:szCs w:val="28"/>
        </w:rPr>
        <w:lastRenderedPageBreak/>
        <w:t>Основные проблемы выпускников инженерных вузов в России приведены ниже</w:t>
      </w:r>
      <w:r>
        <w:rPr>
          <w:rFonts w:ascii="Times New Roman" w:hAnsi="Times New Roman" w:cs="Times New Roman"/>
          <w:bCs/>
          <w:sz w:val="28"/>
          <w:szCs w:val="28"/>
        </w:rPr>
        <w:t>.</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Слабые профессиональные компетенции, направленные на изобретение и разработку технологий изобретения.</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Отсутствие либо слабая степень развития опережающей креативности.</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Отсутствие стратегического мышления и системного подхода.</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Незнание иностранного языка либо слабое владение профессиональным иностранным языком.</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Неумение работать в команде.</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Отсутствие уважения к интеллектуальному труду и интеллектуальной собственности.</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Слабая устойчивость к информационной перегрузке.</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Отсутствие понимания потребностей потребителя.</w:t>
      </w:r>
    </w:p>
    <w:p w:rsidR="00EA7DE0" w:rsidRPr="00EA7DE0" w:rsidRDefault="00EA7DE0" w:rsidP="009E196A">
      <w:pPr>
        <w:numPr>
          <w:ilvl w:val="0"/>
          <w:numId w:val="14"/>
        </w:numPr>
        <w:tabs>
          <w:tab w:val="left" w:pos="1134"/>
        </w:tabs>
        <w:spacing w:after="0" w:line="370" w:lineRule="exact"/>
        <w:ind w:left="0" w:firstLine="709"/>
        <w:jc w:val="both"/>
        <w:rPr>
          <w:rFonts w:ascii="Times New Roman" w:hAnsi="Times New Roman" w:cs="Times New Roman"/>
          <w:sz w:val="28"/>
          <w:szCs w:val="28"/>
        </w:rPr>
      </w:pPr>
      <w:r w:rsidRPr="00EA7DE0">
        <w:rPr>
          <w:rFonts w:ascii="Times New Roman" w:hAnsi="Times New Roman" w:cs="Times New Roman"/>
          <w:sz w:val="28"/>
          <w:szCs w:val="28"/>
        </w:rPr>
        <w:t>Боязнь брать на себя лидерство в вопросах инициирования и запуска проектов.</w:t>
      </w:r>
    </w:p>
    <w:p w:rsidR="00E91F2C" w:rsidRPr="00E91F2C" w:rsidRDefault="00E91F2C" w:rsidP="009E196A">
      <w:pPr>
        <w:tabs>
          <w:tab w:val="left" w:pos="1134"/>
        </w:tabs>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Обобщая указанные недостатки выпускников инженерных специальностей, которые не позволяют в полной мере реализовать задачи опережающего социально-экономического развития отдельных регионов и Российской Федерации, </w:t>
      </w:r>
      <w:r w:rsidR="00C3425E">
        <w:rPr>
          <w:rFonts w:ascii="Times New Roman" w:hAnsi="Times New Roman" w:cs="Times New Roman"/>
          <w:sz w:val="28"/>
          <w:szCs w:val="28"/>
        </w:rPr>
        <w:t xml:space="preserve">в целом </w:t>
      </w:r>
      <w:r w:rsidRPr="00E91F2C">
        <w:rPr>
          <w:rFonts w:ascii="Times New Roman" w:hAnsi="Times New Roman" w:cs="Times New Roman"/>
          <w:sz w:val="28"/>
          <w:szCs w:val="28"/>
        </w:rPr>
        <w:t xml:space="preserve">можно сказать, что многих будущих инженеров отличает </w:t>
      </w:r>
      <w:proofErr w:type="spellStart"/>
      <w:r w:rsidRPr="00E91F2C">
        <w:rPr>
          <w:rFonts w:ascii="Times New Roman" w:hAnsi="Times New Roman" w:cs="Times New Roman"/>
          <w:sz w:val="28"/>
          <w:szCs w:val="28"/>
        </w:rPr>
        <w:t>несформированность</w:t>
      </w:r>
      <w:proofErr w:type="spellEnd"/>
      <w:r w:rsidRPr="00E91F2C">
        <w:rPr>
          <w:rFonts w:ascii="Times New Roman" w:hAnsi="Times New Roman" w:cs="Times New Roman"/>
          <w:sz w:val="28"/>
          <w:szCs w:val="28"/>
        </w:rPr>
        <w:t xml:space="preserve"> </w:t>
      </w:r>
      <w:r w:rsidRPr="00E91F2C">
        <w:rPr>
          <w:rFonts w:ascii="Times New Roman" w:hAnsi="Times New Roman" w:cs="Times New Roman"/>
          <w:b/>
          <w:sz w:val="28"/>
          <w:szCs w:val="28"/>
        </w:rPr>
        <w:t>инженерного мышления</w:t>
      </w:r>
      <w:r w:rsidRPr="00E91F2C">
        <w:rPr>
          <w:rFonts w:ascii="Times New Roman" w:hAnsi="Times New Roman" w:cs="Times New Roman"/>
          <w:sz w:val="28"/>
          <w:szCs w:val="28"/>
        </w:rPr>
        <w:t>.</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b/>
          <w:sz w:val="28"/>
          <w:szCs w:val="28"/>
        </w:rPr>
        <w:t>Инженерное мышление</w:t>
      </w:r>
      <w:r w:rsidRPr="00E91F2C">
        <w:rPr>
          <w:rFonts w:ascii="Times New Roman" w:hAnsi="Times New Roman" w:cs="Times New Roman"/>
          <w:sz w:val="28"/>
          <w:szCs w:val="28"/>
        </w:rPr>
        <w:t xml:space="preserve"> – это особый вид мышления, формирующийся и проявляющийся при решении инженерных задач, позволяющий быстро, точно и оригинально решать поставленные задачи, направленные на удовлетворение технических потребностей в знаниях, способах, приемах с целью создания технических средств и организации технологий. Оно позволяет видеть проблему целиком с разных сторон и находить связи между ее частями, видеть одновременно систему, надсистему, подсистему, связи между ними и внутри них.</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Основой инженерного мышления являются высокоразвитое творческое воображение, многократное системное творческое осмысление знаний, владение методологией технического творчества, позволяющей сознательно управлять процессом генерирования новых идей.</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Инженерное мышление объединяет различные виды мышления: логическое, творческое, наглядно-образное, практическое, теоретическое, техническое и др.:</w:t>
      </w:r>
      <w:r w:rsidRPr="00E91F2C">
        <w:rPr>
          <w:rFonts w:ascii="Times New Roman" w:hAnsi="Times New Roman" w:cs="Times New Roman"/>
          <w:sz w:val="28"/>
          <w:szCs w:val="28"/>
        </w:rPr>
        <w:t xml:space="preserve"> </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логическое мышление</w:t>
      </w:r>
      <w:r w:rsidRPr="00E91F2C">
        <w:rPr>
          <w:rFonts w:ascii="Times New Roman" w:hAnsi="Times New Roman" w:cs="Times New Roman"/>
          <w:sz w:val="28"/>
          <w:szCs w:val="28"/>
        </w:rPr>
        <w:t xml:space="preserve"> – историческая форма мышления, опирающаяся на законы тождества, непротиворечивости в рассуждениях; при логическом мышлении человек использует логические конструкции и готовые понятия;</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техническое мышление</w:t>
      </w:r>
      <w:r w:rsidRPr="00E91F2C">
        <w:rPr>
          <w:rFonts w:ascii="Times New Roman" w:hAnsi="Times New Roman" w:cs="Times New Roman"/>
          <w:sz w:val="28"/>
          <w:szCs w:val="28"/>
        </w:rPr>
        <w:t xml:space="preserve"> – умение анализировать состав, структуру, устройство и принцип работы технических объектов в измененных условиях; </w:t>
      </w:r>
      <w:r w:rsidRPr="00E91F2C">
        <w:rPr>
          <w:rFonts w:ascii="Times New Roman" w:hAnsi="Times New Roman" w:cs="Times New Roman"/>
          <w:sz w:val="28"/>
          <w:szCs w:val="28"/>
        </w:rPr>
        <w:lastRenderedPageBreak/>
        <w:t xml:space="preserve">обеспечивает накопление технологических знаний и опыта эффективной организации труда, осмысление результата трудовой деятельности; </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конструктивное мышление</w:t>
      </w:r>
      <w:r w:rsidRPr="00E91F2C">
        <w:rPr>
          <w:rFonts w:ascii="Times New Roman" w:hAnsi="Times New Roman" w:cs="Times New Roman"/>
          <w:sz w:val="28"/>
          <w:szCs w:val="28"/>
        </w:rPr>
        <w:t xml:space="preserve"> – построение определенной модели решения поставленной проблемы или задачи, под которой понимается умение сочетать теорию с практикой;</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исследовательское мышление</w:t>
      </w:r>
      <w:r w:rsidRPr="00E91F2C">
        <w:rPr>
          <w:rFonts w:ascii="Times New Roman" w:hAnsi="Times New Roman" w:cs="Times New Roman"/>
          <w:sz w:val="28"/>
          <w:szCs w:val="28"/>
        </w:rPr>
        <w:t xml:space="preserve"> – определение новизны в задаче, умение сопоставить с известными классами задач, умение аргументировать свои действия, полученные результаты и делать выводы;</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творческое мышление</w:t>
      </w:r>
      <w:r w:rsidRPr="00E91F2C">
        <w:rPr>
          <w:rFonts w:ascii="Times New Roman" w:hAnsi="Times New Roman" w:cs="Times New Roman"/>
          <w:sz w:val="28"/>
          <w:szCs w:val="28"/>
        </w:rPr>
        <w:t xml:space="preserve"> – умение ставить проблемы и решать их нетрадиционными способами, порождать нечто качественно новое, отличающееся неповторимостью, оригинальностью;</w:t>
      </w:r>
    </w:p>
    <w:p w:rsidR="00E91F2C" w:rsidRPr="00E91F2C" w:rsidRDefault="00E91F2C" w:rsidP="009E196A">
      <w:pPr>
        <w:pStyle w:val="a4"/>
        <w:numPr>
          <w:ilvl w:val="0"/>
          <w:numId w:val="47"/>
        </w:numPr>
        <w:tabs>
          <w:tab w:val="left" w:pos="1134"/>
        </w:tabs>
        <w:spacing w:after="0" w:line="370" w:lineRule="exact"/>
        <w:ind w:left="0"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экономическое мышление</w:t>
      </w:r>
      <w:r w:rsidRPr="00E91F2C">
        <w:rPr>
          <w:rFonts w:ascii="Times New Roman" w:hAnsi="Times New Roman" w:cs="Times New Roman"/>
          <w:sz w:val="28"/>
          <w:szCs w:val="28"/>
        </w:rPr>
        <w:t xml:space="preserve"> – рефлексия качества процесса и результата деятельности с позиций требований рынка (от инженеров требуются не только знания в своей области, но и умение презентовать свои возможности и реализовывать результат деятельности).</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Главные из перечисленных видов мышления – творческое, наглядно-образное и техническое. Все они начинают формироваться еще в раннем детстве – у детей дошкольного возраста:</w:t>
      </w:r>
      <w:r w:rsidRPr="00E91F2C">
        <w:rPr>
          <w:rFonts w:ascii="Times New Roman" w:hAnsi="Times New Roman" w:cs="Times New Roman"/>
          <w:sz w:val="28"/>
          <w:szCs w:val="28"/>
        </w:rPr>
        <w:t xml:space="preserve"> </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наглядно-образное мышление является доминирующим у детей в возрасте от 2 до 4,5 лет, в процессе развития ребенка оно приобретает новые, более сложные формы; </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основы творческого мышления и лежащего в его основе психического процесса воображения, при отсутствии целенаправленной педагогической работы по их развитию в дошкольном детстве, не смогут быть эффективно реализованы в профессиональной деятельности человека; </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конструктивное мышление, не будучи сформированным в процессе конструктивной деятельности ребенка дошкольного возраста и развиваемым далее в период обучения в школе, также не сможет стать сильной стороной деятельности человека, зона профессиональных интересов которого лежит в сфере инженерии и современных технологий.</w:t>
      </w:r>
    </w:p>
    <w:p w:rsidR="00E91F2C" w:rsidRPr="00E91F2C" w:rsidRDefault="00E91F2C"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Таким образом, проблемы </w:t>
      </w:r>
      <w:proofErr w:type="spellStart"/>
      <w:r w:rsidRPr="00E91F2C">
        <w:rPr>
          <w:rFonts w:ascii="Times New Roman" w:hAnsi="Times New Roman" w:cs="Times New Roman"/>
          <w:sz w:val="28"/>
          <w:szCs w:val="28"/>
        </w:rPr>
        <w:t>несформированности</w:t>
      </w:r>
      <w:proofErr w:type="spellEnd"/>
      <w:r w:rsidRPr="00E91F2C">
        <w:rPr>
          <w:rFonts w:ascii="Times New Roman" w:hAnsi="Times New Roman" w:cs="Times New Roman"/>
          <w:sz w:val="28"/>
          <w:szCs w:val="28"/>
        </w:rPr>
        <w:t xml:space="preserve"> у выпускников инженерных вузов России инженерного мышления имеют глубокие корни и вызваны не только несовершенством программ профессионального образования и методами преподавания в образовательных организациях среднего и высшего профессионального образования, но также определенными пробелами на уровнях общего образования, включая </w:t>
      </w:r>
      <w:proofErr w:type="gramStart"/>
      <w:r w:rsidRPr="00E91F2C">
        <w:rPr>
          <w:rFonts w:ascii="Times New Roman" w:hAnsi="Times New Roman" w:cs="Times New Roman"/>
          <w:sz w:val="28"/>
          <w:szCs w:val="28"/>
        </w:rPr>
        <w:t>дошкольное</w:t>
      </w:r>
      <w:proofErr w:type="gramEnd"/>
      <w:r w:rsidRPr="00E91F2C">
        <w:rPr>
          <w:rFonts w:ascii="Times New Roman" w:hAnsi="Times New Roman" w:cs="Times New Roman"/>
          <w:sz w:val="28"/>
          <w:szCs w:val="28"/>
        </w:rPr>
        <w:t>.</w:t>
      </w:r>
    </w:p>
    <w:p w:rsidR="00E91F2C" w:rsidRPr="00E91F2C" w:rsidRDefault="00E91F2C" w:rsidP="009E196A">
      <w:pPr>
        <w:tabs>
          <w:tab w:val="left" w:pos="1134"/>
        </w:tabs>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b/>
          <w:sz w:val="28"/>
          <w:szCs w:val="28"/>
        </w:rPr>
        <w:t xml:space="preserve">Причины </w:t>
      </w:r>
      <w:r w:rsidRPr="00E91F2C">
        <w:rPr>
          <w:rFonts w:ascii="Times New Roman" w:hAnsi="Times New Roman" w:cs="Times New Roman"/>
          <w:sz w:val="28"/>
          <w:szCs w:val="28"/>
        </w:rPr>
        <w:t>выявленных проблем можно сформулировать следующим образом:</w:t>
      </w:r>
    </w:p>
    <w:p w:rsidR="00E91F2C" w:rsidRPr="00E91F2C" w:rsidRDefault="00E91F2C" w:rsidP="009E196A">
      <w:pPr>
        <w:pStyle w:val="a4"/>
        <w:numPr>
          <w:ilvl w:val="0"/>
          <w:numId w:val="43"/>
        </w:numPr>
        <w:tabs>
          <w:tab w:val="left" w:pos="993"/>
        </w:tabs>
        <w:spacing w:after="0" w:line="370" w:lineRule="exact"/>
        <w:ind w:left="0" w:firstLine="709"/>
        <w:jc w:val="both"/>
        <w:rPr>
          <w:rFonts w:ascii="Times New Roman" w:hAnsi="Times New Roman" w:cs="Times New Roman"/>
          <w:sz w:val="28"/>
          <w:szCs w:val="28"/>
        </w:rPr>
      </w:pPr>
      <w:r w:rsidRPr="00E91F2C">
        <w:rPr>
          <w:rFonts w:ascii="Times New Roman" w:hAnsi="Times New Roman" w:cs="Times New Roman"/>
          <w:sz w:val="28"/>
          <w:szCs w:val="28"/>
        </w:rPr>
        <w:lastRenderedPageBreak/>
        <w:t xml:space="preserve">слабые профессиональные компетенции выпускников инженерных специальностей, направленные на создание идеи и проектирование изобретения, а также разработку технологий изобретения, обусловлены несовершенствами конструктивного мышления, недостаточным вниманием к его развитию на всех уровнях образования (начиная </w:t>
      </w:r>
      <w:proofErr w:type="gramStart"/>
      <w:r w:rsidRPr="00E91F2C">
        <w:rPr>
          <w:rFonts w:ascii="Times New Roman" w:hAnsi="Times New Roman" w:cs="Times New Roman"/>
          <w:sz w:val="28"/>
          <w:szCs w:val="28"/>
        </w:rPr>
        <w:t>с</w:t>
      </w:r>
      <w:proofErr w:type="gramEnd"/>
      <w:r w:rsidRPr="00E91F2C">
        <w:rPr>
          <w:rFonts w:ascii="Times New Roman" w:hAnsi="Times New Roman" w:cs="Times New Roman"/>
          <w:sz w:val="28"/>
          <w:szCs w:val="28"/>
        </w:rPr>
        <w:t xml:space="preserve"> дошкольного);</w:t>
      </w:r>
    </w:p>
    <w:p w:rsidR="00E91F2C" w:rsidRPr="00E91F2C" w:rsidRDefault="00E91F2C" w:rsidP="009E196A">
      <w:pPr>
        <w:pStyle w:val="a4"/>
        <w:numPr>
          <w:ilvl w:val="0"/>
          <w:numId w:val="43"/>
        </w:numPr>
        <w:tabs>
          <w:tab w:val="left" w:pos="993"/>
        </w:tabs>
        <w:spacing w:after="0" w:line="370" w:lineRule="exact"/>
        <w:ind w:left="0" w:firstLine="709"/>
        <w:jc w:val="both"/>
        <w:rPr>
          <w:rFonts w:ascii="Times New Roman" w:hAnsi="Times New Roman" w:cs="Times New Roman"/>
          <w:sz w:val="28"/>
          <w:szCs w:val="28"/>
        </w:rPr>
      </w:pPr>
      <w:r w:rsidRPr="00E91F2C">
        <w:rPr>
          <w:rFonts w:ascii="Times New Roman" w:hAnsi="Times New Roman" w:cs="Times New Roman"/>
          <w:sz w:val="28"/>
          <w:szCs w:val="28"/>
        </w:rPr>
        <w:t>слабая степень развития опережающей креативности связана с низким уровнем развития воображения и творческого мышления, основы которых закладываются в период формирования базовой культуры личности в дошкольном и младшем школьном возрасте;</w:t>
      </w:r>
    </w:p>
    <w:p w:rsidR="00E91F2C" w:rsidRPr="00E91F2C" w:rsidRDefault="00E91F2C" w:rsidP="009E196A">
      <w:pPr>
        <w:pStyle w:val="a4"/>
        <w:numPr>
          <w:ilvl w:val="0"/>
          <w:numId w:val="43"/>
        </w:numPr>
        <w:tabs>
          <w:tab w:val="left" w:pos="993"/>
        </w:tabs>
        <w:spacing w:after="0" w:line="370" w:lineRule="exact"/>
        <w:ind w:left="0"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неразвитость стратегического мышления и </w:t>
      </w:r>
      <w:proofErr w:type="spellStart"/>
      <w:r w:rsidRPr="00E91F2C">
        <w:rPr>
          <w:rFonts w:ascii="Times New Roman" w:hAnsi="Times New Roman" w:cs="Times New Roman"/>
          <w:sz w:val="28"/>
          <w:szCs w:val="28"/>
        </w:rPr>
        <w:t>несформированность</w:t>
      </w:r>
      <w:proofErr w:type="spellEnd"/>
      <w:r w:rsidRPr="00E91F2C">
        <w:rPr>
          <w:rFonts w:ascii="Times New Roman" w:hAnsi="Times New Roman" w:cs="Times New Roman"/>
          <w:sz w:val="28"/>
          <w:szCs w:val="28"/>
        </w:rPr>
        <w:t xml:space="preserve"> системного подхода, а также слабая устойчивость к информационной перегрузке и непонимание потребностей потребителя вызваны несовершенством  программ профессионального образования и технологий их реализации, отсутствием в программах курсов и модулей, направленных на формирование данных профессиональных компетенций;</w:t>
      </w:r>
    </w:p>
    <w:p w:rsidR="00E91F2C" w:rsidRPr="00E91F2C" w:rsidRDefault="00E91F2C" w:rsidP="009E196A">
      <w:pPr>
        <w:pStyle w:val="a4"/>
        <w:numPr>
          <w:ilvl w:val="0"/>
          <w:numId w:val="43"/>
        </w:numPr>
        <w:tabs>
          <w:tab w:val="left" w:pos="993"/>
        </w:tabs>
        <w:spacing w:after="0" w:line="370" w:lineRule="exact"/>
        <w:ind w:left="0"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слабость таких социальных навыков, как умение работать в команде, боязнь брать на себя лидерство определяются недостатками позитивной социализации обучающихся на всех уровнях образования, начиная </w:t>
      </w:r>
      <w:proofErr w:type="gramStart"/>
      <w:r w:rsidRPr="00E91F2C">
        <w:rPr>
          <w:rFonts w:ascii="Times New Roman" w:hAnsi="Times New Roman" w:cs="Times New Roman"/>
          <w:sz w:val="28"/>
          <w:szCs w:val="28"/>
        </w:rPr>
        <w:t>с</w:t>
      </w:r>
      <w:proofErr w:type="gramEnd"/>
      <w:r w:rsidRPr="00E91F2C">
        <w:rPr>
          <w:rFonts w:ascii="Times New Roman" w:hAnsi="Times New Roman" w:cs="Times New Roman"/>
          <w:sz w:val="28"/>
          <w:szCs w:val="28"/>
        </w:rPr>
        <w:t xml:space="preserve"> дошкольного;</w:t>
      </w:r>
    </w:p>
    <w:p w:rsidR="00E91F2C" w:rsidRPr="00E91F2C" w:rsidRDefault="00E91F2C" w:rsidP="009E196A">
      <w:pPr>
        <w:pStyle w:val="a4"/>
        <w:numPr>
          <w:ilvl w:val="0"/>
          <w:numId w:val="43"/>
        </w:numPr>
        <w:tabs>
          <w:tab w:val="left" w:pos="993"/>
        </w:tabs>
        <w:spacing w:after="0" w:line="370" w:lineRule="exact"/>
        <w:ind w:left="0"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отсутствие уважения к интеллектуальному труду и интеллектуальной собственности </w:t>
      </w:r>
      <w:proofErr w:type="gramStart"/>
      <w:r w:rsidRPr="00E91F2C">
        <w:rPr>
          <w:rFonts w:ascii="Times New Roman" w:hAnsi="Times New Roman" w:cs="Times New Roman"/>
          <w:sz w:val="28"/>
          <w:szCs w:val="28"/>
        </w:rPr>
        <w:t>могут</w:t>
      </w:r>
      <w:proofErr w:type="gramEnd"/>
      <w:r w:rsidRPr="00E91F2C">
        <w:rPr>
          <w:rFonts w:ascii="Times New Roman" w:hAnsi="Times New Roman" w:cs="Times New Roman"/>
          <w:sz w:val="28"/>
          <w:szCs w:val="28"/>
        </w:rPr>
        <w:t xml:space="preserve"> объясняются, в том числе, недостатками профориентационной работы на уровне основного и среднего общего образования.</w:t>
      </w:r>
    </w:p>
    <w:p w:rsidR="007418B1" w:rsidRDefault="007418B1" w:rsidP="009E196A">
      <w:pPr>
        <w:spacing w:after="0" w:line="370" w:lineRule="exact"/>
        <w:ind w:firstLine="709"/>
        <w:jc w:val="both"/>
        <w:rPr>
          <w:rFonts w:ascii="Times New Roman" w:hAnsi="Times New Roman" w:cs="Times New Roman"/>
          <w:sz w:val="28"/>
          <w:szCs w:val="28"/>
        </w:rPr>
      </w:pPr>
      <w:r w:rsidRPr="00E91F2C">
        <w:rPr>
          <w:rFonts w:ascii="Times New Roman" w:hAnsi="Times New Roman" w:cs="Times New Roman"/>
          <w:sz w:val="28"/>
          <w:szCs w:val="28"/>
        </w:rPr>
        <w:t xml:space="preserve">Низкая популярность инженерно-технических специальностей среди выпускников школ подтверждается статистикой ЕГЭ по профильным предметам. Данные по математике, физике, информатике и ИКТ приведены в таблице </w:t>
      </w:r>
      <w:r w:rsidR="000B59B3" w:rsidRPr="00E91F2C">
        <w:rPr>
          <w:rFonts w:ascii="Times New Roman" w:hAnsi="Times New Roman" w:cs="Times New Roman"/>
          <w:sz w:val="28"/>
          <w:szCs w:val="28"/>
        </w:rPr>
        <w:t>2</w:t>
      </w:r>
      <w:r w:rsidRPr="00E91F2C">
        <w:rPr>
          <w:rFonts w:ascii="Times New Roman" w:hAnsi="Times New Roman" w:cs="Times New Roman"/>
          <w:sz w:val="28"/>
          <w:szCs w:val="28"/>
        </w:rPr>
        <w:t>.</w:t>
      </w:r>
      <w:r w:rsidRPr="0073714A">
        <w:rPr>
          <w:rFonts w:ascii="Times New Roman" w:hAnsi="Times New Roman" w:cs="Times New Roman"/>
          <w:sz w:val="28"/>
          <w:szCs w:val="28"/>
        </w:rPr>
        <w:t xml:space="preserve"> </w:t>
      </w:r>
    </w:p>
    <w:p w:rsidR="00E91F2C" w:rsidRDefault="00E91F2C" w:rsidP="007418B1">
      <w:pPr>
        <w:ind w:firstLine="709"/>
        <w:jc w:val="both"/>
        <w:rPr>
          <w:rFonts w:ascii="Times New Roman" w:hAnsi="Times New Roman" w:cs="Times New Roman"/>
          <w:sz w:val="24"/>
          <w:szCs w:val="24"/>
        </w:rPr>
      </w:pPr>
    </w:p>
    <w:p w:rsidR="00E91F2C" w:rsidRPr="00970C34" w:rsidRDefault="00737B35" w:rsidP="00E91F2C">
      <w:pPr>
        <w:spacing w:after="0" w:line="240" w:lineRule="auto"/>
        <w:ind w:firstLine="709"/>
        <w:jc w:val="right"/>
        <w:rPr>
          <w:rFonts w:ascii="Times New Roman" w:hAnsi="Times New Roman" w:cs="Times New Roman"/>
          <w:sz w:val="26"/>
          <w:szCs w:val="26"/>
          <w:highlight w:val="yellow"/>
        </w:rPr>
      </w:pPr>
      <w:r w:rsidRPr="00970C34">
        <w:rPr>
          <w:rFonts w:ascii="Times New Roman" w:hAnsi="Times New Roman" w:cs="Times New Roman"/>
          <w:sz w:val="26"/>
          <w:szCs w:val="26"/>
          <w:highlight w:val="yellow"/>
        </w:rPr>
        <w:t xml:space="preserve">Таблица 2. Статистика сдачи ЕГЭ по отдельным предметам </w:t>
      </w:r>
    </w:p>
    <w:p w:rsidR="00737B35" w:rsidRPr="00970C34" w:rsidRDefault="00737B35" w:rsidP="00E91F2C">
      <w:pPr>
        <w:spacing w:after="120" w:line="240" w:lineRule="auto"/>
        <w:ind w:firstLine="709"/>
        <w:jc w:val="right"/>
        <w:rPr>
          <w:rFonts w:ascii="Times New Roman" w:hAnsi="Times New Roman" w:cs="Times New Roman"/>
          <w:sz w:val="26"/>
          <w:szCs w:val="26"/>
          <w:highlight w:val="yellow"/>
        </w:rPr>
      </w:pPr>
      <w:r w:rsidRPr="00970C34">
        <w:rPr>
          <w:rFonts w:ascii="Times New Roman" w:hAnsi="Times New Roman" w:cs="Times New Roman"/>
          <w:sz w:val="26"/>
          <w:szCs w:val="26"/>
          <w:highlight w:val="yellow"/>
        </w:rPr>
        <w:t>в Хабаровском крае в сравнении с РФ в 2015 г.</w:t>
      </w:r>
    </w:p>
    <w:tbl>
      <w:tblPr>
        <w:tblStyle w:val="a3"/>
        <w:tblW w:w="9889" w:type="dxa"/>
        <w:tblInd w:w="108" w:type="dxa"/>
        <w:tblLayout w:type="fixed"/>
        <w:tblLook w:val="04A0" w:firstRow="1" w:lastRow="0" w:firstColumn="1" w:lastColumn="0" w:noHBand="0" w:noVBand="1"/>
      </w:tblPr>
      <w:tblGrid>
        <w:gridCol w:w="2235"/>
        <w:gridCol w:w="1593"/>
        <w:gridCol w:w="1701"/>
        <w:gridCol w:w="1275"/>
        <w:gridCol w:w="1701"/>
        <w:gridCol w:w="1384"/>
      </w:tblGrid>
      <w:tr w:rsidR="00E91F2C" w:rsidRPr="00970C34" w:rsidTr="009E196A">
        <w:trPr>
          <w:trHeight w:val="625"/>
        </w:trPr>
        <w:tc>
          <w:tcPr>
            <w:tcW w:w="2235" w:type="dxa"/>
            <w:vMerge w:val="restart"/>
            <w:noWrap/>
            <w:vAlign w:val="center"/>
          </w:tcPr>
          <w:p w:rsidR="00E91F2C" w:rsidRPr="00970C34" w:rsidRDefault="00E91F2C" w:rsidP="009E196A">
            <w:pPr>
              <w:jc w:val="center"/>
              <w:rPr>
                <w:rFonts w:ascii="Times New Roman" w:hAnsi="Times New Roman" w:cs="Times New Roman"/>
                <w:b/>
                <w:sz w:val="28"/>
                <w:szCs w:val="28"/>
                <w:highlight w:val="yellow"/>
              </w:rPr>
            </w:pPr>
            <w:r w:rsidRPr="00970C34">
              <w:rPr>
                <w:rFonts w:ascii="Times New Roman" w:hAnsi="Times New Roman" w:cs="Times New Roman"/>
                <w:b/>
                <w:sz w:val="28"/>
                <w:szCs w:val="28"/>
                <w:highlight w:val="yellow"/>
              </w:rPr>
              <w:t>Предмет</w:t>
            </w:r>
          </w:p>
        </w:tc>
        <w:tc>
          <w:tcPr>
            <w:tcW w:w="4569" w:type="dxa"/>
            <w:gridSpan w:val="3"/>
            <w:noWrap/>
            <w:vAlign w:val="center"/>
          </w:tcPr>
          <w:p w:rsidR="00E91F2C" w:rsidRPr="00970C34" w:rsidRDefault="00E91F2C" w:rsidP="009E196A">
            <w:pPr>
              <w:jc w:val="center"/>
              <w:rPr>
                <w:rFonts w:ascii="Times New Roman" w:hAnsi="Times New Roman" w:cs="Times New Roman"/>
                <w:b/>
                <w:sz w:val="28"/>
                <w:szCs w:val="28"/>
                <w:highlight w:val="yellow"/>
              </w:rPr>
            </w:pPr>
            <w:r w:rsidRPr="00970C34">
              <w:rPr>
                <w:rFonts w:ascii="Times New Roman" w:hAnsi="Times New Roman" w:cs="Times New Roman"/>
                <w:b/>
                <w:sz w:val="28"/>
                <w:szCs w:val="28"/>
                <w:highlight w:val="yellow"/>
              </w:rPr>
              <w:t>Хабаровский край</w:t>
            </w:r>
          </w:p>
        </w:tc>
        <w:tc>
          <w:tcPr>
            <w:tcW w:w="3085" w:type="dxa"/>
            <w:gridSpan w:val="2"/>
            <w:vAlign w:val="center"/>
          </w:tcPr>
          <w:p w:rsidR="00E91F2C" w:rsidRPr="00970C34" w:rsidRDefault="00E91F2C" w:rsidP="009E196A">
            <w:pPr>
              <w:jc w:val="center"/>
              <w:rPr>
                <w:rFonts w:ascii="Times New Roman" w:hAnsi="Times New Roman" w:cs="Times New Roman"/>
                <w:b/>
                <w:sz w:val="28"/>
                <w:szCs w:val="28"/>
                <w:highlight w:val="yellow"/>
              </w:rPr>
            </w:pPr>
            <w:r w:rsidRPr="00970C34">
              <w:rPr>
                <w:rFonts w:ascii="Times New Roman" w:hAnsi="Times New Roman" w:cs="Times New Roman"/>
                <w:b/>
                <w:sz w:val="28"/>
                <w:szCs w:val="28"/>
                <w:highlight w:val="yellow"/>
              </w:rPr>
              <w:t>Российская Федерация</w:t>
            </w:r>
          </w:p>
        </w:tc>
      </w:tr>
      <w:tr w:rsidR="00E91F2C" w:rsidRPr="00970C34" w:rsidTr="009A5CF7">
        <w:trPr>
          <w:trHeight w:val="300"/>
        </w:trPr>
        <w:tc>
          <w:tcPr>
            <w:tcW w:w="2235" w:type="dxa"/>
            <w:vMerge/>
            <w:noWrap/>
            <w:vAlign w:val="center"/>
            <w:hideMark/>
          </w:tcPr>
          <w:p w:rsidR="00E91F2C" w:rsidRPr="00970C34" w:rsidRDefault="00E91F2C" w:rsidP="009E196A">
            <w:pPr>
              <w:jc w:val="center"/>
              <w:rPr>
                <w:rFonts w:ascii="Times New Roman" w:hAnsi="Times New Roman" w:cs="Times New Roman"/>
                <w:sz w:val="28"/>
                <w:szCs w:val="28"/>
                <w:highlight w:val="yellow"/>
              </w:rPr>
            </w:pPr>
          </w:p>
        </w:tc>
        <w:tc>
          <w:tcPr>
            <w:tcW w:w="1593" w:type="dxa"/>
            <w:noWrap/>
            <w:vAlign w:val="center"/>
            <w:hideMark/>
          </w:tcPr>
          <w:p w:rsidR="00E91F2C" w:rsidRPr="00970C34" w:rsidRDefault="00E91F2C" w:rsidP="009E196A">
            <w:pPr>
              <w:jc w:val="center"/>
              <w:rPr>
                <w:rFonts w:ascii="Times New Roman" w:hAnsi="Times New Roman" w:cs="Times New Roman"/>
                <w:b/>
                <w:sz w:val="26"/>
                <w:szCs w:val="26"/>
                <w:highlight w:val="yellow"/>
              </w:rPr>
            </w:pPr>
            <w:r w:rsidRPr="00970C34">
              <w:rPr>
                <w:rFonts w:ascii="Times New Roman" w:hAnsi="Times New Roman" w:cs="Times New Roman"/>
                <w:b/>
                <w:sz w:val="26"/>
                <w:szCs w:val="26"/>
                <w:highlight w:val="yellow"/>
              </w:rPr>
              <w:t>Число участников</w:t>
            </w:r>
          </w:p>
        </w:tc>
        <w:tc>
          <w:tcPr>
            <w:tcW w:w="1701" w:type="dxa"/>
            <w:noWrap/>
            <w:vAlign w:val="center"/>
            <w:hideMark/>
          </w:tcPr>
          <w:p w:rsidR="00E91F2C" w:rsidRPr="00970C34" w:rsidRDefault="00E91F2C" w:rsidP="009E196A">
            <w:pPr>
              <w:jc w:val="center"/>
              <w:rPr>
                <w:rFonts w:ascii="Times New Roman" w:hAnsi="Times New Roman" w:cs="Times New Roman"/>
                <w:b/>
                <w:sz w:val="26"/>
                <w:szCs w:val="26"/>
                <w:highlight w:val="yellow"/>
              </w:rPr>
            </w:pPr>
            <w:r w:rsidRPr="00970C34">
              <w:rPr>
                <w:rFonts w:ascii="Times New Roman" w:hAnsi="Times New Roman" w:cs="Times New Roman"/>
                <w:b/>
                <w:sz w:val="26"/>
                <w:szCs w:val="26"/>
                <w:highlight w:val="yellow"/>
              </w:rPr>
              <w:t>Доля от числа участников</w:t>
            </w:r>
          </w:p>
        </w:tc>
        <w:tc>
          <w:tcPr>
            <w:tcW w:w="1275" w:type="dxa"/>
            <w:noWrap/>
            <w:vAlign w:val="center"/>
            <w:hideMark/>
          </w:tcPr>
          <w:p w:rsidR="00E91F2C" w:rsidRPr="00970C34" w:rsidRDefault="00E91F2C" w:rsidP="009E196A">
            <w:pPr>
              <w:jc w:val="center"/>
              <w:rPr>
                <w:rFonts w:ascii="Times New Roman" w:hAnsi="Times New Roman" w:cs="Times New Roman"/>
                <w:b/>
                <w:sz w:val="26"/>
                <w:szCs w:val="26"/>
                <w:highlight w:val="yellow"/>
              </w:rPr>
            </w:pPr>
            <w:r w:rsidRPr="00970C34">
              <w:rPr>
                <w:rFonts w:ascii="Times New Roman" w:hAnsi="Times New Roman" w:cs="Times New Roman"/>
                <w:b/>
                <w:sz w:val="26"/>
                <w:szCs w:val="26"/>
                <w:highlight w:val="yellow"/>
              </w:rPr>
              <w:t>Средний балл</w:t>
            </w:r>
          </w:p>
        </w:tc>
        <w:tc>
          <w:tcPr>
            <w:tcW w:w="1701" w:type="dxa"/>
            <w:vAlign w:val="center"/>
          </w:tcPr>
          <w:p w:rsidR="00E91F2C" w:rsidRPr="00970C34" w:rsidRDefault="00E91F2C" w:rsidP="009E196A">
            <w:pPr>
              <w:jc w:val="center"/>
              <w:rPr>
                <w:rFonts w:ascii="Times New Roman" w:hAnsi="Times New Roman" w:cs="Times New Roman"/>
                <w:b/>
                <w:sz w:val="26"/>
                <w:szCs w:val="26"/>
                <w:highlight w:val="yellow"/>
              </w:rPr>
            </w:pPr>
            <w:r w:rsidRPr="00970C34">
              <w:rPr>
                <w:rFonts w:ascii="Times New Roman" w:hAnsi="Times New Roman" w:cs="Times New Roman"/>
                <w:b/>
                <w:sz w:val="26"/>
                <w:szCs w:val="26"/>
                <w:highlight w:val="yellow"/>
              </w:rPr>
              <w:t>Доля от числа участников</w:t>
            </w:r>
          </w:p>
        </w:tc>
        <w:tc>
          <w:tcPr>
            <w:tcW w:w="1384" w:type="dxa"/>
            <w:noWrap/>
            <w:vAlign w:val="center"/>
            <w:hideMark/>
          </w:tcPr>
          <w:p w:rsidR="00E91F2C" w:rsidRPr="00970C34" w:rsidRDefault="00E91F2C" w:rsidP="009E196A">
            <w:pPr>
              <w:jc w:val="center"/>
              <w:rPr>
                <w:rFonts w:ascii="Times New Roman" w:hAnsi="Times New Roman" w:cs="Times New Roman"/>
                <w:b/>
                <w:sz w:val="26"/>
                <w:szCs w:val="26"/>
                <w:highlight w:val="yellow"/>
              </w:rPr>
            </w:pPr>
            <w:r w:rsidRPr="00970C34">
              <w:rPr>
                <w:rFonts w:ascii="Times New Roman" w:hAnsi="Times New Roman" w:cs="Times New Roman"/>
                <w:b/>
                <w:sz w:val="26"/>
                <w:szCs w:val="26"/>
                <w:highlight w:val="yellow"/>
              </w:rPr>
              <w:t>Средний балл</w:t>
            </w:r>
          </w:p>
        </w:tc>
      </w:tr>
      <w:tr w:rsidR="00E91F2C" w:rsidRPr="00970C34" w:rsidTr="009A5CF7">
        <w:trPr>
          <w:trHeight w:val="300"/>
        </w:trPr>
        <w:tc>
          <w:tcPr>
            <w:tcW w:w="2235" w:type="dxa"/>
            <w:noWrap/>
            <w:vAlign w:val="center"/>
            <w:hideMark/>
          </w:tcPr>
          <w:p w:rsidR="00E91F2C" w:rsidRPr="00970C34" w:rsidRDefault="00E91F2C" w:rsidP="009A5CF7">
            <w:pPr>
              <w:spacing w:before="60" w:after="6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Математика (проф. уровень)</w:t>
            </w:r>
          </w:p>
        </w:tc>
        <w:tc>
          <w:tcPr>
            <w:tcW w:w="1593"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4 418</w:t>
            </w:r>
          </w:p>
        </w:tc>
        <w:tc>
          <w:tcPr>
            <w:tcW w:w="1701"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73%</w:t>
            </w:r>
          </w:p>
        </w:tc>
        <w:tc>
          <w:tcPr>
            <w:tcW w:w="1275"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45,3</w:t>
            </w:r>
          </w:p>
        </w:tc>
        <w:tc>
          <w:tcPr>
            <w:tcW w:w="1701" w:type="dxa"/>
            <w:vAlign w:val="center"/>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82%</w:t>
            </w:r>
          </w:p>
        </w:tc>
        <w:tc>
          <w:tcPr>
            <w:tcW w:w="1384"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50,9</w:t>
            </w:r>
          </w:p>
        </w:tc>
      </w:tr>
      <w:tr w:rsidR="00E91F2C" w:rsidRPr="00970C34" w:rsidTr="009A5CF7">
        <w:trPr>
          <w:trHeight w:val="300"/>
        </w:trPr>
        <w:tc>
          <w:tcPr>
            <w:tcW w:w="2235" w:type="dxa"/>
            <w:noWrap/>
            <w:vAlign w:val="center"/>
            <w:hideMark/>
          </w:tcPr>
          <w:p w:rsidR="00E91F2C" w:rsidRPr="00970C34" w:rsidRDefault="00E91F2C" w:rsidP="009A5CF7">
            <w:pPr>
              <w:spacing w:before="60" w:after="6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Физика</w:t>
            </w:r>
          </w:p>
        </w:tc>
        <w:tc>
          <w:tcPr>
            <w:tcW w:w="1593"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1 373</w:t>
            </w:r>
          </w:p>
        </w:tc>
        <w:tc>
          <w:tcPr>
            <w:tcW w:w="1701"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23%</w:t>
            </w:r>
          </w:p>
        </w:tc>
        <w:tc>
          <w:tcPr>
            <w:tcW w:w="1275"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52,3</w:t>
            </w:r>
          </w:p>
        </w:tc>
        <w:tc>
          <w:tcPr>
            <w:tcW w:w="1701" w:type="dxa"/>
            <w:vAlign w:val="center"/>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22%</w:t>
            </w:r>
          </w:p>
        </w:tc>
        <w:tc>
          <w:tcPr>
            <w:tcW w:w="1384"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51,1</w:t>
            </w:r>
          </w:p>
        </w:tc>
      </w:tr>
      <w:tr w:rsidR="00E91F2C" w:rsidRPr="00DF4F22" w:rsidTr="009A5CF7">
        <w:trPr>
          <w:trHeight w:val="300"/>
        </w:trPr>
        <w:tc>
          <w:tcPr>
            <w:tcW w:w="2235" w:type="dxa"/>
            <w:noWrap/>
            <w:vAlign w:val="center"/>
            <w:hideMark/>
          </w:tcPr>
          <w:p w:rsidR="00E91F2C" w:rsidRPr="00970C34" w:rsidRDefault="00E91F2C" w:rsidP="009A5CF7">
            <w:pPr>
              <w:spacing w:before="60" w:after="6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Информатика и ИКТ</w:t>
            </w:r>
          </w:p>
        </w:tc>
        <w:tc>
          <w:tcPr>
            <w:tcW w:w="1593"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466</w:t>
            </w:r>
          </w:p>
        </w:tc>
        <w:tc>
          <w:tcPr>
            <w:tcW w:w="1701"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8%</w:t>
            </w:r>
          </w:p>
        </w:tc>
        <w:tc>
          <w:tcPr>
            <w:tcW w:w="1275" w:type="dxa"/>
            <w:noWrap/>
            <w:vAlign w:val="center"/>
            <w:hideMark/>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51,8</w:t>
            </w:r>
          </w:p>
        </w:tc>
        <w:tc>
          <w:tcPr>
            <w:tcW w:w="1701" w:type="dxa"/>
            <w:vAlign w:val="center"/>
          </w:tcPr>
          <w:p w:rsidR="00E91F2C" w:rsidRPr="00970C34" w:rsidRDefault="00E91F2C" w:rsidP="009A5CF7">
            <w:pPr>
              <w:spacing w:before="60" w:after="60"/>
              <w:jc w:val="right"/>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9%</w:t>
            </w:r>
          </w:p>
        </w:tc>
        <w:tc>
          <w:tcPr>
            <w:tcW w:w="1384" w:type="dxa"/>
            <w:noWrap/>
            <w:vAlign w:val="center"/>
            <w:hideMark/>
          </w:tcPr>
          <w:p w:rsidR="00E91F2C" w:rsidRPr="00DF4F22" w:rsidRDefault="00E91F2C" w:rsidP="009A5CF7">
            <w:pPr>
              <w:spacing w:before="60" w:after="60"/>
              <w:jc w:val="right"/>
              <w:rPr>
                <w:rFonts w:ascii="Times New Roman" w:hAnsi="Times New Roman" w:cs="Times New Roman"/>
                <w:sz w:val="28"/>
                <w:szCs w:val="28"/>
              </w:rPr>
            </w:pPr>
            <w:r w:rsidRPr="00970C34">
              <w:rPr>
                <w:rFonts w:ascii="Times New Roman" w:hAnsi="Times New Roman" w:cs="Times New Roman"/>
                <w:sz w:val="28"/>
                <w:szCs w:val="28"/>
                <w:highlight w:val="yellow"/>
              </w:rPr>
              <w:t>54,0</w:t>
            </w:r>
          </w:p>
        </w:tc>
      </w:tr>
    </w:tbl>
    <w:p w:rsidR="009F660A" w:rsidRDefault="009F660A" w:rsidP="00305D07">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в Хабаровском крае доля выпускников, сдававших ЕГЭ по математике (профильный уровень) меньше, чем в среднем по РФ на 9%. При этом средние показатели ниже, чем среднероссийские на 5,6 балла. Показатели ЕГЭ по информатике также ниже, чем общероссийские.</w:t>
      </w:r>
    </w:p>
    <w:p w:rsidR="009F660A" w:rsidRPr="00DC71CA" w:rsidRDefault="009F660A" w:rsidP="00305D07">
      <w:pPr>
        <w:spacing w:after="0" w:line="380" w:lineRule="exact"/>
        <w:ind w:firstLine="709"/>
        <w:jc w:val="both"/>
        <w:rPr>
          <w:rFonts w:ascii="Times New Roman" w:hAnsi="Times New Roman" w:cs="Times New Roman"/>
          <w:sz w:val="28"/>
          <w:szCs w:val="28"/>
        </w:rPr>
      </w:pPr>
      <w:r w:rsidRPr="00DC71CA">
        <w:rPr>
          <w:rFonts w:ascii="Times New Roman" w:hAnsi="Times New Roman" w:cs="Times New Roman"/>
          <w:sz w:val="28"/>
          <w:szCs w:val="28"/>
        </w:rPr>
        <w:t xml:space="preserve">Проблемы развития инженерного образования </w:t>
      </w:r>
      <w:r>
        <w:rPr>
          <w:rFonts w:ascii="Times New Roman" w:hAnsi="Times New Roman" w:cs="Times New Roman"/>
          <w:sz w:val="28"/>
          <w:szCs w:val="28"/>
        </w:rPr>
        <w:t>были обозначены и в «</w:t>
      </w:r>
      <w:r w:rsidRPr="00215364">
        <w:rPr>
          <w:rFonts w:ascii="Times New Roman" w:hAnsi="Times New Roman" w:cs="Times New Roman"/>
          <w:sz w:val="28"/>
          <w:szCs w:val="28"/>
        </w:rPr>
        <w:t>Стратегии социально</w:t>
      </w:r>
      <w:r>
        <w:rPr>
          <w:rFonts w:ascii="Times New Roman" w:hAnsi="Times New Roman" w:cs="Times New Roman"/>
          <w:sz w:val="28"/>
          <w:szCs w:val="28"/>
        </w:rPr>
        <w:t xml:space="preserve">го и </w:t>
      </w:r>
      <w:r w:rsidRPr="00215364">
        <w:rPr>
          <w:rFonts w:ascii="Times New Roman" w:hAnsi="Times New Roman" w:cs="Times New Roman"/>
          <w:sz w:val="28"/>
          <w:szCs w:val="28"/>
        </w:rPr>
        <w:t xml:space="preserve">экономического развития Хабаровского края до </w:t>
      </w:r>
      <w:r>
        <w:rPr>
          <w:rFonts w:ascii="Times New Roman" w:hAnsi="Times New Roman" w:cs="Times New Roman"/>
          <w:sz w:val="28"/>
          <w:szCs w:val="28"/>
        </w:rPr>
        <w:t xml:space="preserve">                     </w:t>
      </w:r>
      <w:r w:rsidRPr="00215364">
        <w:rPr>
          <w:rFonts w:ascii="Times New Roman" w:hAnsi="Times New Roman" w:cs="Times New Roman"/>
          <w:sz w:val="28"/>
          <w:szCs w:val="28"/>
        </w:rPr>
        <w:t>2025 года</w:t>
      </w:r>
      <w:r>
        <w:rPr>
          <w:rFonts w:ascii="Times New Roman" w:hAnsi="Times New Roman" w:cs="Times New Roman"/>
          <w:sz w:val="28"/>
          <w:szCs w:val="28"/>
        </w:rPr>
        <w:t>»</w:t>
      </w:r>
      <w:r>
        <w:rPr>
          <w:rStyle w:val="aff5"/>
          <w:rFonts w:ascii="Times New Roman" w:hAnsi="Times New Roman" w:cs="Times New Roman"/>
          <w:sz w:val="28"/>
          <w:szCs w:val="28"/>
        </w:rPr>
        <w:footnoteReference w:id="11"/>
      </w:r>
      <w:r w:rsidRPr="00215364">
        <w:rPr>
          <w:rFonts w:ascii="Times New Roman" w:hAnsi="Times New Roman" w:cs="Times New Roman"/>
          <w:sz w:val="28"/>
          <w:szCs w:val="28"/>
        </w:rPr>
        <w:t xml:space="preserve">. </w:t>
      </w:r>
      <w:r w:rsidRPr="00454010">
        <w:rPr>
          <w:rFonts w:ascii="Times New Roman" w:hAnsi="Times New Roman" w:cs="Times New Roman"/>
          <w:sz w:val="28"/>
          <w:szCs w:val="28"/>
        </w:rPr>
        <w:t>Основными из них являются:</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отсутствие комплексной системы, направленной на подготовку инженерных кадров;</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низкий уровень престижа инженерной профессии;</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старение педагогических кадров;</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недостаточный приток молодых специалистов;</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 xml:space="preserve">несоответствие темпов обновления учебно-материальной базы и номенклатуры услуг учреждений дополнительного образования детей и изменяющихся потребностей населения; </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отсутствие специальной курсовой переподготовки кадров, работающих с одарёнными детьми;</w:t>
      </w:r>
    </w:p>
    <w:p w:rsidR="009F660A" w:rsidRPr="00DC71CA" w:rsidRDefault="009F660A" w:rsidP="00BD1737">
      <w:pPr>
        <w:numPr>
          <w:ilvl w:val="0"/>
          <w:numId w:val="11"/>
        </w:numPr>
        <w:tabs>
          <w:tab w:val="left" w:pos="1134"/>
        </w:tabs>
        <w:spacing w:after="0" w:line="380" w:lineRule="exact"/>
        <w:ind w:left="0" w:firstLine="709"/>
        <w:jc w:val="both"/>
        <w:rPr>
          <w:rFonts w:ascii="Times New Roman" w:hAnsi="Times New Roman" w:cs="Times New Roman"/>
          <w:sz w:val="28"/>
          <w:szCs w:val="28"/>
        </w:rPr>
      </w:pPr>
      <w:r w:rsidRPr="00DC71CA">
        <w:rPr>
          <w:rFonts w:ascii="Times New Roman" w:hAnsi="Times New Roman" w:cs="Times New Roman"/>
          <w:sz w:val="28"/>
          <w:szCs w:val="28"/>
        </w:rPr>
        <w:t>50% износа имеют свыше 46% зданий и сооружений, задействованных под ведение образовательного процесса.</w:t>
      </w:r>
    </w:p>
    <w:p w:rsidR="009F660A" w:rsidRPr="009F660A" w:rsidRDefault="009F660A" w:rsidP="00305D07">
      <w:pPr>
        <w:tabs>
          <w:tab w:val="left" w:pos="1134"/>
        </w:tabs>
        <w:spacing w:after="0" w:line="380" w:lineRule="exact"/>
        <w:ind w:firstLine="709"/>
        <w:jc w:val="both"/>
        <w:rPr>
          <w:rFonts w:ascii="Times New Roman" w:hAnsi="Times New Roman" w:cs="Times New Roman"/>
          <w:sz w:val="28"/>
          <w:szCs w:val="28"/>
        </w:rPr>
      </w:pPr>
      <w:r w:rsidRPr="009F660A">
        <w:rPr>
          <w:rFonts w:ascii="Times New Roman" w:hAnsi="Times New Roman" w:cs="Times New Roman"/>
          <w:sz w:val="28"/>
          <w:szCs w:val="28"/>
        </w:rPr>
        <w:t xml:space="preserve">В этой связи основной задачей органов государственной власти и органов местного самоуправления Хабаровского края является модернизация системы образования и создание необходимых условий для подготовки востребованных и высококвалифицированных кадров, в первую очередь инженерных. </w:t>
      </w:r>
    </w:p>
    <w:p w:rsidR="009F660A" w:rsidRPr="009F660A" w:rsidRDefault="009F660A" w:rsidP="00305D07">
      <w:pPr>
        <w:tabs>
          <w:tab w:val="left" w:pos="1134"/>
        </w:tabs>
        <w:spacing w:after="0" w:line="380" w:lineRule="exact"/>
        <w:ind w:firstLine="709"/>
        <w:jc w:val="both"/>
        <w:rPr>
          <w:rFonts w:ascii="Times New Roman" w:hAnsi="Times New Roman" w:cs="Times New Roman"/>
          <w:sz w:val="28"/>
          <w:szCs w:val="28"/>
        </w:rPr>
      </w:pPr>
      <w:r w:rsidRPr="009F660A">
        <w:rPr>
          <w:rFonts w:ascii="Times New Roman" w:hAnsi="Times New Roman" w:cs="Times New Roman"/>
          <w:sz w:val="28"/>
          <w:szCs w:val="28"/>
        </w:rPr>
        <w:t>На разных уровнях уже предприняты попытки решения указанной задачи.</w:t>
      </w:r>
    </w:p>
    <w:p w:rsidR="009F660A" w:rsidRPr="009F660A" w:rsidRDefault="009F660A" w:rsidP="009F660A">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Например, в Комсомольске-на-Амуре, в</w:t>
      </w:r>
      <w:r w:rsidRPr="009F660A">
        <w:rPr>
          <w:rFonts w:ascii="Times New Roman" w:hAnsi="Times New Roman" w:cs="Times New Roman"/>
          <w:sz w:val="28"/>
          <w:szCs w:val="28"/>
        </w:rPr>
        <w:t xml:space="preserve"> рамках  муниципальной программы реализуется проект «Образование для жизни, образование для будущего», который напрямую связан с концепцией ТОЭСР и  направлен на развитие у школьников компетенций, востребованных в современной социальной жизни, региональной экономике и промышленности. Одно из ключевых событий проекта – это разработка концепции </w:t>
      </w:r>
      <w:proofErr w:type="spellStart"/>
      <w:r w:rsidRPr="009F660A">
        <w:rPr>
          <w:rFonts w:ascii="Times New Roman" w:hAnsi="Times New Roman" w:cs="Times New Roman"/>
          <w:sz w:val="28"/>
          <w:szCs w:val="28"/>
        </w:rPr>
        <w:t>кластерно</w:t>
      </w:r>
      <w:proofErr w:type="spellEnd"/>
      <w:r w:rsidRPr="009F660A">
        <w:rPr>
          <w:rFonts w:ascii="Times New Roman" w:hAnsi="Times New Roman" w:cs="Times New Roman"/>
          <w:sz w:val="28"/>
          <w:szCs w:val="28"/>
        </w:rPr>
        <w:t xml:space="preserve">–ориентированного образования, обеспечивающего взаимодействие образовательных организаций города с предприятиями, организациями, в </w:t>
      </w:r>
      <w:proofErr w:type="spellStart"/>
      <w:r w:rsidRPr="009F660A">
        <w:rPr>
          <w:rFonts w:ascii="Times New Roman" w:hAnsi="Times New Roman" w:cs="Times New Roman"/>
          <w:sz w:val="28"/>
          <w:szCs w:val="28"/>
        </w:rPr>
        <w:t>т.ч</w:t>
      </w:r>
      <w:proofErr w:type="spellEnd"/>
      <w:r w:rsidRPr="009F660A">
        <w:rPr>
          <w:rFonts w:ascii="Times New Roman" w:hAnsi="Times New Roman" w:cs="Times New Roman"/>
          <w:sz w:val="28"/>
          <w:szCs w:val="28"/>
        </w:rPr>
        <w:t xml:space="preserve">. профессионального образования, входящими в ведущие территориальные отраслевые кластеры, включая социальную сферу, объединения работодателей, предпринимателей. </w:t>
      </w:r>
    </w:p>
    <w:p w:rsidR="009F660A" w:rsidRPr="009F660A" w:rsidRDefault="009F660A" w:rsidP="009F660A">
      <w:pPr>
        <w:tabs>
          <w:tab w:val="left" w:pos="1134"/>
        </w:tabs>
        <w:spacing w:after="0" w:line="380" w:lineRule="exact"/>
        <w:ind w:firstLine="709"/>
        <w:jc w:val="both"/>
        <w:rPr>
          <w:rFonts w:ascii="Times New Roman" w:hAnsi="Times New Roman" w:cs="Times New Roman"/>
          <w:sz w:val="28"/>
          <w:szCs w:val="28"/>
        </w:rPr>
      </w:pPr>
      <w:r w:rsidRPr="009F660A">
        <w:rPr>
          <w:rFonts w:ascii="Times New Roman" w:hAnsi="Times New Roman" w:cs="Times New Roman"/>
          <w:sz w:val="28"/>
          <w:szCs w:val="28"/>
        </w:rPr>
        <w:lastRenderedPageBreak/>
        <w:t xml:space="preserve">Системообразующей основой проекта стал принцип профориентационного сопровождения каждого обучающегося от детского сада до выпускного класса школы.  </w:t>
      </w:r>
    </w:p>
    <w:p w:rsidR="009F660A" w:rsidRPr="009F660A" w:rsidRDefault="009F660A" w:rsidP="009F660A">
      <w:pPr>
        <w:spacing w:after="0" w:line="380" w:lineRule="exact"/>
        <w:ind w:firstLine="709"/>
        <w:jc w:val="both"/>
        <w:rPr>
          <w:rFonts w:ascii="Times New Roman" w:eastAsiaTheme="minorHAnsi" w:hAnsi="Times New Roman" w:cs="Times New Roman"/>
          <w:sz w:val="28"/>
          <w:szCs w:val="28"/>
          <w:lang w:eastAsia="en-US"/>
        </w:rPr>
      </w:pPr>
      <w:bookmarkStart w:id="2" w:name="_Toc431808039"/>
      <w:r w:rsidRPr="009F660A">
        <w:rPr>
          <w:rFonts w:ascii="Times New Roman" w:eastAsiaTheme="minorHAnsi" w:hAnsi="Times New Roman" w:cs="Times New Roman"/>
          <w:sz w:val="28"/>
          <w:szCs w:val="28"/>
          <w:lang w:eastAsia="en-US"/>
        </w:rPr>
        <w:t>Для решения  описанных выше проблем необходимо выстроить комплексную систему мероприятий, логически увязанную по срокам, ресурсам и исполнителям и охватывающую все сферы, изменения в которых необходимы для развития инженерного образования в Хабаровском крае.</w:t>
      </w:r>
    </w:p>
    <w:p w:rsidR="009F660A" w:rsidRPr="009F660A" w:rsidRDefault="009F660A" w:rsidP="009F660A">
      <w:pPr>
        <w:spacing w:after="0" w:line="380" w:lineRule="exact"/>
        <w:ind w:firstLine="709"/>
        <w:jc w:val="both"/>
        <w:rPr>
          <w:rFonts w:ascii="Times New Roman" w:eastAsiaTheme="minorHAnsi" w:hAnsi="Times New Roman" w:cs="Times New Roman"/>
          <w:sz w:val="28"/>
          <w:szCs w:val="28"/>
          <w:lang w:eastAsia="en-US"/>
        </w:rPr>
      </w:pPr>
      <w:r w:rsidRPr="009F660A">
        <w:rPr>
          <w:rFonts w:ascii="Times New Roman" w:eastAsiaTheme="minorHAnsi" w:hAnsi="Times New Roman" w:cs="Times New Roman"/>
          <w:sz w:val="28"/>
          <w:szCs w:val="28"/>
          <w:lang w:eastAsia="en-US"/>
        </w:rPr>
        <w:t xml:space="preserve">Наиболее эффективным инструментом комплексного решения всех задач, актуальных в Хабаровском крае, и построения логической последовательности мероприятий, направленных на </w:t>
      </w:r>
      <w:proofErr w:type="gramStart"/>
      <w:r w:rsidRPr="009F660A">
        <w:rPr>
          <w:rFonts w:ascii="Times New Roman" w:eastAsiaTheme="minorHAnsi" w:hAnsi="Times New Roman" w:cs="Times New Roman"/>
          <w:sz w:val="28"/>
          <w:szCs w:val="28"/>
          <w:lang w:eastAsia="en-US"/>
        </w:rPr>
        <w:t>эффективное</w:t>
      </w:r>
      <w:proofErr w:type="gramEnd"/>
      <w:r w:rsidRPr="009F660A">
        <w:rPr>
          <w:rFonts w:ascii="Times New Roman" w:eastAsiaTheme="minorHAnsi" w:hAnsi="Times New Roman" w:cs="Times New Roman"/>
          <w:sz w:val="28"/>
          <w:szCs w:val="28"/>
          <w:lang w:eastAsia="en-US"/>
        </w:rPr>
        <w:t xml:space="preserve"> развитие этой сферы, является разработка </w:t>
      </w:r>
      <w:r w:rsidR="00FB2100">
        <w:rPr>
          <w:rFonts w:ascii="Times New Roman" w:eastAsiaTheme="minorHAnsi" w:hAnsi="Times New Roman" w:cs="Times New Roman"/>
          <w:b/>
          <w:sz w:val="28"/>
          <w:szCs w:val="28"/>
          <w:lang w:eastAsia="en-US"/>
        </w:rPr>
        <w:t>Концепции</w:t>
      </w:r>
      <w:r w:rsidR="00FB2100" w:rsidRPr="009F660A">
        <w:rPr>
          <w:rFonts w:ascii="Times New Roman" w:eastAsiaTheme="minorHAnsi" w:hAnsi="Times New Roman" w:cs="Times New Roman"/>
          <w:b/>
          <w:sz w:val="28"/>
          <w:szCs w:val="28"/>
          <w:lang w:eastAsia="en-US"/>
        </w:rPr>
        <w:t xml:space="preserve"> </w:t>
      </w:r>
      <w:r w:rsidRPr="009F660A">
        <w:rPr>
          <w:rFonts w:ascii="Times New Roman" w:eastAsiaTheme="minorHAnsi" w:hAnsi="Times New Roman" w:cs="Times New Roman"/>
          <w:b/>
          <w:sz w:val="28"/>
          <w:szCs w:val="28"/>
          <w:lang w:eastAsia="en-US"/>
        </w:rPr>
        <w:t>развития инженерного образования в Хабаровском крае</w:t>
      </w:r>
      <w:r w:rsidRPr="009F660A">
        <w:rPr>
          <w:rFonts w:ascii="Times New Roman" w:eastAsiaTheme="minorHAnsi" w:hAnsi="Times New Roman" w:cs="Times New Roman"/>
          <w:sz w:val="28"/>
          <w:szCs w:val="28"/>
          <w:lang w:eastAsia="en-US"/>
        </w:rPr>
        <w:t xml:space="preserve"> (далее – </w:t>
      </w:r>
      <w:r w:rsidR="00B71894">
        <w:rPr>
          <w:rFonts w:ascii="Times New Roman" w:eastAsiaTheme="minorHAnsi" w:hAnsi="Times New Roman" w:cs="Times New Roman"/>
          <w:sz w:val="28"/>
          <w:szCs w:val="28"/>
          <w:lang w:eastAsia="en-US"/>
        </w:rPr>
        <w:t>Концепция</w:t>
      </w:r>
      <w:r w:rsidRPr="009F660A">
        <w:rPr>
          <w:rFonts w:ascii="Times New Roman" w:eastAsiaTheme="minorHAnsi" w:hAnsi="Times New Roman" w:cs="Times New Roman"/>
          <w:sz w:val="28"/>
          <w:szCs w:val="28"/>
          <w:lang w:eastAsia="en-US"/>
        </w:rPr>
        <w:t>).</w:t>
      </w:r>
    </w:p>
    <w:p w:rsidR="009F660A" w:rsidRPr="009F660A" w:rsidRDefault="009F660A" w:rsidP="009F660A">
      <w:pPr>
        <w:widowControl w:val="0"/>
        <w:autoSpaceDE w:val="0"/>
        <w:autoSpaceDN w:val="0"/>
        <w:adjustRightInd w:val="0"/>
        <w:spacing w:after="0" w:line="380" w:lineRule="exact"/>
        <w:ind w:firstLine="709"/>
        <w:jc w:val="both"/>
        <w:rPr>
          <w:rFonts w:ascii="Times New Roman" w:hAnsi="Times New Roman" w:cs="Times New Roman"/>
          <w:sz w:val="28"/>
          <w:szCs w:val="28"/>
        </w:rPr>
      </w:pPr>
      <w:proofErr w:type="gramStart"/>
      <w:r w:rsidRPr="009F660A">
        <w:rPr>
          <w:rFonts w:ascii="Times New Roman" w:hAnsi="Times New Roman" w:cs="Times New Roman"/>
          <w:sz w:val="28"/>
          <w:szCs w:val="28"/>
        </w:rPr>
        <w:t xml:space="preserve">Отличительной особенностью </w:t>
      </w:r>
      <w:r w:rsidR="00FB2100">
        <w:rPr>
          <w:rFonts w:ascii="Times New Roman" w:hAnsi="Times New Roman" w:cs="Times New Roman"/>
          <w:sz w:val="28"/>
          <w:szCs w:val="28"/>
        </w:rPr>
        <w:t>Концепции</w:t>
      </w:r>
      <w:r w:rsidR="00FB2100" w:rsidRPr="009F660A">
        <w:rPr>
          <w:rFonts w:ascii="Times New Roman" w:hAnsi="Times New Roman" w:cs="Times New Roman"/>
          <w:sz w:val="28"/>
          <w:szCs w:val="28"/>
        </w:rPr>
        <w:t xml:space="preserve"> </w:t>
      </w:r>
      <w:r w:rsidRPr="009F660A">
        <w:rPr>
          <w:rFonts w:ascii="Times New Roman" w:hAnsi="Times New Roman" w:cs="Times New Roman"/>
          <w:sz w:val="28"/>
          <w:szCs w:val="28"/>
        </w:rPr>
        <w:t xml:space="preserve">является то, что в ней не дублируется государственная программа "Развитие образования и молодежной политики Хабаровского края", а предполагается дальнейшая  декомпозиция целей, задач и основных направлений с ориентацией на развитие инженерного образования, обновление и развитие  нормативной правовой  базы на основе разработанных моделей, механизмов, инструментов и технологий,  позволяющих достичь наибольшего эффекта и повысить качество инженерного  </w:t>
      </w:r>
      <w:r w:rsidR="00305D07">
        <w:rPr>
          <w:rFonts w:ascii="Times New Roman" w:hAnsi="Times New Roman" w:cs="Times New Roman"/>
          <w:sz w:val="28"/>
          <w:szCs w:val="28"/>
        </w:rPr>
        <w:t>образования в Хабаровском крае.</w:t>
      </w:r>
      <w:proofErr w:type="gramEnd"/>
    </w:p>
    <w:p w:rsidR="009F660A" w:rsidRPr="009129AA" w:rsidRDefault="009F660A" w:rsidP="009F660A">
      <w:pPr>
        <w:spacing w:after="0" w:line="380" w:lineRule="exact"/>
        <w:ind w:firstLine="709"/>
        <w:jc w:val="both"/>
        <w:rPr>
          <w:rFonts w:ascii="Times New Roman" w:eastAsiaTheme="minorHAnsi" w:hAnsi="Times New Roman" w:cs="Times New Roman"/>
          <w:sz w:val="28"/>
          <w:szCs w:val="28"/>
          <w:lang w:eastAsia="en-US"/>
        </w:rPr>
      </w:pPr>
      <w:r w:rsidRPr="009F660A">
        <w:rPr>
          <w:rFonts w:ascii="Times New Roman" w:hAnsi="Times New Roman" w:cs="Times New Roman"/>
          <w:sz w:val="28"/>
          <w:szCs w:val="28"/>
        </w:rPr>
        <w:t xml:space="preserve">Использование проектно-целевого  подхода  в рамках реализации </w:t>
      </w:r>
      <w:r w:rsidR="00BA587C">
        <w:rPr>
          <w:rFonts w:ascii="Times New Roman" w:hAnsi="Times New Roman" w:cs="Times New Roman"/>
          <w:sz w:val="28"/>
          <w:szCs w:val="28"/>
        </w:rPr>
        <w:t>Концепции</w:t>
      </w:r>
      <w:r w:rsidRPr="009F660A">
        <w:rPr>
          <w:rFonts w:ascii="Times New Roman" w:hAnsi="Times New Roman" w:cs="Times New Roman"/>
          <w:sz w:val="28"/>
          <w:szCs w:val="28"/>
        </w:rPr>
        <w:t xml:space="preserve"> в полной мере обеспечит соответствие ее инструментов и ожидаемых результатов новым реалиям социально-экономического развития.</w:t>
      </w:r>
      <w:r w:rsidRPr="009129AA">
        <w:rPr>
          <w:rFonts w:ascii="Times New Roman" w:hAnsi="Times New Roman" w:cs="Times New Roman"/>
          <w:sz w:val="28"/>
          <w:szCs w:val="28"/>
        </w:rPr>
        <w:t xml:space="preserve"> </w:t>
      </w:r>
    </w:p>
    <w:p w:rsidR="009F660A" w:rsidRDefault="009F660A" w:rsidP="009050D9">
      <w:pPr>
        <w:pStyle w:val="1"/>
        <w:spacing w:after="200"/>
        <w:rPr>
          <w:sz w:val="32"/>
          <w:szCs w:val="32"/>
        </w:rPr>
      </w:pPr>
    </w:p>
    <w:p w:rsidR="00AC4C53" w:rsidRPr="00484F09" w:rsidRDefault="00AC4C53" w:rsidP="009050D9">
      <w:pPr>
        <w:pStyle w:val="1"/>
        <w:spacing w:after="200"/>
        <w:rPr>
          <w:caps/>
          <w:sz w:val="32"/>
          <w:szCs w:val="32"/>
        </w:rPr>
      </w:pPr>
      <w:r w:rsidRPr="00484F09">
        <w:rPr>
          <w:caps/>
          <w:sz w:val="32"/>
          <w:szCs w:val="32"/>
        </w:rPr>
        <w:t>Стратегические цели, задачи и принципы развития инженерного образования</w:t>
      </w:r>
      <w:bookmarkEnd w:id="2"/>
    </w:p>
    <w:p w:rsidR="009409B8" w:rsidRPr="00484F09" w:rsidRDefault="00D500FE" w:rsidP="00D500FE">
      <w:pPr>
        <w:pStyle w:val="20"/>
        <w:numPr>
          <w:ilvl w:val="0"/>
          <w:numId w:val="37"/>
        </w:numPr>
        <w:spacing w:after="200"/>
        <w:ind w:left="0" w:firstLine="0"/>
        <w:jc w:val="center"/>
        <w:rPr>
          <w:smallCaps/>
          <w:sz w:val="28"/>
          <w:szCs w:val="28"/>
        </w:rPr>
      </w:pPr>
      <w:bookmarkStart w:id="3" w:name="_Toc431808040"/>
      <w:r>
        <w:rPr>
          <w:smallCaps/>
          <w:sz w:val="28"/>
          <w:szCs w:val="28"/>
        </w:rPr>
        <w:t xml:space="preserve"> </w:t>
      </w:r>
      <w:r w:rsidR="009409B8" w:rsidRPr="00484F09">
        <w:rPr>
          <w:smallCaps/>
          <w:sz w:val="28"/>
          <w:szCs w:val="28"/>
        </w:rPr>
        <w:t>Методологические основы</w:t>
      </w:r>
      <w:r w:rsidR="00B94F1C">
        <w:rPr>
          <w:smallCaps/>
          <w:sz w:val="28"/>
          <w:szCs w:val="28"/>
        </w:rPr>
        <w:t>,</w:t>
      </w:r>
      <w:r w:rsidR="009409B8" w:rsidRPr="00484F09">
        <w:rPr>
          <w:smallCaps/>
          <w:sz w:val="28"/>
          <w:szCs w:val="28"/>
        </w:rPr>
        <w:t xml:space="preserve"> принципы и нормативно-правовые основания </w:t>
      </w:r>
      <w:bookmarkEnd w:id="3"/>
      <w:r w:rsidR="00FB2100">
        <w:rPr>
          <w:smallCaps/>
          <w:sz w:val="28"/>
          <w:szCs w:val="28"/>
        </w:rPr>
        <w:t>Концепции развития инженерного образования</w:t>
      </w:r>
    </w:p>
    <w:p w:rsidR="009409B8" w:rsidRPr="00EE6EDB" w:rsidRDefault="009409B8" w:rsidP="009409B8">
      <w:pPr>
        <w:spacing w:after="0" w:line="380" w:lineRule="exact"/>
        <w:ind w:firstLine="709"/>
        <w:jc w:val="both"/>
        <w:rPr>
          <w:rFonts w:ascii="Times New Roman" w:hAnsi="Times New Roman" w:cs="Times New Roman"/>
          <w:sz w:val="28"/>
          <w:szCs w:val="28"/>
        </w:rPr>
      </w:pPr>
      <w:r w:rsidRPr="00970C34">
        <w:rPr>
          <w:rFonts w:ascii="Times New Roman" w:hAnsi="Times New Roman" w:cs="Times New Roman"/>
          <w:sz w:val="28"/>
          <w:szCs w:val="28"/>
          <w:highlight w:val="yellow"/>
        </w:rPr>
        <w:t xml:space="preserve">В основу методологии </w:t>
      </w:r>
      <w:r w:rsidR="00FB2100" w:rsidRPr="00970C34">
        <w:rPr>
          <w:rFonts w:ascii="Times New Roman" w:hAnsi="Times New Roman" w:cs="Times New Roman"/>
          <w:sz w:val="28"/>
          <w:szCs w:val="28"/>
          <w:highlight w:val="yellow"/>
        </w:rPr>
        <w:t xml:space="preserve">Концепции </w:t>
      </w:r>
      <w:r w:rsidRPr="00970C34">
        <w:rPr>
          <w:rFonts w:ascii="Times New Roman" w:hAnsi="Times New Roman" w:cs="Times New Roman"/>
          <w:sz w:val="28"/>
          <w:szCs w:val="28"/>
          <w:highlight w:val="yellow"/>
        </w:rPr>
        <w:t xml:space="preserve">целесообразно положить культурно-историческую теорию Л.С. Выготского и концепцию социального конструктивизма, получившую развитие в работах С. Рубинштейна, А. </w:t>
      </w:r>
      <w:proofErr w:type="spellStart"/>
      <w:r w:rsidRPr="00970C34">
        <w:rPr>
          <w:rFonts w:ascii="Times New Roman" w:hAnsi="Times New Roman" w:cs="Times New Roman"/>
          <w:sz w:val="28"/>
          <w:szCs w:val="28"/>
          <w:highlight w:val="yellow"/>
        </w:rPr>
        <w:t>Лурия</w:t>
      </w:r>
      <w:proofErr w:type="spellEnd"/>
      <w:r w:rsidRPr="00970C34">
        <w:rPr>
          <w:rFonts w:ascii="Times New Roman" w:hAnsi="Times New Roman" w:cs="Times New Roman"/>
          <w:sz w:val="28"/>
          <w:szCs w:val="28"/>
          <w:highlight w:val="yellow"/>
        </w:rPr>
        <w:t xml:space="preserve">, А. Леонтьева,  В. Давыдова, Д. </w:t>
      </w:r>
      <w:proofErr w:type="spellStart"/>
      <w:r w:rsidRPr="00970C34">
        <w:rPr>
          <w:rFonts w:ascii="Times New Roman" w:hAnsi="Times New Roman" w:cs="Times New Roman"/>
          <w:sz w:val="28"/>
          <w:szCs w:val="28"/>
          <w:highlight w:val="yellow"/>
        </w:rPr>
        <w:t>Эльконина</w:t>
      </w:r>
      <w:proofErr w:type="spellEnd"/>
      <w:r w:rsidRPr="00970C34">
        <w:rPr>
          <w:rFonts w:ascii="Times New Roman" w:hAnsi="Times New Roman" w:cs="Times New Roman"/>
          <w:sz w:val="28"/>
          <w:szCs w:val="28"/>
          <w:highlight w:val="yellow"/>
        </w:rPr>
        <w:t xml:space="preserve">, А. </w:t>
      </w:r>
      <w:proofErr w:type="spellStart"/>
      <w:r w:rsidRPr="00970C34">
        <w:rPr>
          <w:rFonts w:ascii="Times New Roman" w:hAnsi="Times New Roman" w:cs="Times New Roman"/>
          <w:sz w:val="28"/>
          <w:szCs w:val="28"/>
          <w:highlight w:val="yellow"/>
        </w:rPr>
        <w:t>Асмолова</w:t>
      </w:r>
      <w:proofErr w:type="spellEnd"/>
      <w:r w:rsidRPr="00970C34">
        <w:rPr>
          <w:rFonts w:ascii="Times New Roman" w:hAnsi="Times New Roman" w:cs="Times New Roman"/>
          <w:sz w:val="28"/>
          <w:szCs w:val="28"/>
          <w:highlight w:val="yellow"/>
        </w:rPr>
        <w:t xml:space="preserve"> и др.</w:t>
      </w:r>
      <w:r w:rsidRPr="00EE6EDB">
        <w:rPr>
          <w:rFonts w:ascii="Times New Roman" w:hAnsi="Times New Roman" w:cs="Times New Roman"/>
          <w:sz w:val="28"/>
          <w:szCs w:val="28"/>
        </w:rPr>
        <w:t xml:space="preserve"> </w:t>
      </w:r>
    </w:p>
    <w:p w:rsidR="009409B8" w:rsidRPr="00EE6EDB" w:rsidRDefault="009409B8" w:rsidP="009409B8">
      <w:pPr>
        <w:spacing w:after="0" w:line="380" w:lineRule="exact"/>
        <w:ind w:firstLine="709"/>
        <w:jc w:val="both"/>
        <w:rPr>
          <w:rFonts w:ascii="Times New Roman" w:hAnsi="Times New Roman" w:cs="Times New Roman"/>
          <w:sz w:val="28"/>
          <w:szCs w:val="28"/>
        </w:rPr>
      </w:pPr>
      <w:r w:rsidRPr="00EE6EDB">
        <w:rPr>
          <w:rFonts w:ascii="Times New Roman" w:hAnsi="Times New Roman" w:cs="Times New Roman"/>
          <w:sz w:val="28"/>
          <w:szCs w:val="28"/>
        </w:rPr>
        <w:t xml:space="preserve">Суть данной методологии заключается в том, что воспитание, обучение и развитие личности каждого </w:t>
      </w:r>
      <w:r>
        <w:rPr>
          <w:rFonts w:ascii="Times New Roman" w:hAnsi="Times New Roman" w:cs="Times New Roman"/>
          <w:sz w:val="28"/>
          <w:szCs w:val="28"/>
        </w:rPr>
        <w:t>челове</w:t>
      </w:r>
      <w:r w:rsidRPr="00EE6EDB">
        <w:rPr>
          <w:rFonts w:ascii="Times New Roman" w:hAnsi="Times New Roman" w:cs="Times New Roman"/>
          <w:sz w:val="28"/>
          <w:szCs w:val="28"/>
        </w:rPr>
        <w:t xml:space="preserve">ка происходит в конкретном культурно-историческом и социально-экономическом контексте, и в соответствии с этими особенностями (запросами) конструируется социокультурная </w:t>
      </w:r>
      <w:r>
        <w:rPr>
          <w:rFonts w:ascii="Times New Roman" w:hAnsi="Times New Roman" w:cs="Times New Roman"/>
          <w:sz w:val="28"/>
          <w:szCs w:val="28"/>
        </w:rPr>
        <w:t xml:space="preserve">образовательная среда – </w:t>
      </w:r>
      <w:r w:rsidRPr="00EE6EDB">
        <w:rPr>
          <w:rFonts w:ascii="Times New Roman" w:hAnsi="Times New Roman" w:cs="Times New Roman"/>
          <w:sz w:val="28"/>
          <w:szCs w:val="28"/>
        </w:rPr>
        <w:t>среда</w:t>
      </w:r>
      <w:r>
        <w:rPr>
          <w:rFonts w:ascii="Times New Roman" w:hAnsi="Times New Roman" w:cs="Times New Roman"/>
          <w:sz w:val="28"/>
          <w:szCs w:val="28"/>
        </w:rPr>
        <w:t xml:space="preserve"> </w:t>
      </w:r>
      <w:r w:rsidRPr="00EE6EDB">
        <w:rPr>
          <w:rFonts w:ascii="Times New Roman" w:hAnsi="Times New Roman" w:cs="Times New Roman"/>
          <w:sz w:val="28"/>
          <w:szCs w:val="28"/>
        </w:rPr>
        <w:t xml:space="preserve">развития личности. Обучение, воспитание и развитие личности </w:t>
      </w:r>
      <w:proofErr w:type="gramStart"/>
      <w:r w:rsidRPr="00EE6EDB">
        <w:rPr>
          <w:rFonts w:ascii="Times New Roman" w:hAnsi="Times New Roman" w:cs="Times New Roman"/>
          <w:sz w:val="28"/>
          <w:szCs w:val="28"/>
        </w:rPr>
        <w:lastRenderedPageBreak/>
        <w:t>обучающихся</w:t>
      </w:r>
      <w:proofErr w:type="gramEnd"/>
      <w:r w:rsidRPr="00EE6EDB">
        <w:rPr>
          <w:rFonts w:ascii="Times New Roman" w:hAnsi="Times New Roman" w:cs="Times New Roman"/>
          <w:sz w:val="28"/>
          <w:szCs w:val="28"/>
        </w:rPr>
        <w:t xml:space="preserve"> происходит в результате личностно-значимой, практико-ориентированной деятельности.</w:t>
      </w:r>
    </w:p>
    <w:p w:rsidR="009409B8" w:rsidRPr="00EE6EDB" w:rsidRDefault="009409B8" w:rsidP="009409B8">
      <w:pPr>
        <w:spacing w:after="0" w:line="380" w:lineRule="exact"/>
        <w:ind w:firstLine="709"/>
        <w:jc w:val="both"/>
        <w:rPr>
          <w:rFonts w:ascii="Times New Roman" w:hAnsi="Times New Roman" w:cs="Times New Roman"/>
          <w:sz w:val="28"/>
          <w:szCs w:val="28"/>
        </w:rPr>
      </w:pPr>
      <w:proofErr w:type="gramStart"/>
      <w:r w:rsidRPr="00EE6EDB">
        <w:rPr>
          <w:rFonts w:ascii="Times New Roman" w:hAnsi="Times New Roman" w:cs="Times New Roman"/>
          <w:sz w:val="28"/>
          <w:szCs w:val="28"/>
        </w:rPr>
        <w:t>Под социокультурной образовательной средой следует понимать совокупность социальных, культурных, психолого-педагогических, финансово-экономических,  информационных и материально-технических условий, во взаимодействии которых происходит становление и социализация личности на институциональном, муниципальном и региональном уровнях.</w:t>
      </w:r>
      <w:proofErr w:type="gramEnd"/>
    </w:p>
    <w:p w:rsidR="009409B8" w:rsidRPr="00EE6EDB" w:rsidRDefault="009409B8" w:rsidP="009409B8">
      <w:pPr>
        <w:spacing w:after="0" w:line="380" w:lineRule="exact"/>
        <w:ind w:firstLine="709"/>
        <w:jc w:val="both"/>
        <w:rPr>
          <w:rFonts w:ascii="Times New Roman" w:hAnsi="Times New Roman" w:cs="Times New Roman"/>
          <w:sz w:val="28"/>
          <w:szCs w:val="28"/>
        </w:rPr>
      </w:pPr>
      <w:r w:rsidRPr="00EE6EDB">
        <w:rPr>
          <w:rFonts w:ascii="Times New Roman" w:hAnsi="Times New Roman" w:cs="Times New Roman"/>
          <w:sz w:val="28"/>
          <w:szCs w:val="28"/>
        </w:rPr>
        <w:t>В основе современной социокультурной образовательной среды лежат:</w:t>
      </w:r>
    </w:p>
    <w:p w:rsidR="009409B8" w:rsidRDefault="009409B8" w:rsidP="00BD1737">
      <w:pPr>
        <w:pStyle w:val="a4"/>
        <w:numPr>
          <w:ilvl w:val="0"/>
          <w:numId w:val="44"/>
        </w:numPr>
        <w:tabs>
          <w:tab w:val="left" w:pos="993"/>
        </w:tabs>
        <w:spacing w:after="0" w:line="380" w:lineRule="exact"/>
        <w:ind w:left="0" w:firstLine="709"/>
        <w:jc w:val="both"/>
        <w:rPr>
          <w:rFonts w:ascii="Times New Roman" w:hAnsi="Times New Roman" w:cs="Times New Roman"/>
          <w:sz w:val="28"/>
          <w:szCs w:val="28"/>
        </w:rPr>
      </w:pPr>
      <w:r w:rsidRPr="00EE6EDB">
        <w:rPr>
          <w:rFonts w:ascii="Times New Roman" w:hAnsi="Times New Roman" w:cs="Times New Roman"/>
          <w:sz w:val="28"/>
          <w:szCs w:val="28"/>
        </w:rPr>
        <w:t xml:space="preserve"> педагогические </w:t>
      </w:r>
      <w:r>
        <w:rPr>
          <w:rFonts w:ascii="Times New Roman" w:hAnsi="Times New Roman" w:cs="Times New Roman"/>
          <w:sz w:val="28"/>
          <w:szCs w:val="28"/>
        </w:rPr>
        <w:t xml:space="preserve">концепции, определяющие содержание образования на всех уровнях общего образования и в профессиональном образовании, а также </w:t>
      </w:r>
      <w:r w:rsidR="00C3425E">
        <w:rPr>
          <w:rFonts w:ascii="Times New Roman" w:hAnsi="Times New Roman" w:cs="Times New Roman"/>
          <w:sz w:val="28"/>
          <w:szCs w:val="28"/>
        </w:rPr>
        <w:t xml:space="preserve">формы и </w:t>
      </w:r>
      <w:r w:rsidRPr="00EE6EDB">
        <w:rPr>
          <w:rFonts w:ascii="Times New Roman" w:hAnsi="Times New Roman" w:cs="Times New Roman"/>
          <w:sz w:val="28"/>
          <w:szCs w:val="28"/>
        </w:rPr>
        <w:t>виды деятельности обучающихся</w:t>
      </w:r>
      <w:r>
        <w:rPr>
          <w:rFonts w:ascii="Times New Roman" w:hAnsi="Times New Roman" w:cs="Times New Roman"/>
          <w:sz w:val="28"/>
          <w:szCs w:val="28"/>
        </w:rPr>
        <w:t>, которые должны быть использованы для реализации указанного содержания образования</w:t>
      </w:r>
      <w:r w:rsidR="00C3425E">
        <w:rPr>
          <w:rFonts w:ascii="Times New Roman" w:hAnsi="Times New Roman" w:cs="Times New Roman"/>
          <w:sz w:val="28"/>
          <w:szCs w:val="28"/>
        </w:rPr>
        <w:t>, организации образовательного процесса в целом</w:t>
      </w:r>
      <w:r w:rsidRPr="00EE6EDB">
        <w:rPr>
          <w:rFonts w:ascii="Times New Roman" w:hAnsi="Times New Roman" w:cs="Times New Roman"/>
          <w:sz w:val="28"/>
          <w:szCs w:val="28"/>
        </w:rPr>
        <w:t>;</w:t>
      </w:r>
    </w:p>
    <w:p w:rsidR="009409B8" w:rsidRDefault="009409B8" w:rsidP="00BD1737">
      <w:pPr>
        <w:pStyle w:val="a4"/>
        <w:numPr>
          <w:ilvl w:val="0"/>
          <w:numId w:val="44"/>
        </w:numPr>
        <w:tabs>
          <w:tab w:val="left" w:pos="993"/>
        </w:tabs>
        <w:spacing w:after="0" w:line="380" w:lineRule="exact"/>
        <w:ind w:left="0" w:firstLine="709"/>
        <w:jc w:val="both"/>
        <w:rPr>
          <w:rFonts w:ascii="Times New Roman" w:hAnsi="Times New Roman" w:cs="Times New Roman"/>
          <w:sz w:val="28"/>
          <w:szCs w:val="28"/>
        </w:rPr>
      </w:pPr>
      <w:r w:rsidRPr="00EE6EDB">
        <w:rPr>
          <w:rFonts w:ascii="Times New Roman" w:hAnsi="Times New Roman" w:cs="Times New Roman"/>
          <w:sz w:val="28"/>
          <w:szCs w:val="28"/>
        </w:rPr>
        <w:t>управленческая культура;</w:t>
      </w:r>
    </w:p>
    <w:p w:rsidR="009409B8" w:rsidRDefault="009409B8" w:rsidP="00BD1737">
      <w:pPr>
        <w:pStyle w:val="a4"/>
        <w:numPr>
          <w:ilvl w:val="0"/>
          <w:numId w:val="44"/>
        </w:numPr>
        <w:tabs>
          <w:tab w:val="left"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образовательные</w:t>
      </w:r>
      <w:r w:rsidRPr="00EE6EDB">
        <w:rPr>
          <w:rFonts w:ascii="Times New Roman" w:hAnsi="Times New Roman" w:cs="Times New Roman"/>
          <w:sz w:val="28"/>
          <w:szCs w:val="28"/>
        </w:rPr>
        <w:t xml:space="preserve"> технологии как средство повышения эффективности образовательного процесса;</w:t>
      </w:r>
    </w:p>
    <w:p w:rsidR="009409B8" w:rsidRDefault="009409B8" w:rsidP="00BD1737">
      <w:pPr>
        <w:pStyle w:val="a4"/>
        <w:numPr>
          <w:ilvl w:val="0"/>
          <w:numId w:val="44"/>
        </w:numPr>
        <w:tabs>
          <w:tab w:val="left" w:pos="993"/>
        </w:tabs>
        <w:spacing w:after="12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образовательное </w:t>
      </w:r>
      <w:r w:rsidRPr="00EE6EDB">
        <w:rPr>
          <w:rFonts w:ascii="Times New Roman" w:hAnsi="Times New Roman" w:cs="Times New Roman"/>
          <w:sz w:val="28"/>
          <w:szCs w:val="28"/>
        </w:rPr>
        <w:t>пространство</w:t>
      </w:r>
      <w:r>
        <w:rPr>
          <w:rFonts w:ascii="Times New Roman" w:hAnsi="Times New Roman" w:cs="Times New Roman"/>
          <w:sz w:val="28"/>
          <w:szCs w:val="28"/>
        </w:rPr>
        <w:t xml:space="preserve"> (развивающая предметно-пространственная среда)</w:t>
      </w:r>
      <w:r w:rsidRPr="00EE6EDB">
        <w:rPr>
          <w:rFonts w:ascii="Times New Roman" w:hAnsi="Times New Roman" w:cs="Times New Roman"/>
          <w:sz w:val="28"/>
          <w:szCs w:val="28"/>
        </w:rPr>
        <w:t>, обеспечивающее реализацию педагогических решений и являющееся адаптивным к разнообразным видам деятельности обучающихся разных возрастов (в урочной и внеурочной деятельности).</w:t>
      </w:r>
    </w:p>
    <w:p w:rsidR="009409B8" w:rsidRPr="00EE6EDB" w:rsidRDefault="009409B8" w:rsidP="009409B8">
      <w:pPr>
        <w:spacing w:after="120" w:line="380" w:lineRule="exact"/>
        <w:ind w:firstLine="709"/>
        <w:jc w:val="both"/>
        <w:rPr>
          <w:rFonts w:ascii="Times New Roman" w:hAnsi="Times New Roman" w:cs="Times New Roman"/>
          <w:sz w:val="28"/>
          <w:szCs w:val="28"/>
        </w:rPr>
      </w:pPr>
      <w:r w:rsidRPr="00EE6EDB">
        <w:rPr>
          <w:rFonts w:ascii="Times New Roman" w:hAnsi="Times New Roman" w:cs="Times New Roman"/>
          <w:sz w:val="28"/>
          <w:szCs w:val="28"/>
        </w:rPr>
        <w:t xml:space="preserve">При создании </w:t>
      </w:r>
      <w:r w:rsidR="008F7D95">
        <w:rPr>
          <w:rFonts w:ascii="Times New Roman" w:hAnsi="Times New Roman" w:cs="Times New Roman"/>
          <w:sz w:val="28"/>
          <w:szCs w:val="28"/>
        </w:rPr>
        <w:t>Концепции развития инженерного образования</w:t>
      </w:r>
      <w:r w:rsidRPr="00EE6EDB">
        <w:rPr>
          <w:rFonts w:ascii="Times New Roman" w:hAnsi="Times New Roman" w:cs="Times New Roman"/>
          <w:sz w:val="28"/>
          <w:szCs w:val="28"/>
        </w:rPr>
        <w:t xml:space="preserve"> необходимо руководствоваться следующими принципами. </w:t>
      </w:r>
    </w:p>
    <w:p w:rsidR="009409B8" w:rsidRPr="00EE6EDB" w:rsidRDefault="009409B8" w:rsidP="009409B8">
      <w:pPr>
        <w:spacing w:after="120" w:line="380" w:lineRule="exact"/>
        <w:ind w:firstLine="709"/>
        <w:jc w:val="both"/>
        <w:rPr>
          <w:rFonts w:ascii="Times New Roman" w:hAnsi="Times New Roman" w:cs="Times New Roman"/>
          <w:sz w:val="28"/>
          <w:szCs w:val="28"/>
        </w:rPr>
      </w:pPr>
      <w:r w:rsidRPr="00EE6EDB">
        <w:rPr>
          <w:rFonts w:ascii="Times New Roman" w:hAnsi="Times New Roman" w:cs="Times New Roman"/>
          <w:b/>
          <w:sz w:val="28"/>
          <w:szCs w:val="28"/>
        </w:rPr>
        <w:t>Принцип непрерывности,</w:t>
      </w:r>
      <w:r w:rsidRPr="00EE6EDB">
        <w:rPr>
          <w:rFonts w:ascii="Times New Roman" w:hAnsi="Times New Roman" w:cs="Times New Roman"/>
          <w:sz w:val="28"/>
          <w:szCs w:val="28"/>
        </w:rPr>
        <w:t xml:space="preserve"> который является систематизирующим и обеспечивает специально организованный процесс обучения и </w:t>
      </w:r>
      <w:proofErr w:type="gramStart"/>
      <w:r w:rsidRPr="00EE6EDB">
        <w:rPr>
          <w:rFonts w:ascii="Times New Roman" w:hAnsi="Times New Roman" w:cs="Times New Roman"/>
          <w:sz w:val="28"/>
          <w:szCs w:val="28"/>
        </w:rPr>
        <w:t>воспитания</w:t>
      </w:r>
      <w:proofErr w:type="gramEnd"/>
      <w:r w:rsidRPr="00EE6EDB">
        <w:rPr>
          <w:rFonts w:ascii="Times New Roman" w:hAnsi="Times New Roman" w:cs="Times New Roman"/>
          <w:sz w:val="28"/>
          <w:szCs w:val="28"/>
        </w:rPr>
        <w:t xml:space="preserve"> обучающихся на всех уровнях общего образования (включая дошкольное), дополнительного и профессионального образования, а также профессиональную подготовку и переподготовку  учителей.</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sz w:val="28"/>
          <w:szCs w:val="28"/>
        </w:rPr>
        <w:t>Принцип системности,</w:t>
      </w:r>
      <w:r w:rsidRPr="00EE6EDB">
        <w:rPr>
          <w:rFonts w:ascii="Times New Roman" w:hAnsi="Times New Roman" w:cs="Times New Roman"/>
          <w:sz w:val="28"/>
          <w:szCs w:val="28"/>
        </w:rPr>
        <w:t xml:space="preserve"> при котором </w:t>
      </w:r>
      <w:r w:rsidRPr="00EE6EDB">
        <w:rPr>
          <w:rFonts w:ascii="Times New Roman" w:hAnsi="Times New Roman" w:cs="Times New Roman"/>
          <w:color w:val="222222"/>
          <w:sz w:val="28"/>
          <w:szCs w:val="28"/>
        </w:rPr>
        <w:t>все компоненты системы непрерывного образования находятся в настолько тесной взаимосвязи между собой, что любое изменение одного из них вызывает изменение другого, а нередко и системы в целом. Такое взаимодействие служит основанием того, что во взаимодействии со средой система всегда выступает как нечто единое, обладающее качественной определенностью.</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color w:val="222222"/>
          <w:sz w:val="28"/>
          <w:szCs w:val="28"/>
        </w:rPr>
        <w:t xml:space="preserve">Принцип </w:t>
      </w:r>
      <w:proofErr w:type="spellStart"/>
      <w:r w:rsidRPr="00EE6EDB">
        <w:rPr>
          <w:rFonts w:ascii="Times New Roman" w:hAnsi="Times New Roman" w:cs="Times New Roman"/>
          <w:b/>
          <w:color w:val="222222"/>
          <w:sz w:val="28"/>
          <w:szCs w:val="28"/>
        </w:rPr>
        <w:t>возрастосообразности</w:t>
      </w:r>
      <w:proofErr w:type="spellEnd"/>
      <w:r>
        <w:rPr>
          <w:rFonts w:ascii="Times New Roman" w:hAnsi="Times New Roman" w:cs="Times New Roman"/>
          <w:b/>
          <w:color w:val="222222"/>
          <w:sz w:val="28"/>
          <w:szCs w:val="28"/>
        </w:rPr>
        <w:t xml:space="preserve"> или возрастной адекватности</w:t>
      </w:r>
      <w:r w:rsidRPr="00EE6EDB">
        <w:rPr>
          <w:rFonts w:ascii="Times New Roman" w:hAnsi="Times New Roman" w:cs="Times New Roman"/>
          <w:b/>
          <w:color w:val="222222"/>
          <w:sz w:val="28"/>
          <w:szCs w:val="28"/>
        </w:rPr>
        <w:t>,</w:t>
      </w:r>
      <w:r w:rsidRPr="00EE6EDB">
        <w:rPr>
          <w:rFonts w:ascii="Times New Roman" w:hAnsi="Times New Roman" w:cs="Times New Roman"/>
          <w:color w:val="222222"/>
          <w:sz w:val="28"/>
          <w:szCs w:val="28"/>
        </w:rPr>
        <w:t xml:space="preserve"> </w:t>
      </w:r>
      <w:r w:rsidRPr="00EE6EDB">
        <w:rPr>
          <w:rFonts w:ascii="Times New Roman" w:hAnsi="Times New Roman" w:cs="Times New Roman"/>
          <w:sz w:val="28"/>
          <w:szCs w:val="28"/>
        </w:rPr>
        <w:t xml:space="preserve">при котором обеспечивается  </w:t>
      </w:r>
      <w:r w:rsidRPr="00EE6EDB">
        <w:rPr>
          <w:rFonts w:ascii="Times New Roman" w:hAnsi="Times New Roman" w:cs="Times New Roman"/>
          <w:color w:val="222222"/>
          <w:sz w:val="28"/>
          <w:szCs w:val="28"/>
        </w:rPr>
        <w:t xml:space="preserve">доступность образования в любом возрасте благодаря разнообразию и многообразию форм, методов и приемов  обучения, </w:t>
      </w:r>
      <w:r>
        <w:rPr>
          <w:rFonts w:ascii="Times New Roman" w:hAnsi="Times New Roman" w:cs="Times New Roman"/>
          <w:color w:val="222222"/>
          <w:sz w:val="28"/>
          <w:szCs w:val="28"/>
        </w:rPr>
        <w:t xml:space="preserve">выбранных </w:t>
      </w:r>
      <w:r>
        <w:rPr>
          <w:rFonts w:ascii="Times New Roman" w:hAnsi="Times New Roman" w:cs="Times New Roman"/>
          <w:color w:val="222222"/>
          <w:sz w:val="28"/>
          <w:szCs w:val="28"/>
        </w:rPr>
        <w:lastRenderedPageBreak/>
        <w:t xml:space="preserve">согласно положениям возрастной психологии и педагогики, </w:t>
      </w:r>
      <w:r w:rsidRPr="00EE6EDB">
        <w:rPr>
          <w:rFonts w:ascii="Times New Roman" w:hAnsi="Times New Roman" w:cs="Times New Roman"/>
          <w:color w:val="222222"/>
          <w:sz w:val="28"/>
          <w:szCs w:val="28"/>
        </w:rPr>
        <w:t>в соответствии с интересами, возможностями и потребностями обучающихся.</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color w:val="222222"/>
          <w:sz w:val="28"/>
          <w:szCs w:val="28"/>
        </w:rPr>
        <w:t>Принцип мобильности,</w:t>
      </w:r>
      <w:r w:rsidRPr="00EE6EDB">
        <w:rPr>
          <w:rFonts w:ascii="Times New Roman" w:hAnsi="Times New Roman" w:cs="Times New Roman"/>
          <w:color w:val="222222"/>
          <w:sz w:val="28"/>
          <w:szCs w:val="28"/>
        </w:rPr>
        <w:t xml:space="preserve"> который выражается  в многообразии средств, способов, организационных форм системы непрерывного образования, их гибкости и готовности к быстрой перестройке в соответствии с изменяющимися потребностями производства, общества, человека. Он ориентирует на использование разных продуктивных методических систем и технологий.</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color w:val="222222"/>
          <w:sz w:val="28"/>
          <w:szCs w:val="28"/>
        </w:rPr>
        <w:t>Принцип индивидуализации</w:t>
      </w:r>
      <w:r w:rsidR="00C3425E">
        <w:rPr>
          <w:rFonts w:ascii="Times New Roman" w:hAnsi="Times New Roman" w:cs="Times New Roman"/>
          <w:b/>
          <w:color w:val="222222"/>
          <w:sz w:val="28"/>
          <w:szCs w:val="28"/>
        </w:rPr>
        <w:t xml:space="preserve"> персонализации образования</w:t>
      </w:r>
      <w:r w:rsidRPr="00EE6EDB">
        <w:rPr>
          <w:rFonts w:ascii="Times New Roman" w:hAnsi="Times New Roman" w:cs="Times New Roman"/>
          <w:b/>
          <w:color w:val="222222"/>
          <w:sz w:val="28"/>
          <w:szCs w:val="28"/>
        </w:rPr>
        <w:t>,</w:t>
      </w:r>
      <w:r w:rsidRPr="00EE6EDB">
        <w:rPr>
          <w:rFonts w:ascii="Times New Roman" w:hAnsi="Times New Roman" w:cs="Times New Roman"/>
          <w:color w:val="222222"/>
          <w:sz w:val="28"/>
          <w:szCs w:val="28"/>
        </w:rPr>
        <w:t xml:space="preserve"> при котором учитываются различия в интеллектуальной, эмоциональной, </w:t>
      </w:r>
      <w:proofErr w:type="spellStart"/>
      <w:r w:rsidRPr="00EE6EDB">
        <w:rPr>
          <w:rFonts w:ascii="Times New Roman" w:hAnsi="Times New Roman" w:cs="Times New Roman"/>
          <w:color w:val="222222"/>
          <w:sz w:val="28"/>
          <w:szCs w:val="28"/>
        </w:rPr>
        <w:t>потребностно</w:t>
      </w:r>
      <w:proofErr w:type="spellEnd"/>
      <w:r w:rsidRPr="00EE6EDB">
        <w:rPr>
          <w:rFonts w:ascii="Times New Roman" w:hAnsi="Times New Roman" w:cs="Times New Roman"/>
          <w:color w:val="222222"/>
          <w:sz w:val="28"/>
          <w:szCs w:val="28"/>
        </w:rPr>
        <w:t xml:space="preserve">-волевой сферах личности. Этот принцип требует учета особенностей физического и психического развития каждого </w:t>
      </w:r>
      <w:r w:rsidR="00C3425E">
        <w:rPr>
          <w:rFonts w:ascii="Times New Roman" w:hAnsi="Times New Roman" w:cs="Times New Roman"/>
          <w:color w:val="222222"/>
          <w:sz w:val="28"/>
          <w:szCs w:val="28"/>
        </w:rPr>
        <w:t>об</w:t>
      </w:r>
      <w:r w:rsidRPr="00EE6EDB">
        <w:rPr>
          <w:rFonts w:ascii="Times New Roman" w:hAnsi="Times New Roman" w:cs="Times New Roman"/>
          <w:color w:val="222222"/>
          <w:sz w:val="28"/>
          <w:szCs w:val="28"/>
        </w:rPr>
        <w:t>уча</w:t>
      </w:r>
      <w:r w:rsidR="00C3425E">
        <w:rPr>
          <w:rFonts w:ascii="Times New Roman" w:hAnsi="Times New Roman" w:cs="Times New Roman"/>
          <w:color w:val="222222"/>
          <w:sz w:val="28"/>
          <w:szCs w:val="28"/>
        </w:rPr>
        <w:t>ю</w:t>
      </w:r>
      <w:r w:rsidRPr="00EE6EDB">
        <w:rPr>
          <w:rFonts w:ascii="Times New Roman" w:hAnsi="Times New Roman" w:cs="Times New Roman"/>
          <w:color w:val="222222"/>
          <w:sz w:val="28"/>
          <w:szCs w:val="28"/>
        </w:rPr>
        <w:t>щегося, возможности  его включения в групповые и коллективные формы учебно-познавательной и трудовой деятельности, в систему межличностных отношений.</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color w:val="222222"/>
          <w:sz w:val="28"/>
          <w:szCs w:val="28"/>
        </w:rPr>
        <w:t xml:space="preserve">Принцип </w:t>
      </w:r>
      <w:r w:rsidR="00C3425E">
        <w:rPr>
          <w:rFonts w:ascii="Times New Roman" w:hAnsi="Times New Roman" w:cs="Times New Roman"/>
          <w:b/>
          <w:color w:val="222222"/>
          <w:sz w:val="28"/>
          <w:szCs w:val="28"/>
        </w:rPr>
        <w:t xml:space="preserve">уровневой </w:t>
      </w:r>
      <w:r w:rsidRPr="00EE6EDB">
        <w:rPr>
          <w:rFonts w:ascii="Times New Roman" w:hAnsi="Times New Roman" w:cs="Times New Roman"/>
          <w:b/>
          <w:color w:val="222222"/>
          <w:sz w:val="28"/>
          <w:szCs w:val="28"/>
        </w:rPr>
        <w:t>дифференциации,</w:t>
      </w:r>
      <w:r w:rsidRPr="00EE6EDB">
        <w:rPr>
          <w:rFonts w:ascii="Times New Roman" w:hAnsi="Times New Roman" w:cs="Times New Roman"/>
          <w:color w:val="222222"/>
          <w:sz w:val="28"/>
          <w:szCs w:val="28"/>
        </w:rPr>
        <w:t xml:space="preserve"> ориентированный на создание необходимых условий для наиболее полного проявления способностей каждого учащегося и обеспечивающий возможность и свободу выбора индивидуального пути развития каждой личности с учетом ее интересов, привычек, желаний, мотивов, ценностных установок.</w:t>
      </w:r>
    </w:p>
    <w:p w:rsidR="009409B8" w:rsidRPr="00EE6EDB" w:rsidRDefault="009409B8" w:rsidP="009409B8">
      <w:pPr>
        <w:spacing w:after="120" w:line="380" w:lineRule="exact"/>
        <w:ind w:firstLine="709"/>
        <w:jc w:val="both"/>
        <w:rPr>
          <w:rFonts w:ascii="Times New Roman" w:hAnsi="Times New Roman" w:cs="Times New Roman"/>
          <w:color w:val="222222"/>
          <w:sz w:val="28"/>
          <w:szCs w:val="28"/>
        </w:rPr>
      </w:pPr>
      <w:r w:rsidRPr="00EE6EDB">
        <w:rPr>
          <w:rFonts w:ascii="Times New Roman" w:hAnsi="Times New Roman" w:cs="Times New Roman"/>
          <w:b/>
          <w:color w:val="222222"/>
          <w:sz w:val="28"/>
          <w:szCs w:val="28"/>
        </w:rPr>
        <w:t>Принцип опережения,</w:t>
      </w:r>
      <w:r w:rsidRPr="00EE6EDB">
        <w:rPr>
          <w:rFonts w:ascii="Times New Roman" w:hAnsi="Times New Roman" w:cs="Times New Roman"/>
          <w:color w:val="222222"/>
          <w:sz w:val="28"/>
          <w:szCs w:val="28"/>
        </w:rPr>
        <w:t xml:space="preserve"> опираясь на научное прогнозирование, требует более быстрого и гибкого развития, перестройки образовательных организаций системы непрерывного образования по отношению к нуждам общественной практики, мобильного обновления их деятельности. Этот принцип ориентирует на широкое и активное использование новых форм, методов, средств обучения и переподготовки специалистов, на включение новаторских подходов к этому процессу.</w:t>
      </w:r>
    </w:p>
    <w:p w:rsidR="009409B8" w:rsidRPr="00EE6EDB" w:rsidRDefault="009409B8" w:rsidP="009409B8">
      <w:pPr>
        <w:spacing w:after="120" w:line="380" w:lineRule="exact"/>
        <w:ind w:firstLine="709"/>
        <w:jc w:val="both"/>
        <w:rPr>
          <w:rFonts w:ascii="Times New Roman" w:eastAsiaTheme="minorHAnsi" w:hAnsi="Times New Roman" w:cs="Times New Roman"/>
          <w:sz w:val="28"/>
          <w:szCs w:val="28"/>
          <w:lang w:eastAsia="en-US"/>
        </w:rPr>
      </w:pPr>
      <w:r w:rsidRPr="00EE6EDB">
        <w:rPr>
          <w:rFonts w:ascii="Times New Roman" w:hAnsi="Times New Roman" w:cs="Times New Roman"/>
          <w:b/>
          <w:color w:val="222222"/>
          <w:sz w:val="28"/>
          <w:szCs w:val="28"/>
        </w:rPr>
        <w:t>Принцип открытости</w:t>
      </w:r>
      <w:r w:rsidRPr="00EE6EDB">
        <w:rPr>
          <w:rFonts w:ascii="Times New Roman" w:hAnsi="Times New Roman" w:cs="Times New Roman"/>
          <w:color w:val="222222"/>
          <w:sz w:val="28"/>
          <w:szCs w:val="28"/>
        </w:rPr>
        <w:t xml:space="preserve"> системы непрерывного образования требует от  образовательных организаций расширения деятельности путем привлечения к обучению и повышению квалификации нетрадиционной аудитории. При этом возникает необходимость работать с разными возрастными группами учащихся, которые отличаются уровнем образования и  отношением к образованию, жизненными устремлениями. Открытость  образовательных организаций и образовательных систем обеспечивается наличием разнообразных по уровню, содержанию, направленности образовательно-воспитательных программ.</w:t>
      </w:r>
    </w:p>
    <w:p w:rsidR="009409B8" w:rsidRPr="002F52BD" w:rsidRDefault="009409B8" w:rsidP="009409B8">
      <w:pPr>
        <w:spacing w:after="120" w:line="380" w:lineRule="exact"/>
        <w:ind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Нормативно-</w:t>
      </w:r>
      <w:r>
        <w:rPr>
          <w:rFonts w:ascii="Times New Roman" w:eastAsiaTheme="minorHAnsi" w:hAnsi="Times New Roman" w:cs="Times New Roman"/>
          <w:sz w:val="28"/>
          <w:szCs w:val="28"/>
          <w:lang w:eastAsia="en-US"/>
        </w:rPr>
        <w:t>правов</w:t>
      </w:r>
      <w:r w:rsidRPr="00AD6799">
        <w:rPr>
          <w:rFonts w:ascii="Times New Roman" w:eastAsiaTheme="minorHAnsi" w:hAnsi="Times New Roman" w:cs="Times New Roman"/>
          <w:sz w:val="28"/>
          <w:szCs w:val="28"/>
          <w:lang w:eastAsia="en-US"/>
        </w:rPr>
        <w:t xml:space="preserve">ой основой для создания </w:t>
      </w:r>
      <w:r w:rsidR="008F7D95">
        <w:rPr>
          <w:rFonts w:ascii="Times New Roman" w:eastAsiaTheme="minorHAnsi" w:hAnsi="Times New Roman" w:cs="Times New Roman"/>
          <w:sz w:val="28"/>
          <w:szCs w:val="28"/>
          <w:lang w:eastAsia="en-US"/>
        </w:rPr>
        <w:t>Концепции</w:t>
      </w:r>
      <w:r w:rsidRPr="00AD6799">
        <w:rPr>
          <w:rFonts w:ascii="Times New Roman" w:eastAsiaTheme="minorHAnsi" w:hAnsi="Times New Roman" w:cs="Times New Roman"/>
          <w:sz w:val="28"/>
          <w:szCs w:val="28"/>
          <w:lang w:eastAsia="en-US"/>
        </w:rPr>
        <w:t xml:space="preserve"> развития </w:t>
      </w:r>
      <w:r w:rsidRPr="002F52BD">
        <w:rPr>
          <w:rFonts w:ascii="Times New Roman" w:eastAsiaTheme="minorHAnsi" w:hAnsi="Times New Roman" w:cs="Times New Roman"/>
          <w:sz w:val="28"/>
          <w:szCs w:val="28"/>
          <w:lang w:eastAsia="en-US"/>
        </w:rPr>
        <w:t>инженерного образования в Хабаровском крае могут быть:</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imes New Roman" w:hAnsi="Times New Roman" w:cs="Times New Roman"/>
          <w:sz w:val="28"/>
          <w:szCs w:val="28"/>
        </w:rPr>
        <w:lastRenderedPageBreak/>
        <w:t>Указ Президента Российской Федерации от 7 мая 2012 г. № 596 «О долгосрочной государственной экономической политике»;</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Федеральный закон Российской Федерации от 29 декабря 2014 г.                   № 473–ФЗ «О территориях опережающего социально-экономического развития в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Федеральный закон от 29 декабря 2012 г. № 273–ФЗ «Об образовании в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Федеральный закон от 28 июня 2014 г. № 172–ФЗ «О стратегическом планировании в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Федеральный закон от 22 июля 2005 г. № 116–ФЗ «Об особых экономических зонах в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Государственная программа Российской Федерации «</w:t>
      </w:r>
      <w:proofErr w:type="gramStart"/>
      <w:r w:rsidRPr="009409B8">
        <w:rPr>
          <w:rFonts w:ascii="Times New Roman" w:eastAsiaTheme="minorHAnsi" w:hAnsi="Times New Roman" w:cs="Times New Roman"/>
          <w:sz w:val="28"/>
          <w:szCs w:val="28"/>
          <w:lang w:eastAsia="en-US"/>
        </w:rPr>
        <w:t>Экономическое</w:t>
      </w:r>
      <w:proofErr w:type="gramEnd"/>
      <w:r w:rsidRPr="009409B8">
        <w:rPr>
          <w:rFonts w:ascii="Times New Roman" w:eastAsiaTheme="minorHAnsi" w:hAnsi="Times New Roman" w:cs="Times New Roman"/>
          <w:sz w:val="28"/>
          <w:szCs w:val="28"/>
          <w:lang w:eastAsia="en-US"/>
        </w:rPr>
        <w:t xml:space="preserve"> развитие и инновационная экономика» (утверждена постановлением Правительства Российской Федерации от 15 апреля 2014 г. № 316);</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Государственная Программа Российской Федерации «Развитие образования» на 2013-2020 гг. (утверждена постановлением Правительства Российской Федерации от 15 апреля 2014 г. № 295);</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Постановление Правительства Российской Федерации от 15 апреля   1996 г. № 480 «Об утверждении федеральной целевой программы «Экономическое и социальное развитие Дальнего Востока и Байкальского региона на период до 2018 года»;</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Постановление Правительства Российской Федерации от 2 августа             2010 г. № 588 «Об утверждении Порядка разработки, реализации и оценки эффективности государственных программ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 xml:space="preserve">Постановление Правительства Российской Федерации от 8 августа                 2015 г. № 822 «Об утверждении Положения о содержании, составе порядке разработки и корректировки стратегий социально-экономического развития макрорегионов»; </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Постановление Правительства Российской Федерации от 8 августа          2015 г. № 823 «Об утверждении Правил разработки, корректировки, осуществления мониторинга и контроля реализации стратегии социально экономического развития Российской Федерации»;</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Постановление Правительства Российской Федерации от 23 мая 2015 г. № 497 «О Федеральной целевой программе развития образования на 2016–                  2020 годы»;</w:t>
      </w:r>
    </w:p>
    <w:p w:rsidR="009409B8" w:rsidRPr="009409B8" w:rsidRDefault="009409B8" w:rsidP="00BD1737">
      <w:pPr>
        <w:numPr>
          <w:ilvl w:val="0"/>
          <w:numId w:val="7"/>
        </w:numPr>
        <w:tabs>
          <w:tab w:val="left" w:pos="1134"/>
        </w:tabs>
        <w:spacing w:after="0" w:line="38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hAnsi="Times New Roman" w:cs="Times New Roman"/>
          <w:sz w:val="28"/>
          <w:szCs w:val="28"/>
        </w:rPr>
        <w:lastRenderedPageBreak/>
        <w:t xml:space="preserve">Концепция развития дополнительного </w:t>
      </w:r>
      <w:r>
        <w:rPr>
          <w:rFonts w:ascii="Times New Roman" w:hAnsi="Times New Roman" w:cs="Times New Roman"/>
          <w:sz w:val="28"/>
          <w:szCs w:val="28"/>
        </w:rPr>
        <w:t>образования детей</w:t>
      </w:r>
      <w:r w:rsidRPr="009409B8">
        <w:rPr>
          <w:rFonts w:ascii="Times New Roman" w:hAnsi="Times New Roman" w:cs="Times New Roman"/>
          <w:sz w:val="28"/>
          <w:szCs w:val="28"/>
        </w:rPr>
        <w:t xml:space="preserve"> </w:t>
      </w:r>
      <w:r>
        <w:rPr>
          <w:rFonts w:ascii="Times New Roman" w:hAnsi="Times New Roman" w:cs="Times New Roman"/>
          <w:sz w:val="28"/>
          <w:szCs w:val="28"/>
        </w:rPr>
        <w:t>(</w:t>
      </w:r>
      <w:r w:rsidRPr="009409B8">
        <w:rPr>
          <w:rFonts w:ascii="Times New Roman" w:hAnsi="Times New Roman" w:cs="Times New Roman"/>
          <w:sz w:val="28"/>
          <w:szCs w:val="28"/>
        </w:rPr>
        <w:t xml:space="preserve">утверждена распоряжением Правительства Российской Федерации от 4 сентября 2014 г.  </w:t>
      </w:r>
      <w:r>
        <w:rPr>
          <w:rFonts w:ascii="Times New Roman" w:hAnsi="Times New Roman" w:cs="Times New Roman"/>
          <w:sz w:val="28"/>
          <w:szCs w:val="28"/>
        </w:rPr>
        <w:t xml:space="preserve">                   </w:t>
      </w:r>
      <w:r w:rsidRPr="009409B8">
        <w:rPr>
          <w:rFonts w:ascii="Times New Roman" w:hAnsi="Times New Roman" w:cs="Times New Roman"/>
          <w:sz w:val="28"/>
          <w:szCs w:val="28"/>
        </w:rPr>
        <w:t>№ 1726-р</w:t>
      </w:r>
      <w:r>
        <w:rPr>
          <w:rFonts w:ascii="Times New Roman" w:hAnsi="Times New Roman" w:cs="Times New Roman"/>
          <w:sz w:val="28"/>
          <w:szCs w:val="28"/>
        </w:rPr>
        <w:t>);</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 xml:space="preserve">План  мероприятий ("дорожная карта") "Изменения в отраслях социальной сферы, направленные на повышение эффективности образования и науки"  (утвержден  распоряжением Правительства Российской Федерации от </w:t>
      </w:r>
      <w:r w:rsidR="00FD7FFC">
        <w:rPr>
          <w:rFonts w:ascii="Times New Roman" w:eastAsiaTheme="minorHAnsi" w:hAnsi="Times New Roman" w:cs="Times New Roman"/>
          <w:sz w:val="28"/>
          <w:szCs w:val="28"/>
          <w:lang w:eastAsia="en-US"/>
        </w:rPr>
        <w:t xml:space="preserve">                     </w:t>
      </w:r>
      <w:r w:rsidRPr="009409B8">
        <w:rPr>
          <w:rFonts w:ascii="Times New Roman" w:eastAsiaTheme="minorHAnsi" w:hAnsi="Times New Roman" w:cs="Times New Roman"/>
          <w:sz w:val="28"/>
          <w:szCs w:val="28"/>
          <w:lang w:eastAsia="en-US"/>
        </w:rPr>
        <w:t>30 апреля 2014 г. № 722-р;</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Распоряжение Правительства Российской Федерации от 28 декабря   2009 г. № 2094–р «Об утверждении Стратегии социально-экономического развития Дальнего Востока и Байкальского региона на период до 2025 года»;</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Основные направления деятельности Правительства Российской Федерации на период до 2018 года (новая редакция) (утверждены Правительством Российской Федерации 14 мая 2015 г.);</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 xml:space="preserve">Постановление Правительства Хабаровского края от 13 января 2009 г. </w:t>
      </w:r>
      <w:r w:rsidR="00FD7FFC">
        <w:rPr>
          <w:rFonts w:ascii="Times New Roman" w:eastAsiaTheme="minorHAnsi" w:hAnsi="Times New Roman" w:cs="Times New Roman"/>
          <w:sz w:val="28"/>
          <w:szCs w:val="28"/>
          <w:lang w:eastAsia="en-US"/>
        </w:rPr>
        <w:t xml:space="preserve">  </w:t>
      </w:r>
      <w:r w:rsidRPr="009409B8">
        <w:rPr>
          <w:rFonts w:ascii="Times New Roman" w:eastAsiaTheme="minorHAnsi" w:hAnsi="Times New Roman" w:cs="Times New Roman"/>
          <w:sz w:val="28"/>
          <w:szCs w:val="28"/>
          <w:lang w:eastAsia="en-US"/>
        </w:rPr>
        <w:t>№ 1–</w:t>
      </w:r>
      <w:proofErr w:type="spellStart"/>
      <w:r w:rsidRPr="009409B8">
        <w:rPr>
          <w:rFonts w:ascii="Times New Roman" w:eastAsiaTheme="minorHAnsi" w:hAnsi="Times New Roman" w:cs="Times New Roman"/>
          <w:sz w:val="28"/>
          <w:szCs w:val="28"/>
          <w:lang w:eastAsia="en-US"/>
        </w:rPr>
        <w:t>пр</w:t>
      </w:r>
      <w:proofErr w:type="spellEnd"/>
      <w:r w:rsidRPr="009409B8">
        <w:rPr>
          <w:rFonts w:ascii="Times New Roman" w:eastAsiaTheme="minorHAnsi" w:hAnsi="Times New Roman" w:cs="Times New Roman"/>
          <w:sz w:val="28"/>
          <w:szCs w:val="28"/>
          <w:lang w:eastAsia="en-US"/>
        </w:rPr>
        <w:t xml:space="preserve"> «О Стратегии социального и экономического развития Хабаровского края на период до 2025 года»;</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hAnsi="Times New Roman" w:cs="Times New Roman"/>
          <w:sz w:val="28"/>
          <w:szCs w:val="28"/>
        </w:rPr>
        <w:t xml:space="preserve">Постановление Правительства Хабаровского края от </w:t>
      </w:r>
      <w:r w:rsidR="00FD7FFC">
        <w:rPr>
          <w:rFonts w:ascii="Times New Roman" w:hAnsi="Times New Roman" w:cs="Times New Roman"/>
          <w:sz w:val="28"/>
          <w:szCs w:val="28"/>
        </w:rPr>
        <w:t xml:space="preserve">5 июня </w:t>
      </w:r>
      <w:r w:rsidRPr="009409B8">
        <w:rPr>
          <w:rFonts w:ascii="Times New Roman" w:hAnsi="Times New Roman" w:cs="Times New Roman"/>
          <w:sz w:val="28"/>
          <w:szCs w:val="28"/>
        </w:rPr>
        <w:t xml:space="preserve">2012 г. </w:t>
      </w:r>
      <w:r w:rsidR="00FD7FFC">
        <w:rPr>
          <w:rFonts w:ascii="Times New Roman" w:hAnsi="Times New Roman" w:cs="Times New Roman"/>
          <w:sz w:val="28"/>
          <w:szCs w:val="28"/>
        </w:rPr>
        <w:t xml:space="preserve">             </w:t>
      </w:r>
      <w:r w:rsidRPr="009409B8">
        <w:rPr>
          <w:rFonts w:ascii="Times New Roman" w:hAnsi="Times New Roman" w:cs="Times New Roman"/>
          <w:sz w:val="28"/>
          <w:szCs w:val="28"/>
        </w:rPr>
        <w:t>№ 177-пр (в редакции постановления Правительства Хабаровского края от 29 декабря 2014 г. № 520-пр) «О государственной программе Хабаровского края "Развитие образования и молодежной политики Хабаровского края"</w:t>
      </w:r>
      <w:r w:rsidR="00FD7FFC">
        <w:rPr>
          <w:rFonts w:ascii="Times New Roman" w:hAnsi="Times New Roman" w:cs="Times New Roman"/>
          <w:sz w:val="28"/>
          <w:szCs w:val="28"/>
        </w:rPr>
        <w:t>»;</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 xml:space="preserve">Распоряжение Министерства образования и науки Хабаровского края от 27 апреля 2015 г. № 868 «О совершенствовании механизмов подготовки квалифицированных кадров в целях </w:t>
      </w:r>
      <w:proofErr w:type="gramStart"/>
      <w:r w:rsidRPr="009409B8">
        <w:rPr>
          <w:rFonts w:ascii="Times New Roman" w:eastAsiaTheme="minorHAnsi" w:hAnsi="Times New Roman" w:cs="Times New Roman"/>
          <w:sz w:val="28"/>
          <w:szCs w:val="28"/>
          <w:lang w:eastAsia="en-US"/>
        </w:rPr>
        <w:t>реализации проектов развития территорий опережающего социально-экономического развития</w:t>
      </w:r>
      <w:proofErr w:type="gramEnd"/>
      <w:r w:rsidRPr="009409B8">
        <w:rPr>
          <w:rFonts w:ascii="Times New Roman" w:eastAsiaTheme="minorHAnsi" w:hAnsi="Times New Roman" w:cs="Times New Roman"/>
          <w:sz w:val="28"/>
          <w:szCs w:val="28"/>
          <w:lang w:eastAsia="en-US"/>
        </w:rPr>
        <w:t xml:space="preserve"> в Хабаровском крае»;</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Основные  направления  деятельности Правительства Хабаровского края на период 2014–2018 годов (утверждены  распоряжением Правительства Хабаровского края от 25 февраля 2014 г. № 107-рп.);</w:t>
      </w:r>
    </w:p>
    <w:p w:rsidR="009409B8" w:rsidRPr="009409B8" w:rsidRDefault="009409B8" w:rsidP="00BD1737">
      <w:pPr>
        <w:numPr>
          <w:ilvl w:val="0"/>
          <w:numId w:val="7"/>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 xml:space="preserve">Государственная  программа  Хабаровского края </w:t>
      </w:r>
      <w:r w:rsidR="00FD7FFC">
        <w:rPr>
          <w:rFonts w:ascii="Times New Roman" w:eastAsiaTheme="minorHAnsi" w:hAnsi="Times New Roman" w:cs="Times New Roman"/>
          <w:sz w:val="28"/>
          <w:szCs w:val="28"/>
          <w:lang w:eastAsia="en-US"/>
        </w:rPr>
        <w:t>«</w:t>
      </w:r>
      <w:proofErr w:type="gramStart"/>
      <w:r w:rsidRPr="009409B8">
        <w:rPr>
          <w:rFonts w:ascii="Times New Roman" w:eastAsiaTheme="minorHAnsi" w:hAnsi="Times New Roman" w:cs="Times New Roman"/>
          <w:sz w:val="28"/>
          <w:szCs w:val="28"/>
          <w:lang w:eastAsia="en-US"/>
        </w:rPr>
        <w:t>Инновационное</w:t>
      </w:r>
      <w:proofErr w:type="gramEnd"/>
      <w:r w:rsidRPr="009409B8">
        <w:rPr>
          <w:rFonts w:ascii="Times New Roman" w:eastAsiaTheme="minorHAnsi" w:hAnsi="Times New Roman" w:cs="Times New Roman"/>
          <w:sz w:val="28"/>
          <w:szCs w:val="28"/>
          <w:lang w:eastAsia="en-US"/>
        </w:rPr>
        <w:t xml:space="preserve"> развитие и модернизация экономики Хабаровского края</w:t>
      </w:r>
      <w:r w:rsidR="00FD7FFC">
        <w:rPr>
          <w:rFonts w:ascii="Times New Roman" w:eastAsiaTheme="minorHAnsi" w:hAnsi="Times New Roman" w:cs="Times New Roman"/>
          <w:sz w:val="28"/>
          <w:szCs w:val="28"/>
          <w:lang w:eastAsia="en-US"/>
        </w:rPr>
        <w:t>»</w:t>
      </w:r>
      <w:r w:rsidRPr="009409B8">
        <w:rPr>
          <w:rFonts w:ascii="Times New Roman" w:eastAsiaTheme="minorHAnsi" w:hAnsi="Times New Roman" w:cs="Times New Roman"/>
          <w:sz w:val="28"/>
          <w:szCs w:val="28"/>
          <w:lang w:eastAsia="en-US"/>
        </w:rPr>
        <w:t xml:space="preserve"> (утверждена постановлением Правительства Хабаровского края от 26 июня 2012 г. № 212-пр.)</w:t>
      </w:r>
    </w:p>
    <w:p w:rsidR="009409B8" w:rsidRPr="009409B8" w:rsidRDefault="009409B8" w:rsidP="00BD1737">
      <w:pPr>
        <w:numPr>
          <w:ilvl w:val="0"/>
          <w:numId w:val="7"/>
        </w:numPr>
        <w:tabs>
          <w:tab w:val="left" w:pos="1134"/>
        </w:tabs>
        <w:spacing w:after="120" w:line="370" w:lineRule="exact"/>
        <w:ind w:left="0" w:firstLine="709"/>
        <w:jc w:val="both"/>
        <w:rPr>
          <w:rFonts w:ascii="Times New Roman" w:eastAsiaTheme="minorHAnsi" w:hAnsi="Times New Roman" w:cs="Times New Roman"/>
          <w:sz w:val="28"/>
          <w:szCs w:val="28"/>
          <w:lang w:eastAsia="en-US"/>
        </w:rPr>
      </w:pPr>
      <w:r w:rsidRPr="009409B8">
        <w:rPr>
          <w:rFonts w:ascii="Times New Roman" w:eastAsiaTheme="minorHAnsi" w:hAnsi="Times New Roman" w:cs="Times New Roman"/>
          <w:sz w:val="28"/>
          <w:szCs w:val="28"/>
          <w:lang w:eastAsia="en-US"/>
        </w:rPr>
        <w:t>План мероприятий Министерства образования и науки Хабаровского края по реализации физико-математического образования в Хабаровском крае на 2014-2020 годы от 15 августа 2015 г.</w:t>
      </w:r>
    </w:p>
    <w:p w:rsidR="009409B8" w:rsidRDefault="009409B8" w:rsidP="009A5CF7">
      <w:pPr>
        <w:pStyle w:val="ConsPlusNormal0"/>
        <w:spacing w:before="240" w:after="120" w:line="370" w:lineRule="exact"/>
        <w:ind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Безусловная важность инженерных профессий неоднократно подчеркивалась Пр</w:t>
      </w:r>
      <w:r>
        <w:rPr>
          <w:rFonts w:ascii="Times New Roman" w:eastAsiaTheme="minorHAnsi" w:hAnsi="Times New Roman" w:cs="Times New Roman"/>
          <w:sz w:val="28"/>
          <w:szCs w:val="28"/>
          <w:lang w:eastAsia="en-US"/>
        </w:rPr>
        <w:t>езидентом Российской Федерации В.В. Путиным.</w:t>
      </w:r>
    </w:p>
    <w:p w:rsidR="009409B8" w:rsidRPr="005B78A4" w:rsidRDefault="009409B8" w:rsidP="009A5CF7">
      <w:pPr>
        <w:pStyle w:val="ConsPlusNormal0"/>
        <w:spacing w:line="370" w:lineRule="exact"/>
        <w:ind w:firstLine="709"/>
        <w:jc w:val="both"/>
        <w:rPr>
          <w:rFonts w:ascii="Times New Roman" w:hAnsi="Times New Roman" w:cs="Times New Roman"/>
          <w:sz w:val="28"/>
          <w:szCs w:val="28"/>
        </w:rPr>
      </w:pPr>
      <w:r>
        <w:rPr>
          <w:rFonts w:ascii="Times New Roman" w:eastAsiaTheme="minorHAnsi" w:hAnsi="Times New Roman" w:cs="Times New Roman"/>
          <w:sz w:val="28"/>
          <w:szCs w:val="28"/>
          <w:lang w:eastAsia="en-US"/>
        </w:rPr>
        <w:t>«</w:t>
      </w:r>
      <w:r w:rsidRPr="005B78A4">
        <w:rPr>
          <w:rFonts w:ascii="Times New Roman" w:hAnsi="Times New Roman" w:cs="Times New Roman"/>
          <w:sz w:val="28"/>
          <w:szCs w:val="28"/>
        </w:rPr>
        <w:t xml:space="preserve">Убежден, Россия способна не только провести масштабное обновление своей промышленности, но и стать поставщиком идей, технологий для всего мира, занять лидирующие позиции в производстве товаров и услуг, которые будут </w:t>
      </w:r>
      <w:r w:rsidRPr="005B78A4">
        <w:rPr>
          <w:rFonts w:ascii="Times New Roman" w:hAnsi="Times New Roman" w:cs="Times New Roman"/>
          <w:sz w:val="28"/>
          <w:szCs w:val="28"/>
        </w:rPr>
        <w:lastRenderedPageBreak/>
        <w:t>формировать глобальную технологическую повестку, чтобы достижения наших компаний служили символом национального успеха, национальной гордости, как в свое время атомный или космический проекты</w:t>
      </w:r>
      <w:proofErr w:type="gramStart"/>
      <w:r>
        <w:rPr>
          <w:rFonts w:ascii="Times New Roman" w:hAnsi="Times New Roman" w:cs="Times New Roman"/>
          <w:sz w:val="28"/>
          <w:szCs w:val="28"/>
        </w:rPr>
        <w:t xml:space="preserve">… </w:t>
      </w:r>
      <w:r w:rsidRPr="005B78A4">
        <w:rPr>
          <w:rFonts w:ascii="Times New Roman" w:hAnsi="Times New Roman" w:cs="Times New Roman"/>
          <w:sz w:val="28"/>
          <w:szCs w:val="28"/>
        </w:rPr>
        <w:t>К</w:t>
      </w:r>
      <w:proofErr w:type="gramEnd"/>
      <w:r w:rsidRPr="005B78A4">
        <w:rPr>
          <w:rFonts w:ascii="Times New Roman" w:hAnsi="Times New Roman" w:cs="Times New Roman"/>
          <w:sz w:val="28"/>
          <w:szCs w:val="28"/>
        </w:rPr>
        <w:t xml:space="preserve"> сожалению, мы по-прежнему обучаем значительную часть инженеров в </w:t>
      </w:r>
      <w:proofErr w:type="gramStart"/>
      <w:r w:rsidRPr="005B78A4">
        <w:rPr>
          <w:rFonts w:ascii="Times New Roman" w:hAnsi="Times New Roman" w:cs="Times New Roman"/>
          <w:sz w:val="28"/>
          <w:szCs w:val="28"/>
        </w:rPr>
        <w:t>вузах</w:t>
      </w:r>
      <w:proofErr w:type="gramEnd"/>
      <w:r w:rsidRPr="005B78A4">
        <w:rPr>
          <w:rFonts w:ascii="Times New Roman" w:hAnsi="Times New Roman" w:cs="Times New Roman"/>
          <w:sz w:val="28"/>
          <w:szCs w:val="28"/>
        </w:rPr>
        <w:t>, которые давно оторвались от реальной производственной базы, от передовых исследований и разработок в своих областях. Пора перестать гнаться за количеством и сосредоточиться на качестве подготовки кадров, организовать подготовку инженеров в сильных вузах, имеющих прочные связи с промышленностью, и лучше, конечно, в своих регионах.</w:t>
      </w:r>
    </w:p>
    <w:p w:rsidR="009409B8" w:rsidRPr="005B78A4" w:rsidRDefault="009409B8" w:rsidP="009A5CF7">
      <w:pPr>
        <w:pStyle w:val="ConsPlusNormal0"/>
        <w:spacing w:line="370" w:lineRule="exact"/>
        <w:ind w:firstLine="709"/>
        <w:jc w:val="both"/>
        <w:rPr>
          <w:rFonts w:ascii="Times New Roman" w:hAnsi="Times New Roman" w:cs="Times New Roman"/>
          <w:color w:val="000000" w:themeColor="text1"/>
          <w:sz w:val="28"/>
          <w:szCs w:val="28"/>
        </w:rPr>
      </w:pPr>
      <w:r w:rsidRPr="005B78A4">
        <w:rPr>
          <w:rFonts w:ascii="Times New Roman" w:hAnsi="Times New Roman" w:cs="Times New Roman"/>
          <w:sz w:val="28"/>
          <w:szCs w:val="28"/>
        </w:rPr>
        <w:t xml:space="preserve">Требование качества в полной мере относится и к рабочим кадрам. 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 Важным показателем эффективности изменений в профессиональном образовании должны стать результаты конкурсов по </w:t>
      </w:r>
      <w:r>
        <w:rPr>
          <w:rFonts w:ascii="Times New Roman" w:hAnsi="Times New Roman" w:cs="Times New Roman"/>
          <w:sz w:val="28"/>
          <w:szCs w:val="28"/>
        </w:rPr>
        <w:t>рабочим и инженерным профессиям»</w:t>
      </w:r>
      <w:r>
        <w:rPr>
          <w:rStyle w:val="aff5"/>
          <w:rFonts w:ascii="Times New Roman" w:hAnsi="Times New Roman" w:cs="Times New Roman"/>
          <w:sz w:val="28"/>
          <w:szCs w:val="28"/>
        </w:rPr>
        <w:footnoteReference w:id="12"/>
      </w:r>
      <w:r>
        <w:rPr>
          <w:rFonts w:ascii="Times New Roman" w:hAnsi="Times New Roman" w:cs="Times New Roman"/>
          <w:sz w:val="28"/>
          <w:szCs w:val="28"/>
        </w:rPr>
        <w:t>.</w:t>
      </w:r>
    </w:p>
    <w:p w:rsidR="009409B8" w:rsidRPr="00AD6799" w:rsidRDefault="009409B8" w:rsidP="009A5CF7">
      <w:pPr>
        <w:spacing w:after="0" w:line="370" w:lineRule="exact"/>
        <w:ind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Реализация настоящей Концепции обеспечит выход на качественно новый уровень инженерного образования, что ускорит развитие науки и технологий, промышленного производства в Хабаровском крае. Это должно стать одной из ступеней той лестницы, которая ведет Россию к достижению ее стратегических целей и занятию достойной ниши в мировой экономике, науке, технологии и производстве.</w:t>
      </w:r>
    </w:p>
    <w:p w:rsidR="009409B8" w:rsidRPr="00484F09" w:rsidRDefault="00D500FE" w:rsidP="00D500FE">
      <w:pPr>
        <w:pStyle w:val="20"/>
        <w:numPr>
          <w:ilvl w:val="0"/>
          <w:numId w:val="37"/>
        </w:numPr>
        <w:spacing w:before="240" w:after="200" w:line="370" w:lineRule="exact"/>
        <w:ind w:left="0" w:firstLine="0"/>
        <w:jc w:val="center"/>
        <w:rPr>
          <w:rFonts w:eastAsiaTheme="minorHAnsi"/>
          <w:smallCaps/>
          <w:sz w:val="28"/>
          <w:szCs w:val="28"/>
          <w:lang w:eastAsia="en-US"/>
        </w:rPr>
      </w:pPr>
      <w:bookmarkStart w:id="4" w:name="_Toc431808041"/>
      <w:r>
        <w:rPr>
          <w:smallCaps/>
          <w:sz w:val="28"/>
          <w:szCs w:val="28"/>
        </w:rPr>
        <w:t xml:space="preserve"> </w:t>
      </w:r>
      <w:r w:rsidR="009409B8" w:rsidRPr="00484F09">
        <w:rPr>
          <w:smallCaps/>
          <w:sz w:val="28"/>
          <w:szCs w:val="28"/>
        </w:rPr>
        <w:t>Цели и задачи развития инженерного образования</w:t>
      </w:r>
      <w:bookmarkEnd w:id="4"/>
    </w:p>
    <w:p w:rsidR="009409B8" w:rsidRPr="00FD7FFC" w:rsidRDefault="009409B8" w:rsidP="009A5CF7">
      <w:pPr>
        <w:pStyle w:val="ConsPlusTitle"/>
        <w:spacing w:line="370" w:lineRule="exact"/>
        <w:ind w:firstLine="709"/>
        <w:jc w:val="both"/>
        <w:rPr>
          <w:rFonts w:ascii="Times New Roman" w:hAnsi="Times New Roman" w:cs="Times New Roman"/>
          <w:b w:val="0"/>
          <w:sz w:val="28"/>
          <w:szCs w:val="28"/>
        </w:rPr>
      </w:pPr>
      <w:r w:rsidRPr="00FD7FFC">
        <w:rPr>
          <w:rFonts w:ascii="Times New Roman" w:hAnsi="Times New Roman" w:cs="Times New Roman"/>
          <w:b w:val="0"/>
          <w:sz w:val="28"/>
          <w:szCs w:val="28"/>
        </w:rPr>
        <w:t xml:space="preserve">Цели и задачи развития инженерного образования в Хабаровском  крае  определяются  целями и  задачами социального и экономического развития Хабаровского края. </w:t>
      </w:r>
    </w:p>
    <w:p w:rsidR="009409B8" w:rsidRPr="00FD7FFC" w:rsidRDefault="009409B8" w:rsidP="009A5CF7">
      <w:pPr>
        <w:pStyle w:val="a4"/>
        <w:tabs>
          <w:tab w:val="left" w:pos="1134"/>
        </w:tabs>
        <w:spacing w:after="0" w:line="370" w:lineRule="exact"/>
        <w:ind w:left="0" w:firstLine="709"/>
        <w:jc w:val="both"/>
        <w:rPr>
          <w:rFonts w:ascii="Times New Roman" w:hAnsi="Times New Roman" w:cs="Times New Roman"/>
          <w:sz w:val="28"/>
          <w:szCs w:val="28"/>
        </w:rPr>
      </w:pPr>
      <w:proofErr w:type="gramStart"/>
      <w:r w:rsidRPr="00FD7FFC">
        <w:rPr>
          <w:rFonts w:ascii="Times New Roman" w:hAnsi="Times New Roman" w:cs="Times New Roman"/>
          <w:sz w:val="28"/>
          <w:szCs w:val="28"/>
        </w:rPr>
        <w:t>Главной целью Стратегии социального и экономического развития Хабаровского края на период до 2025 года</w:t>
      </w:r>
      <w:r w:rsidRPr="00FD7FFC">
        <w:rPr>
          <w:rStyle w:val="aff5"/>
          <w:rFonts w:ascii="Times New Roman" w:hAnsi="Times New Roman" w:cs="Times New Roman"/>
          <w:sz w:val="28"/>
          <w:szCs w:val="28"/>
        </w:rPr>
        <w:footnoteReference w:id="13"/>
      </w:r>
      <w:r w:rsidRPr="00FD7FFC">
        <w:rPr>
          <w:rFonts w:ascii="Times New Roman" w:hAnsi="Times New Roman" w:cs="Times New Roman"/>
          <w:sz w:val="28"/>
          <w:szCs w:val="28"/>
        </w:rPr>
        <w:t xml:space="preserve"> является формирование такой территориальной социально-экономической системы, которая обеспечивала бы высокий жизненный уровень и качество жизни населения для реализации геополитической задачи закрепления населения на Дальнем Востоке на основе формирования и развития высоко конкурентной экономики при соблюдении соответствующих экологических ограничений.  </w:t>
      </w:r>
      <w:proofErr w:type="gramEnd"/>
    </w:p>
    <w:p w:rsidR="009409B8" w:rsidRPr="00FD7FFC" w:rsidRDefault="009409B8" w:rsidP="009A5CF7">
      <w:pPr>
        <w:pStyle w:val="a4"/>
        <w:tabs>
          <w:tab w:val="left" w:pos="1134"/>
        </w:tabs>
        <w:spacing w:after="0"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t>Главная цель декомпозируется на  отдельные составляющие, в том числе:</w:t>
      </w:r>
    </w:p>
    <w:p w:rsidR="009409B8" w:rsidRPr="00FD7FFC" w:rsidRDefault="009409B8" w:rsidP="00BD1737">
      <w:pPr>
        <w:pStyle w:val="a4"/>
        <w:numPr>
          <w:ilvl w:val="0"/>
          <w:numId w:val="49"/>
        </w:numPr>
        <w:tabs>
          <w:tab w:val="left" w:pos="1134"/>
        </w:tabs>
        <w:spacing w:after="0"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lastRenderedPageBreak/>
        <w:t>ускоренное формирование среднего класса, переключение акцента в инвестициях в пользу человеческого капитала, рост реальных доходов населения и на этой основе увеличение степеней свободы экономического поведения резидентов края;</w:t>
      </w:r>
    </w:p>
    <w:p w:rsidR="009409B8" w:rsidRPr="00FD7FFC" w:rsidRDefault="009409B8" w:rsidP="00BD1737">
      <w:pPr>
        <w:pStyle w:val="ConsPlusNormal0"/>
        <w:numPr>
          <w:ilvl w:val="0"/>
          <w:numId w:val="49"/>
        </w:numPr>
        <w:tabs>
          <w:tab w:val="left" w:pos="1134"/>
        </w:tabs>
        <w:spacing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t>возможность в максимальной степени нивелировать сложившийся уровень отставания социальных стандартов в регионе от среднего уровня для европейских районов страны, включая такие основополагающие стандарты, как уровень здравоохранения, образования, культурного обслуживания, защиты прав собственности</w:t>
      </w:r>
      <w:r w:rsidR="00FD7FFC">
        <w:rPr>
          <w:rFonts w:ascii="Times New Roman" w:hAnsi="Times New Roman" w:cs="Times New Roman"/>
          <w:sz w:val="28"/>
          <w:szCs w:val="28"/>
        </w:rPr>
        <w:t xml:space="preserve"> </w:t>
      </w:r>
      <w:r w:rsidRPr="00FD7FFC">
        <w:rPr>
          <w:rFonts w:ascii="Times New Roman" w:hAnsi="Times New Roman" w:cs="Times New Roman"/>
          <w:sz w:val="28"/>
          <w:szCs w:val="28"/>
        </w:rPr>
        <w:t>и прочие</w:t>
      </w:r>
      <w:r w:rsidR="00FD7FFC">
        <w:rPr>
          <w:rFonts w:ascii="Times New Roman" w:hAnsi="Times New Roman" w:cs="Times New Roman"/>
          <w:sz w:val="28"/>
          <w:szCs w:val="28"/>
        </w:rPr>
        <w:t>;</w:t>
      </w:r>
    </w:p>
    <w:p w:rsidR="009409B8" w:rsidRPr="00FD7FFC" w:rsidRDefault="00FD7FFC" w:rsidP="00BD1737">
      <w:pPr>
        <w:pStyle w:val="ConsPlusNormal0"/>
        <w:numPr>
          <w:ilvl w:val="0"/>
          <w:numId w:val="50"/>
        </w:numPr>
        <w:tabs>
          <w:tab w:val="left" w:pos="1134"/>
        </w:tabs>
        <w:spacing w:line="370" w:lineRule="exact"/>
        <w:ind w:left="0" w:firstLine="709"/>
        <w:jc w:val="both"/>
        <w:rPr>
          <w:rFonts w:ascii="Times New Roman" w:hAnsi="Times New Roman" w:cs="Times New Roman"/>
          <w:sz w:val="28"/>
          <w:szCs w:val="28"/>
        </w:rPr>
      </w:pPr>
      <w:r>
        <w:rPr>
          <w:rFonts w:ascii="Times New Roman" w:hAnsi="Times New Roman" w:cs="Times New Roman"/>
          <w:sz w:val="28"/>
          <w:szCs w:val="28"/>
        </w:rPr>
        <w:t>ф</w:t>
      </w:r>
      <w:r w:rsidR="009409B8" w:rsidRPr="00FD7FFC">
        <w:rPr>
          <w:rFonts w:ascii="Times New Roman" w:hAnsi="Times New Roman" w:cs="Times New Roman"/>
          <w:sz w:val="28"/>
          <w:szCs w:val="28"/>
        </w:rPr>
        <w:t>ормирование на территории края конкурентоспособного в контексте инновационной стратегии развития российской экономики хозяйственного комплекса;</w:t>
      </w:r>
    </w:p>
    <w:p w:rsidR="009409B8" w:rsidRPr="00FD7FFC" w:rsidRDefault="00FD7FFC" w:rsidP="00BD1737">
      <w:pPr>
        <w:pStyle w:val="ConsPlusNormal0"/>
        <w:numPr>
          <w:ilvl w:val="0"/>
          <w:numId w:val="50"/>
        </w:numPr>
        <w:tabs>
          <w:tab w:val="left" w:pos="1134"/>
        </w:tabs>
        <w:spacing w:line="370" w:lineRule="exact"/>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409B8" w:rsidRPr="00FD7FFC">
        <w:rPr>
          <w:rFonts w:ascii="Times New Roman" w:hAnsi="Times New Roman" w:cs="Times New Roman"/>
          <w:sz w:val="28"/>
          <w:szCs w:val="28"/>
        </w:rPr>
        <w:t xml:space="preserve">ыращивание и </w:t>
      </w:r>
      <w:proofErr w:type="spellStart"/>
      <w:r w:rsidR="009409B8" w:rsidRPr="00FD7FFC">
        <w:rPr>
          <w:rFonts w:ascii="Times New Roman" w:hAnsi="Times New Roman" w:cs="Times New Roman"/>
          <w:sz w:val="28"/>
          <w:szCs w:val="28"/>
        </w:rPr>
        <w:t>имплантирование</w:t>
      </w:r>
      <w:proofErr w:type="spellEnd"/>
      <w:r w:rsidR="009409B8" w:rsidRPr="00FD7FFC">
        <w:rPr>
          <w:rFonts w:ascii="Times New Roman" w:hAnsi="Times New Roman" w:cs="Times New Roman"/>
          <w:sz w:val="28"/>
          <w:szCs w:val="28"/>
        </w:rPr>
        <w:t xml:space="preserve"> в крае современных и адекватных задачам социально-экономического развития экономических и общественных институтов.</w:t>
      </w:r>
    </w:p>
    <w:p w:rsidR="009409B8" w:rsidRPr="00FD7FFC" w:rsidRDefault="009409B8" w:rsidP="009A5CF7">
      <w:pPr>
        <w:pStyle w:val="ConsPlusNormal0"/>
        <w:spacing w:line="370" w:lineRule="exact"/>
        <w:ind w:firstLine="709"/>
        <w:jc w:val="both"/>
        <w:rPr>
          <w:rFonts w:ascii="Times New Roman" w:hAnsi="Times New Roman" w:cs="Times New Roman"/>
          <w:sz w:val="28"/>
          <w:szCs w:val="28"/>
        </w:rPr>
      </w:pPr>
      <w:r w:rsidRPr="00FD7FFC">
        <w:rPr>
          <w:rFonts w:ascii="Times New Roman" w:hAnsi="Times New Roman" w:cs="Times New Roman"/>
          <w:sz w:val="28"/>
          <w:szCs w:val="28"/>
        </w:rPr>
        <w:t xml:space="preserve">Перечисленные выше стратегические цели, в свою очередь, выступают в качестве отправных точек формирования государственной программы Хабаровского края </w:t>
      </w:r>
      <w:r w:rsidR="00FD7FFC">
        <w:rPr>
          <w:rFonts w:ascii="Times New Roman" w:hAnsi="Times New Roman" w:cs="Times New Roman"/>
          <w:sz w:val="28"/>
          <w:szCs w:val="28"/>
        </w:rPr>
        <w:t>«</w:t>
      </w:r>
      <w:r w:rsidRPr="00FD7FFC">
        <w:rPr>
          <w:rFonts w:ascii="Times New Roman" w:hAnsi="Times New Roman" w:cs="Times New Roman"/>
          <w:sz w:val="28"/>
          <w:szCs w:val="28"/>
        </w:rPr>
        <w:t>Развитие образования и молодежной политики Хабаровского края</w:t>
      </w:r>
      <w:r w:rsidR="00FD7FFC">
        <w:rPr>
          <w:rFonts w:ascii="Times New Roman" w:hAnsi="Times New Roman" w:cs="Times New Roman"/>
          <w:sz w:val="28"/>
          <w:szCs w:val="28"/>
        </w:rPr>
        <w:t>»</w:t>
      </w:r>
      <w:r w:rsidR="00FD7FFC" w:rsidRPr="00FD7FFC">
        <w:rPr>
          <w:rStyle w:val="aff5"/>
          <w:rFonts w:ascii="Times New Roman" w:hAnsi="Times New Roman" w:cs="Times New Roman"/>
          <w:sz w:val="28"/>
          <w:szCs w:val="28"/>
        </w:rPr>
        <w:footnoteReference w:id="14"/>
      </w:r>
      <w:r w:rsidRPr="00FD7FFC">
        <w:rPr>
          <w:rFonts w:ascii="Times New Roman" w:hAnsi="Times New Roman" w:cs="Times New Roman"/>
          <w:sz w:val="28"/>
          <w:szCs w:val="28"/>
        </w:rPr>
        <w:t xml:space="preserve">. </w:t>
      </w:r>
    </w:p>
    <w:p w:rsidR="009409B8" w:rsidRPr="00FD7FFC" w:rsidRDefault="009409B8" w:rsidP="009A5CF7">
      <w:pPr>
        <w:pStyle w:val="ConsPlusNormal0"/>
        <w:spacing w:line="370" w:lineRule="exact"/>
        <w:ind w:firstLine="709"/>
        <w:jc w:val="both"/>
        <w:rPr>
          <w:rFonts w:ascii="Times New Roman" w:hAnsi="Times New Roman" w:cs="Times New Roman"/>
          <w:sz w:val="28"/>
          <w:szCs w:val="28"/>
        </w:rPr>
      </w:pPr>
      <w:r w:rsidRPr="00FD7FFC">
        <w:rPr>
          <w:rFonts w:ascii="Times New Roman" w:hAnsi="Times New Roman" w:cs="Times New Roman"/>
          <w:sz w:val="28"/>
          <w:szCs w:val="28"/>
        </w:rPr>
        <w:t>В качестве основных приоритетов государственной политики края в образовании на среднесрочную перспективу определены следующие направления  деятельности:</w:t>
      </w:r>
    </w:p>
    <w:p w:rsidR="009409B8" w:rsidRPr="00FD7FFC" w:rsidRDefault="009409B8" w:rsidP="00BD1737">
      <w:pPr>
        <w:pStyle w:val="ConsPlusNormal0"/>
        <w:numPr>
          <w:ilvl w:val="0"/>
          <w:numId w:val="51"/>
        </w:numPr>
        <w:tabs>
          <w:tab w:val="left" w:pos="993"/>
        </w:tabs>
        <w:spacing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t>доведение институциональных и инфраструктурных преобразований до состояния нормы и перенос акцентов с обеспечения доступности образования на достижение нового качества образовательных результатов - обеспечение достижения позитивной социализации и базовой успешности каждым обучающимся;</w:t>
      </w:r>
    </w:p>
    <w:p w:rsidR="009409B8" w:rsidRPr="00FD7FFC" w:rsidRDefault="009409B8" w:rsidP="00BD1737">
      <w:pPr>
        <w:pStyle w:val="ConsPlusNormal0"/>
        <w:numPr>
          <w:ilvl w:val="0"/>
          <w:numId w:val="51"/>
        </w:numPr>
        <w:tabs>
          <w:tab w:val="left" w:pos="993"/>
        </w:tabs>
        <w:spacing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t>расширение предмета образовательной политики от системы образовательных организаций до всей сферы социализации детей;</w:t>
      </w:r>
    </w:p>
    <w:p w:rsidR="009409B8" w:rsidRPr="00FD7FFC" w:rsidRDefault="009409B8" w:rsidP="00BD1737">
      <w:pPr>
        <w:pStyle w:val="ConsPlusNormal0"/>
        <w:numPr>
          <w:ilvl w:val="0"/>
          <w:numId w:val="51"/>
        </w:numPr>
        <w:tabs>
          <w:tab w:val="left" w:pos="993"/>
        </w:tabs>
        <w:spacing w:line="370" w:lineRule="exact"/>
        <w:ind w:left="0" w:firstLine="709"/>
        <w:jc w:val="both"/>
        <w:rPr>
          <w:rFonts w:ascii="Times New Roman" w:hAnsi="Times New Roman" w:cs="Times New Roman"/>
          <w:sz w:val="28"/>
          <w:szCs w:val="28"/>
        </w:rPr>
      </w:pPr>
      <w:r w:rsidRPr="00FD7FFC">
        <w:rPr>
          <w:rFonts w:ascii="Times New Roman" w:hAnsi="Times New Roman" w:cs="Times New Roman"/>
          <w:sz w:val="28"/>
          <w:szCs w:val="28"/>
        </w:rPr>
        <w:t>формирование кадрового потенциала для экономики края.</w:t>
      </w:r>
    </w:p>
    <w:p w:rsidR="009409B8" w:rsidRPr="00FD7FFC" w:rsidRDefault="009409B8" w:rsidP="009A5CF7">
      <w:pPr>
        <w:pStyle w:val="ConsPlusNormal0"/>
        <w:spacing w:line="370" w:lineRule="exact"/>
        <w:ind w:firstLine="709"/>
        <w:jc w:val="both"/>
        <w:rPr>
          <w:rFonts w:ascii="Times New Roman" w:hAnsi="Times New Roman" w:cs="Times New Roman"/>
          <w:sz w:val="28"/>
          <w:szCs w:val="28"/>
        </w:rPr>
      </w:pPr>
      <w:proofErr w:type="gramStart"/>
      <w:r w:rsidRPr="00FD7FFC">
        <w:rPr>
          <w:rFonts w:ascii="Times New Roman" w:hAnsi="Times New Roman" w:cs="Times New Roman"/>
          <w:sz w:val="28"/>
          <w:szCs w:val="28"/>
        </w:rPr>
        <w:t xml:space="preserve">Сопоставление основных характеристик краевой системы образования с задачами социально-экономического развития края выявляет несоответствие  направлений развития системы образования целям формирования человеческого  потенциала, с одной стороны,  как фактора инновационного социально ориентированного развития края, с другой </w:t>
      </w:r>
      <w:r w:rsidR="00FD7FFC">
        <w:rPr>
          <w:rFonts w:ascii="Times New Roman" w:hAnsi="Times New Roman" w:cs="Times New Roman"/>
          <w:sz w:val="28"/>
          <w:szCs w:val="28"/>
        </w:rPr>
        <w:t>–</w:t>
      </w:r>
      <w:r w:rsidRPr="00FD7FFC">
        <w:rPr>
          <w:rFonts w:ascii="Times New Roman" w:hAnsi="Times New Roman" w:cs="Times New Roman"/>
          <w:sz w:val="28"/>
          <w:szCs w:val="28"/>
        </w:rPr>
        <w:t xml:space="preserve"> как</w:t>
      </w:r>
      <w:r w:rsidR="00FD7FFC">
        <w:rPr>
          <w:rFonts w:ascii="Times New Roman" w:hAnsi="Times New Roman" w:cs="Times New Roman"/>
          <w:sz w:val="28"/>
          <w:szCs w:val="28"/>
        </w:rPr>
        <w:t xml:space="preserve"> </w:t>
      </w:r>
      <w:r w:rsidRPr="00FD7FFC">
        <w:rPr>
          <w:rFonts w:ascii="Times New Roman" w:hAnsi="Times New Roman" w:cs="Times New Roman"/>
          <w:sz w:val="28"/>
          <w:szCs w:val="28"/>
        </w:rPr>
        <w:t xml:space="preserve">комплекса качеств каждого </w:t>
      </w:r>
      <w:r w:rsidRPr="00FD7FFC">
        <w:rPr>
          <w:rFonts w:ascii="Times New Roman" w:hAnsi="Times New Roman" w:cs="Times New Roman"/>
          <w:sz w:val="28"/>
          <w:szCs w:val="28"/>
        </w:rPr>
        <w:lastRenderedPageBreak/>
        <w:t>человека, являющихся источником его будущих достижений, его эффективности и конкурентоспособности в условиях Хабаровского края как территории инновационного развития промышленного производства.</w:t>
      </w:r>
      <w:proofErr w:type="gramEnd"/>
    </w:p>
    <w:p w:rsidR="009409B8" w:rsidRPr="00FD7FFC" w:rsidRDefault="008F7D95" w:rsidP="009A5CF7">
      <w:pPr>
        <w:tabs>
          <w:tab w:val="left" w:pos="1134"/>
        </w:tabs>
        <w:spacing w:after="0" w:line="370" w:lineRule="exact"/>
        <w:ind w:firstLine="709"/>
        <w:jc w:val="both"/>
        <w:rPr>
          <w:rFonts w:ascii="Arial" w:hAnsi="Arial" w:cs="Arial"/>
          <w:sz w:val="26"/>
          <w:szCs w:val="26"/>
        </w:rPr>
      </w:pPr>
      <w:proofErr w:type="gramStart"/>
      <w:r>
        <w:rPr>
          <w:rFonts w:ascii="Times New Roman" w:hAnsi="Times New Roman" w:cs="Times New Roman"/>
          <w:sz w:val="28"/>
          <w:szCs w:val="28"/>
        </w:rPr>
        <w:t>Концепция</w:t>
      </w:r>
      <w:r w:rsidR="009409B8" w:rsidRPr="00FD7FFC">
        <w:rPr>
          <w:rFonts w:ascii="Times New Roman" w:hAnsi="Times New Roman" w:cs="Times New Roman"/>
          <w:sz w:val="28"/>
          <w:szCs w:val="28"/>
        </w:rPr>
        <w:t xml:space="preserve"> развития инженерного образования  направлена на решение ключевой проблемы </w:t>
      </w:r>
      <w:r>
        <w:rPr>
          <w:rFonts w:ascii="Times New Roman" w:hAnsi="Times New Roman" w:cs="Times New Roman"/>
          <w:sz w:val="28"/>
          <w:szCs w:val="28"/>
        </w:rPr>
        <w:t>–</w:t>
      </w:r>
      <w:r w:rsidR="009409B8" w:rsidRPr="00FD7FFC">
        <w:rPr>
          <w:rFonts w:ascii="Times New Roman" w:hAnsi="Times New Roman" w:cs="Times New Roman"/>
          <w:sz w:val="28"/>
          <w:szCs w:val="28"/>
        </w:rPr>
        <w:t xml:space="preserve"> </w:t>
      </w:r>
      <w:r w:rsidR="009409B8" w:rsidRPr="00FD7FFC">
        <w:rPr>
          <w:rFonts w:ascii="Times New Roman" w:eastAsiaTheme="minorHAnsi" w:hAnsi="Times New Roman" w:cs="Times New Roman"/>
          <w:i/>
          <w:sz w:val="28"/>
          <w:szCs w:val="28"/>
          <w:lang w:eastAsia="en-US"/>
        </w:rPr>
        <w:t>создание</w:t>
      </w:r>
      <w:r>
        <w:rPr>
          <w:rFonts w:ascii="Times New Roman" w:eastAsiaTheme="minorHAnsi" w:hAnsi="Times New Roman" w:cs="Times New Roman"/>
          <w:i/>
          <w:sz w:val="28"/>
          <w:szCs w:val="28"/>
          <w:lang w:eastAsia="en-US"/>
        </w:rPr>
        <w:t xml:space="preserve"> </w:t>
      </w:r>
      <w:r w:rsidR="009409B8" w:rsidRPr="00FD7FFC">
        <w:rPr>
          <w:rFonts w:ascii="Times New Roman" w:eastAsiaTheme="minorHAnsi" w:hAnsi="Times New Roman" w:cs="Times New Roman"/>
          <w:i/>
          <w:sz w:val="28"/>
          <w:szCs w:val="28"/>
          <w:lang w:eastAsia="en-US"/>
        </w:rPr>
        <w:t>условий</w:t>
      </w:r>
      <w:r w:rsidR="009409B8" w:rsidRPr="00FD7FFC">
        <w:rPr>
          <w:rFonts w:ascii="Times New Roman" w:eastAsiaTheme="minorHAnsi" w:hAnsi="Times New Roman" w:cs="Times New Roman"/>
          <w:sz w:val="28"/>
          <w:szCs w:val="28"/>
          <w:lang w:eastAsia="en-US"/>
        </w:rPr>
        <w:t xml:space="preserve"> для   целенаправленного  личностного развития  детей и молодежи  Хабаровского края, формирования  у  них положительного восприятия научно – технической, исследовательской и проектной деятельности, устойчивой мотивации к получению инженерного образования, формирования на всех уровнях образования инженерного мышления, подготовки компетентных инженерных кадров в соответствии с существующими потребностями предприятий Хабаровского края.</w:t>
      </w:r>
      <w:r w:rsidR="009409B8" w:rsidRPr="00FD7FFC">
        <w:rPr>
          <w:rFonts w:ascii="Arial" w:hAnsi="Arial" w:cs="Arial"/>
          <w:sz w:val="26"/>
          <w:szCs w:val="26"/>
        </w:rPr>
        <w:t xml:space="preserve"> </w:t>
      </w:r>
      <w:proofErr w:type="gramEnd"/>
    </w:p>
    <w:p w:rsidR="009409B8" w:rsidRPr="00FD7FFC" w:rsidRDefault="009409B8" w:rsidP="009A5CF7">
      <w:pPr>
        <w:tabs>
          <w:tab w:val="left" w:pos="1134"/>
        </w:tabs>
        <w:spacing w:after="0" w:line="370" w:lineRule="exact"/>
        <w:ind w:firstLine="709"/>
        <w:jc w:val="both"/>
        <w:rPr>
          <w:rFonts w:ascii="Times New Roman" w:hAnsi="Times New Roman" w:cs="Times New Roman"/>
          <w:sz w:val="28"/>
          <w:szCs w:val="28"/>
        </w:rPr>
      </w:pPr>
      <w:r w:rsidRPr="00FD7FFC">
        <w:rPr>
          <w:rFonts w:ascii="Times New Roman" w:hAnsi="Times New Roman" w:cs="Times New Roman"/>
          <w:sz w:val="28"/>
          <w:szCs w:val="28"/>
        </w:rPr>
        <w:t xml:space="preserve">Для достижения указанного стратегического ориентира предусматривается реализация комплекса </w:t>
      </w:r>
      <w:r w:rsidRPr="00FD7FFC">
        <w:rPr>
          <w:rFonts w:ascii="Times New Roman" w:hAnsi="Times New Roman" w:cs="Times New Roman"/>
          <w:b/>
          <w:sz w:val="28"/>
          <w:szCs w:val="28"/>
        </w:rPr>
        <w:t>целей и задач</w:t>
      </w:r>
      <w:r w:rsidRPr="00FD7FFC">
        <w:rPr>
          <w:rFonts w:ascii="Times New Roman" w:hAnsi="Times New Roman" w:cs="Times New Roman"/>
          <w:sz w:val="28"/>
          <w:szCs w:val="28"/>
        </w:rPr>
        <w:t xml:space="preserve">. </w:t>
      </w:r>
    </w:p>
    <w:p w:rsidR="009409B8" w:rsidRPr="00FD7FFC" w:rsidRDefault="009409B8" w:rsidP="009A5CF7">
      <w:pPr>
        <w:tabs>
          <w:tab w:val="left" w:pos="1134"/>
        </w:tabs>
        <w:spacing w:after="0" w:line="370" w:lineRule="exact"/>
        <w:ind w:firstLine="709"/>
        <w:jc w:val="both"/>
        <w:rPr>
          <w:rFonts w:ascii="Times New Roman" w:eastAsiaTheme="minorHAnsi" w:hAnsi="Times New Roman" w:cs="Times New Roman"/>
          <w:sz w:val="28"/>
          <w:szCs w:val="28"/>
          <w:lang w:eastAsia="en-US"/>
        </w:rPr>
      </w:pPr>
      <w:r w:rsidRPr="00FD7FFC">
        <w:rPr>
          <w:rFonts w:ascii="Times New Roman" w:hAnsi="Times New Roman" w:cs="Times New Roman"/>
          <w:sz w:val="28"/>
          <w:szCs w:val="28"/>
        </w:rPr>
        <w:t>При этом поставленные задачи применимы ко всем уровням образования и являются сквозными, поэтому будут реализовываться в масштабах всей системы образования  региона</w:t>
      </w:r>
      <w:r w:rsidR="00FD7FFC" w:rsidRPr="00FD7FFC">
        <w:rPr>
          <w:rFonts w:ascii="Times New Roman" w:hAnsi="Times New Roman" w:cs="Times New Roman"/>
          <w:sz w:val="28"/>
          <w:szCs w:val="28"/>
        </w:rPr>
        <w:t>.</w:t>
      </w:r>
    </w:p>
    <w:p w:rsidR="009409B8" w:rsidRPr="003E1953" w:rsidRDefault="009409B8" w:rsidP="009A5CF7">
      <w:pPr>
        <w:spacing w:after="120" w:line="370" w:lineRule="exact"/>
        <w:ind w:firstLine="709"/>
        <w:jc w:val="both"/>
        <w:rPr>
          <w:rFonts w:ascii="Times New Roman" w:eastAsiaTheme="minorHAnsi" w:hAnsi="Times New Roman" w:cs="Times New Roman"/>
          <w:b/>
          <w:sz w:val="28"/>
          <w:szCs w:val="28"/>
          <w:lang w:eastAsia="en-US"/>
        </w:rPr>
      </w:pPr>
      <w:r w:rsidRPr="00AD6799">
        <w:rPr>
          <w:rFonts w:ascii="Times New Roman" w:eastAsiaTheme="minorHAnsi" w:hAnsi="Times New Roman" w:cs="Times New Roman"/>
          <w:sz w:val="28"/>
          <w:szCs w:val="28"/>
          <w:lang w:eastAsia="en-US"/>
        </w:rPr>
        <w:t xml:space="preserve">В качестве наиболее актуальной </w:t>
      </w:r>
      <w:r w:rsidR="00FD7FFC">
        <w:rPr>
          <w:rFonts w:ascii="Times New Roman" w:eastAsiaTheme="minorHAnsi" w:hAnsi="Times New Roman" w:cs="Times New Roman"/>
          <w:b/>
          <w:sz w:val="28"/>
          <w:szCs w:val="28"/>
          <w:lang w:eastAsia="en-US"/>
        </w:rPr>
        <w:t>ц</w:t>
      </w:r>
      <w:r w:rsidRPr="00AD6799">
        <w:rPr>
          <w:rFonts w:ascii="Times New Roman" w:eastAsiaTheme="minorHAnsi" w:hAnsi="Times New Roman" w:cs="Times New Roman"/>
          <w:b/>
          <w:sz w:val="28"/>
          <w:szCs w:val="28"/>
          <w:lang w:eastAsia="en-US"/>
        </w:rPr>
        <w:t>ели</w:t>
      </w:r>
      <w:r>
        <w:rPr>
          <w:rFonts w:ascii="Times New Roman" w:eastAsiaTheme="minorHAnsi" w:hAnsi="Times New Roman" w:cs="Times New Roman"/>
          <w:b/>
          <w:sz w:val="28"/>
          <w:szCs w:val="28"/>
          <w:lang w:eastAsia="en-US"/>
        </w:rPr>
        <w:t xml:space="preserve"> развития инженерного образования </w:t>
      </w:r>
      <w:r>
        <w:rPr>
          <w:rFonts w:ascii="Times New Roman" w:eastAsiaTheme="minorHAnsi" w:hAnsi="Times New Roman" w:cs="Times New Roman"/>
          <w:sz w:val="28"/>
          <w:szCs w:val="28"/>
          <w:lang w:eastAsia="en-US"/>
        </w:rPr>
        <w:t xml:space="preserve">можно обозначить </w:t>
      </w:r>
      <w:r w:rsidRPr="003E1953">
        <w:rPr>
          <w:rFonts w:ascii="Times New Roman" w:eastAsiaTheme="minorHAnsi" w:hAnsi="Times New Roman" w:cs="Times New Roman"/>
          <w:sz w:val="28"/>
          <w:szCs w:val="28"/>
          <w:lang w:eastAsia="en-US"/>
        </w:rPr>
        <w:t>обеспечение подготовки инженерных кадров, обладающих знаниями, навыками, личностными качествами и компетенциями, отвечающими требованиям экономики ХХ</w:t>
      </w:r>
      <w:proofErr w:type="gramStart"/>
      <w:r w:rsidRPr="003E1953">
        <w:rPr>
          <w:rFonts w:ascii="Times New Roman" w:eastAsiaTheme="minorHAnsi" w:hAnsi="Times New Roman" w:cs="Times New Roman"/>
          <w:sz w:val="28"/>
          <w:szCs w:val="28"/>
          <w:lang w:val="en-US" w:eastAsia="en-US"/>
        </w:rPr>
        <w:t>I</w:t>
      </w:r>
      <w:proofErr w:type="gramEnd"/>
      <w:r w:rsidRPr="003E1953">
        <w:rPr>
          <w:rFonts w:ascii="Times New Roman" w:eastAsiaTheme="minorHAnsi" w:hAnsi="Times New Roman" w:cs="Times New Roman"/>
          <w:sz w:val="28"/>
          <w:szCs w:val="28"/>
          <w:lang w:eastAsia="en-US"/>
        </w:rPr>
        <w:t xml:space="preserve"> века, целям и задачам социально-экономического развития и структуре рынка труда Хабаровского края на период до 2030 года.</w:t>
      </w:r>
    </w:p>
    <w:p w:rsidR="009409B8" w:rsidRPr="00FD7FFC" w:rsidRDefault="009409B8" w:rsidP="009A5CF7">
      <w:pPr>
        <w:spacing w:after="0" w:line="370" w:lineRule="exact"/>
        <w:ind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 xml:space="preserve">В этой связи </w:t>
      </w:r>
      <w:r w:rsidRPr="00FD7FFC">
        <w:rPr>
          <w:rFonts w:ascii="Times New Roman" w:eastAsiaTheme="minorHAnsi" w:hAnsi="Times New Roman" w:cs="Times New Roman"/>
          <w:b/>
          <w:sz w:val="28"/>
          <w:szCs w:val="28"/>
          <w:lang w:eastAsia="en-US"/>
        </w:rPr>
        <w:t>Задачами</w:t>
      </w:r>
      <w:r w:rsidRPr="00FD7FFC">
        <w:rPr>
          <w:rFonts w:ascii="Times New Roman" w:eastAsiaTheme="minorHAnsi" w:hAnsi="Times New Roman" w:cs="Times New Roman"/>
          <w:sz w:val="28"/>
          <w:szCs w:val="28"/>
          <w:lang w:eastAsia="en-US"/>
        </w:rPr>
        <w:t xml:space="preserve"> развития инженерного образования в Хабаровском крае могут быть:</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proofErr w:type="gramStart"/>
      <w:r w:rsidRPr="00FD7FFC">
        <w:rPr>
          <w:rFonts w:ascii="Times New Roman" w:eastAsiaTheme="minorHAnsi" w:hAnsi="Times New Roman" w:cs="Times New Roman"/>
          <w:sz w:val="28"/>
          <w:szCs w:val="28"/>
          <w:lang w:eastAsia="en-US"/>
        </w:rPr>
        <w:t xml:space="preserve">Создание в Хабаровском крае </w:t>
      </w:r>
      <w:r w:rsidRPr="00970C34">
        <w:rPr>
          <w:rFonts w:ascii="Times New Roman" w:eastAsiaTheme="minorHAnsi" w:hAnsi="Times New Roman" w:cs="Times New Roman"/>
          <w:sz w:val="28"/>
          <w:szCs w:val="28"/>
          <w:highlight w:val="yellow"/>
          <w:lang w:eastAsia="en-US"/>
        </w:rPr>
        <w:t>образовательной среды, обеспечивающей сетевое взаимодействие образовательных организаций</w:t>
      </w:r>
      <w:r w:rsidRPr="00970C34">
        <w:rPr>
          <w:rFonts w:ascii="Times New Roman" w:eastAsiaTheme="minorHAnsi" w:hAnsi="Times New Roman" w:cs="Times New Roman"/>
          <w:color w:val="FF0000"/>
          <w:sz w:val="28"/>
          <w:szCs w:val="28"/>
          <w:highlight w:val="yellow"/>
          <w:lang w:eastAsia="en-US"/>
        </w:rPr>
        <w:t xml:space="preserve"> </w:t>
      </w:r>
      <w:r w:rsidRPr="00970C34">
        <w:rPr>
          <w:rFonts w:ascii="Times New Roman" w:eastAsiaTheme="minorHAnsi" w:hAnsi="Times New Roman" w:cs="Times New Roman"/>
          <w:sz w:val="28"/>
          <w:szCs w:val="28"/>
          <w:highlight w:val="yellow"/>
          <w:lang w:eastAsia="en-US"/>
        </w:rPr>
        <w:t>всех уровней от дошкольного до профессионального образования</w:t>
      </w:r>
      <w:r w:rsidRPr="00FD7FFC">
        <w:rPr>
          <w:rFonts w:ascii="Times New Roman" w:eastAsiaTheme="minorHAnsi" w:hAnsi="Times New Roman" w:cs="Times New Roman"/>
          <w:sz w:val="28"/>
          <w:szCs w:val="28"/>
          <w:lang w:eastAsia="en-US"/>
        </w:rPr>
        <w:t xml:space="preserve"> для последовательной, непрерывной и целенаправленной подготовки инженерных кадров. </w:t>
      </w:r>
      <w:proofErr w:type="gramEnd"/>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Обеспечение соответствия структуры и уровня подготовки новых инженерных кадров существующим потребностям предприятий Хабаровского края.</w:t>
      </w:r>
    </w:p>
    <w:p w:rsidR="009409B8" w:rsidRPr="00970C34"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highlight w:val="yellow"/>
          <w:lang w:eastAsia="en-US"/>
        </w:rPr>
      </w:pPr>
      <w:r w:rsidRPr="00970C34">
        <w:rPr>
          <w:rFonts w:ascii="Times New Roman" w:eastAsiaTheme="minorHAnsi" w:hAnsi="Times New Roman" w:cs="Times New Roman"/>
          <w:sz w:val="28"/>
          <w:szCs w:val="28"/>
          <w:highlight w:val="yellow"/>
          <w:lang w:eastAsia="en-US"/>
        </w:rPr>
        <w:t xml:space="preserve">Повышение уровня вовлеченности и осведомленности детей в сфере точных наук, моделирования и конструирования, начиная с дошкольного возраста, посредством профориентационных мероприятий, в </w:t>
      </w:r>
      <w:proofErr w:type="spellStart"/>
      <w:r w:rsidRPr="00970C34">
        <w:rPr>
          <w:rFonts w:ascii="Times New Roman" w:eastAsiaTheme="minorHAnsi" w:hAnsi="Times New Roman" w:cs="Times New Roman"/>
          <w:sz w:val="28"/>
          <w:szCs w:val="28"/>
          <w:highlight w:val="yellow"/>
          <w:lang w:eastAsia="en-US"/>
        </w:rPr>
        <w:t>т.ч</w:t>
      </w:r>
      <w:proofErr w:type="spellEnd"/>
      <w:r w:rsidRPr="00970C34">
        <w:rPr>
          <w:rFonts w:ascii="Times New Roman" w:eastAsiaTheme="minorHAnsi" w:hAnsi="Times New Roman" w:cs="Times New Roman"/>
          <w:sz w:val="28"/>
          <w:szCs w:val="28"/>
          <w:highlight w:val="yellow"/>
          <w:lang w:eastAsia="en-US"/>
        </w:rPr>
        <w:t>. в системе дополнительного образования.</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 xml:space="preserve">Формирование положительного восприятия инженерной деятельности, промышленного развития края  через вовлечение общественных организаций и родителей </w:t>
      </w:r>
      <w:r w:rsidRPr="00970C34">
        <w:rPr>
          <w:rFonts w:ascii="Times New Roman" w:eastAsiaTheme="minorHAnsi" w:hAnsi="Times New Roman" w:cs="Times New Roman"/>
          <w:sz w:val="28"/>
          <w:szCs w:val="28"/>
          <w:highlight w:val="yellow"/>
          <w:lang w:eastAsia="en-US"/>
        </w:rPr>
        <w:t>в систему образовательных событий</w:t>
      </w:r>
      <w:r w:rsidRPr="00FD7FFC">
        <w:rPr>
          <w:rFonts w:ascii="Times New Roman" w:eastAsiaTheme="minorHAnsi" w:hAnsi="Times New Roman" w:cs="Times New Roman"/>
          <w:sz w:val="28"/>
          <w:szCs w:val="28"/>
          <w:lang w:eastAsia="en-US"/>
        </w:rPr>
        <w:t>, обеспечение информационной открытости образовательных организаций.</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lastRenderedPageBreak/>
        <w:t xml:space="preserve">Формирование устойчивой мотивации к получению инженерного образования посредством проведения различных мероприятий (конкурсов, экскурсий на предприятия и т.д.), </w:t>
      </w:r>
      <w:r w:rsidRPr="00970C34">
        <w:rPr>
          <w:rFonts w:ascii="Times New Roman" w:eastAsiaTheme="minorHAnsi" w:hAnsi="Times New Roman" w:cs="Times New Roman"/>
          <w:sz w:val="28"/>
          <w:szCs w:val="28"/>
          <w:highlight w:val="yellow"/>
          <w:lang w:eastAsia="en-US"/>
        </w:rPr>
        <w:t>профориентационной работы</w:t>
      </w:r>
      <w:r w:rsidRPr="00FD7FFC">
        <w:rPr>
          <w:rFonts w:ascii="Times New Roman" w:eastAsiaTheme="minorHAnsi" w:hAnsi="Times New Roman" w:cs="Times New Roman"/>
          <w:sz w:val="28"/>
          <w:szCs w:val="28"/>
          <w:lang w:eastAsia="en-US"/>
        </w:rPr>
        <w:t>, направленных на популяризацию профессии инженера.</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 xml:space="preserve">Объединение усилий органов законодательной и исполнительной власти, бизнеса в обеспечении условий </w:t>
      </w:r>
      <w:r w:rsidRPr="00970C34">
        <w:rPr>
          <w:rFonts w:ascii="Times New Roman" w:eastAsiaTheme="minorHAnsi" w:hAnsi="Times New Roman" w:cs="Times New Roman"/>
          <w:sz w:val="28"/>
          <w:szCs w:val="28"/>
          <w:highlight w:val="yellow"/>
          <w:lang w:eastAsia="en-US"/>
        </w:rPr>
        <w:t>повышения качества общеобразовательной</w:t>
      </w:r>
      <w:r w:rsidRPr="00FD7FFC">
        <w:rPr>
          <w:rFonts w:ascii="Times New Roman" w:eastAsiaTheme="minorHAnsi" w:hAnsi="Times New Roman" w:cs="Times New Roman"/>
          <w:sz w:val="28"/>
          <w:szCs w:val="28"/>
          <w:lang w:eastAsia="en-US"/>
        </w:rPr>
        <w:t>,  предпрофессиональной  и профессиональной подготовки.</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 xml:space="preserve">Повышение эффективности бюджетных расходов, расходов бизнеса и расходов семей на развитие инженерного образования </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color w:val="FF0000"/>
          <w:sz w:val="28"/>
          <w:szCs w:val="28"/>
          <w:lang w:eastAsia="en-US"/>
        </w:rPr>
      </w:pPr>
      <w:proofErr w:type="gramStart"/>
      <w:r w:rsidRPr="00FD7FFC">
        <w:rPr>
          <w:rFonts w:ascii="Times New Roman" w:eastAsiaTheme="minorHAnsi" w:hAnsi="Times New Roman" w:cs="Times New Roman"/>
          <w:sz w:val="28"/>
          <w:szCs w:val="28"/>
          <w:lang w:eastAsia="en-US"/>
        </w:rPr>
        <w:t xml:space="preserve">Обеспечение </w:t>
      </w:r>
      <w:r w:rsidRPr="00970C34">
        <w:rPr>
          <w:rFonts w:ascii="Times New Roman" w:eastAsiaTheme="minorHAnsi" w:hAnsi="Times New Roman" w:cs="Times New Roman"/>
          <w:sz w:val="28"/>
          <w:szCs w:val="28"/>
          <w:highlight w:val="yellow"/>
          <w:lang w:eastAsia="en-US"/>
        </w:rPr>
        <w:t>углубленной практико-ориентированной подготовки обучающихся общеобразовательных организаций</w:t>
      </w:r>
      <w:r w:rsidRPr="00970C34">
        <w:rPr>
          <w:rFonts w:ascii="Times New Roman" w:eastAsiaTheme="minorHAnsi" w:hAnsi="Times New Roman" w:cs="Times New Roman"/>
          <w:color w:val="FF0000"/>
          <w:sz w:val="28"/>
          <w:szCs w:val="28"/>
          <w:highlight w:val="yellow"/>
          <w:lang w:eastAsia="en-US"/>
        </w:rPr>
        <w:t xml:space="preserve"> </w:t>
      </w:r>
      <w:r w:rsidRPr="00970C34">
        <w:rPr>
          <w:rFonts w:ascii="Times New Roman" w:eastAsiaTheme="minorHAnsi" w:hAnsi="Times New Roman" w:cs="Times New Roman"/>
          <w:sz w:val="28"/>
          <w:szCs w:val="28"/>
          <w:highlight w:val="yellow"/>
          <w:lang w:eastAsia="en-US"/>
        </w:rPr>
        <w:t>в естественно-математической и информационно-технологической областях</w:t>
      </w:r>
      <w:r w:rsidRPr="00FD7FFC">
        <w:rPr>
          <w:rFonts w:ascii="Times New Roman" w:eastAsiaTheme="minorHAnsi" w:hAnsi="Times New Roman" w:cs="Times New Roman"/>
          <w:sz w:val="28"/>
          <w:szCs w:val="28"/>
          <w:lang w:eastAsia="en-US"/>
        </w:rPr>
        <w:t>.</w:t>
      </w:r>
      <w:proofErr w:type="gramEnd"/>
    </w:p>
    <w:p w:rsidR="009409B8" w:rsidRPr="00970C34"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highlight w:val="yellow"/>
          <w:lang w:eastAsia="en-US"/>
        </w:rPr>
      </w:pPr>
      <w:r w:rsidRPr="00970C34">
        <w:rPr>
          <w:rFonts w:ascii="Times New Roman" w:eastAsiaTheme="minorHAnsi" w:hAnsi="Times New Roman" w:cs="Times New Roman"/>
          <w:sz w:val="28"/>
          <w:szCs w:val="28"/>
          <w:highlight w:val="yellow"/>
          <w:lang w:eastAsia="en-US"/>
        </w:rPr>
        <w:t xml:space="preserve">Формирование инженерного мышления как результата активной профориентационной работы. </w:t>
      </w:r>
    </w:p>
    <w:p w:rsidR="009409B8" w:rsidRPr="00970C34"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highlight w:val="yellow"/>
          <w:lang w:eastAsia="en-US"/>
        </w:rPr>
      </w:pPr>
      <w:r w:rsidRPr="00970C34">
        <w:rPr>
          <w:rFonts w:ascii="Times New Roman" w:eastAsiaTheme="minorHAnsi" w:hAnsi="Times New Roman" w:cs="Times New Roman"/>
          <w:sz w:val="28"/>
          <w:szCs w:val="28"/>
          <w:highlight w:val="yellow"/>
          <w:lang w:eastAsia="en-US"/>
        </w:rPr>
        <w:t>Актуализация вариативной части учебных планов в школах, образовательных программ в дошкольных образовательных организациях, путем интеграции основного и дополнительного образования – разработка и внедрение «сквозных» основных образовательных программ общего и дополнительного образования.</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FD7FFC">
        <w:rPr>
          <w:rFonts w:ascii="Times New Roman" w:eastAsiaTheme="minorHAnsi" w:hAnsi="Times New Roman" w:cs="Times New Roman"/>
          <w:sz w:val="28"/>
          <w:szCs w:val="28"/>
          <w:lang w:eastAsia="en-US"/>
        </w:rPr>
        <w:t xml:space="preserve">Поддержка и развитие </w:t>
      </w:r>
      <w:r w:rsidRPr="00970C34">
        <w:rPr>
          <w:rFonts w:ascii="Times New Roman" w:eastAsiaTheme="minorHAnsi" w:hAnsi="Times New Roman" w:cs="Times New Roman"/>
          <w:sz w:val="28"/>
          <w:szCs w:val="28"/>
          <w:highlight w:val="yellow"/>
          <w:lang w:eastAsia="en-US"/>
        </w:rPr>
        <w:t>олимпиадного движения по предметам физико-математического цикла, увеличение количества его участников</w:t>
      </w:r>
      <w:r w:rsidRPr="00FD7FFC">
        <w:rPr>
          <w:rFonts w:ascii="Times New Roman" w:eastAsiaTheme="minorHAnsi" w:hAnsi="Times New Roman" w:cs="Times New Roman"/>
          <w:sz w:val="28"/>
          <w:szCs w:val="28"/>
          <w:lang w:eastAsia="en-US"/>
        </w:rPr>
        <w:t xml:space="preserve">. </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970C34">
        <w:rPr>
          <w:rFonts w:ascii="Times New Roman" w:eastAsiaTheme="minorHAnsi" w:hAnsi="Times New Roman" w:cs="Times New Roman"/>
          <w:sz w:val="28"/>
          <w:szCs w:val="28"/>
          <w:highlight w:val="yellow"/>
          <w:lang w:eastAsia="en-US"/>
        </w:rPr>
        <w:t>Повышение квалификации и переподготовка преподавателей всех уровней образования</w:t>
      </w:r>
      <w:r w:rsidRPr="00FD7FFC">
        <w:rPr>
          <w:rFonts w:ascii="Times New Roman" w:eastAsiaTheme="minorHAnsi" w:hAnsi="Times New Roman" w:cs="Times New Roman"/>
          <w:sz w:val="28"/>
          <w:szCs w:val="28"/>
          <w:lang w:eastAsia="en-US"/>
        </w:rPr>
        <w:t xml:space="preserve"> (в </w:t>
      </w:r>
      <w:proofErr w:type="spellStart"/>
      <w:r w:rsidRPr="00FD7FFC">
        <w:rPr>
          <w:rFonts w:ascii="Times New Roman" w:eastAsiaTheme="minorHAnsi" w:hAnsi="Times New Roman" w:cs="Times New Roman"/>
          <w:sz w:val="28"/>
          <w:szCs w:val="28"/>
          <w:lang w:eastAsia="en-US"/>
        </w:rPr>
        <w:t>т.ч</w:t>
      </w:r>
      <w:proofErr w:type="spellEnd"/>
      <w:r w:rsidRPr="00FD7FFC">
        <w:rPr>
          <w:rFonts w:ascii="Times New Roman" w:eastAsiaTheme="minorHAnsi" w:hAnsi="Times New Roman" w:cs="Times New Roman"/>
          <w:sz w:val="28"/>
          <w:szCs w:val="28"/>
          <w:lang w:eastAsia="en-US"/>
        </w:rPr>
        <w:t>. и высшего) в связи с потребностью создания вариативных учебных планов, соответствующих потребности Хабаровского края в формировании инженерного мышления у детей.</w:t>
      </w:r>
    </w:p>
    <w:p w:rsidR="009409B8" w:rsidRPr="00970C34"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highlight w:val="yellow"/>
          <w:lang w:eastAsia="en-US"/>
        </w:rPr>
      </w:pPr>
      <w:r w:rsidRPr="00970C34">
        <w:rPr>
          <w:rFonts w:ascii="Times New Roman" w:eastAsiaTheme="minorHAnsi" w:hAnsi="Times New Roman" w:cs="Times New Roman"/>
          <w:sz w:val="28"/>
          <w:szCs w:val="28"/>
          <w:highlight w:val="yellow"/>
          <w:lang w:eastAsia="en-US"/>
        </w:rPr>
        <w:t xml:space="preserve">Увеличение количества детей, привлекаемых к </w:t>
      </w:r>
      <w:proofErr w:type="gramStart"/>
      <w:r w:rsidRPr="00970C34">
        <w:rPr>
          <w:rFonts w:ascii="Times New Roman" w:eastAsiaTheme="minorHAnsi" w:hAnsi="Times New Roman" w:cs="Times New Roman"/>
          <w:sz w:val="28"/>
          <w:szCs w:val="28"/>
          <w:highlight w:val="yellow"/>
          <w:lang w:eastAsia="en-US"/>
        </w:rPr>
        <w:t>обучению по программам</w:t>
      </w:r>
      <w:proofErr w:type="gramEnd"/>
      <w:r w:rsidRPr="00970C34">
        <w:rPr>
          <w:rFonts w:ascii="Times New Roman" w:eastAsiaTheme="minorHAnsi" w:hAnsi="Times New Roman" w:cs="Times New Roman"/>
          <w:sz w:val="28"/>
          <w:szCs w:val="28"/>
          <w:highlight w:val="yellow"/>
          <w:lang w:eastAsia="en-US"/>
        </w:rPr>
        <w:t xml:space="preserve"> дополнительного образования инженерно-технической направленности (робототехника, 3</w:t>
      </w:r>
      <w:r w:rsidRPr="00970C34">
        <w:rPr>
          <w:rFonts w:ascii="Times New Roman" w:eastAsiaTheme="minorHAnsi" w:hAnsi="Times New Roman" w:cs="Times New Roman"/>
          <w:sz w:val="28"/>
          <w:szCs w:val="28"/>
          <w:highlight w:val="yellow"/>
          <w:lang w:val="en-US" w:eastAsia="en-US"/>
        </w:rPr>
        <w:t>D</w:t>
      </w:r>
      <w:r w:rsidRPr="00970C34">
        <w:rPr>
          <w:rFonts w:ascii="Times New Roman" w:eastAsiaTheme="minorHAnsi" w:hAnsi="Times New Roman" w:cs="Times New Roman"/>
          <w:sz w:val="28"/>
          <w:szCs w:val="28"/>
          <w:highlight w:val="yellow"/>
          <w:lang w:eastAsia="en-US"/>
        </w:rPr>
        <w:t xml:space="preserve">-моделирование, техническое моделирование и др.), в </w:t>
      </w:r>
      <w:proofErr w:type="spellStart"/>
      <w:r w:rsidRPr="00970C34">
        <w:rPr>
          <w:rFonts w:ascii="Times New Roman" w:eastAsiaTheme="minorHAnsi" w:hAnsi="Times New Roman" w:cs="Times New Roman"/>
          <w:sz w:val="28"/>
          <w:szCs w:val="28"/>
          <w:highlight w:val="yellow"/>
          <w:lang w:eastAsia="en-US"/>
        </w:rPr>
        <w:t>т.ч</w:t>
      </w:r>
      <w:proofErr w:type="spellEnd"/>
      <w:r w:rsidRPr="00970C34">
        <w:rPr>
          <w:rFonts w:ascii="Times New Roman" w:eastAsiaTheme="minorHAnsi" w:hAnsi="Times New Roman" w:cs="Times New Roman"/>
          <w:sz w:val="28"/>
          <w:szCs w:val="28"/>
          <w:highlight w:val="yellow"/>
          <w:lang w:eastAsia="en-US"/>
        </w:rPr>
        <w:t>. в рамках сетевого взаимодействия учреждений образования и предприятий.</w:t>
      </w:r>
    </w:p>
    <w:p w:rsidR="009409B8" w:rsidRPr="00FD7FFC" w:rsidRDefault="009409B8" w:rsidP="00BD1737">
      <w:pPr>
        <w:pStyle w:val="a4"/>
        <w:numPr>
          <w:ilvl w:val="0"/>
          <w:numId w:val="4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proofErr w:type="gramStart"/>
      <w:r w:rsidRPr="00FD7FFC">
        <w:rPr>
          <w:rFonts w:ascii="Times New Roman" w:eastAsiaTheme="minorHAnsi" w:hAnsi="Times New Roman" w:cs="Times New Roman"/>
          <w:sz w:val="28"/>
          <w:szCs w:val="28"/>
          <w:lang w:eastAsia="en-US"/>
        </w:rPr>
        <w:t xml:space="preserve">Повышение уровня участия промышленных предприятий в подготовке инженерных кадров путем взаимодействия с образовательными организациями от дошкольного до высшего профессионального (в </w:t>
      </w:r>
      <w:proofErr w:type="spellStart"/>
      <w:r w:rsidRPr="00FD7FFC">
        <w:rPr>
          <w:rFonts w:ascii="Times New Roman" w:eastAsiaTheme="minorHAnsi" w:hAnsi="Times New Roman" w:cs="Times New Roman"/>
          <w:sz w:val="28"/>
          <w:szCs w:val="28"/>
          <w:lang w:eastAsia="en-US"/>
        </w:rPr>
        <w:t>т.ч</w:t>
      </w:r>
      <w:proofErr w:type="spellEnd"/>
      <w:r w:rsidRPr="00FD7FFC">
        <w:rPr>
          <w:rFonts w:ascii="Times New Roman" w:eastAsiaTheme="minorHAnsi" w:hAnsi="Times New Roman" w:cs="Times New Roman"/>
          <w:sz w:val="28"/>
          <w:szCs w:val="28"/>
          <w:lang w:eastAsia="en-US"/>
        </w:rPr>
        <w:t>. дополнительного) образования.</w:t>
      </w:r>
      <w:proofErr w:type="gramEnd"/>
    </w:p>
    <w:p w:rsidR="009409B8" w:rsidRPr="00484F09" w:rsidRDefault="009409B8" w:rsidP="00484F09">
      <w:pPr>
        <w:pStyle w:val="20"/>
        <w:spacing w:before="240" w:line="276" w:lineRule="auto"/>
        <w:ind w:firstLine="0"/>
        <w:jc w:val="center"/>
        <w:rPr>
          <w:rFonts w:eastAsiaTheme="minorHAnsi"/>
          <w:smallCaps/>
          <w:sz w:val="28"/>
          <w:szCs w:val="28"/>
          <w:lang w:eastAsia="en-US"/>
        </w:rPr>
      </w:pPr>
      <w:bookmarkStart w:id="5" w:name="_Toc431808042"/>
      <w:r w:rsidRPr="00484F09">
        <w:rPr>
          <w:rFonts w:eastAsiaTheme="minorHAnsi"/>
          <w:smallCaps/>
          <w:sz w:val="28"/>
          <w:szCs w:val="28"/>
          <w:lang w:eastAsia="en-US"/>
        </w:rPr>
        <w:lastRenderedPageBreak/>
        <w:t>3. Российские и международные</w:t>
      </w:r>
      <w:r w:rsidRPr="00484F09">
        <w:rPr>
          <w:rFonts w:eastAsiaTheme="minorHAnsi"/>
          <w:smallCaps/>
          <w:sz w:val="28"/>
          <w:szCs w:val="28"/>
          <w:vertAlign w:val="superscript"/>
          <w:lang w:eastAsia="en-US"/>
        </w:rPr>
        <w:footnoteReference w:id="15"/>
      </w:r>
      <w:r w:rsidRPr="00484F09">
        <w:rPr>
          <w:rFonts w:eastAsiaTheme="minorHAnsi"/>
          <w:smallCaps/>
          <w:sz w:val="28"/>
          <w:szCs w:val="28"/>
          <w:lang w:eastAsia="en-US"/>
        </w:rPr>
        <w:t xml:space="preserve"> требования к профессиональным инженерам</w:t>
      </w:r>
      <w:bookmarkEnd w:id="5"/>
    </w:p>
    <w:p w:rsidR="009409B8" w:rsidRPr="00AD6799" w:rsidRDefault="009409B8" w:rsidP="009A5CF7">
      <w:pPr>
        <w:spacing w:before="120" w:after="120" w:line="370" w:lineRule="exact"/>
        <w:ind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b/>
          <w:sz w:val="28"/>
          <w:szCs w:val="28"/>
          <w:lang w:eastAsia="en-US"/>
        </w:rPr>
        <w:t>Международные требования к</w:t>
      </w:r>
      <w:r w:rsidRPr="00AD6799">
        <w:rPr>
          <w:rFonts w:ascii="Times New Roman" w:eastAsiaTheme="minorHAnsi" w:hAnsi="Times New Roman" w:cs="Times New Roman"/>
          <w:sz w:val="28"/>
          <w:szCs w:val="28"/>
          <w:lang w:eastAsia="en-US"/>
        </w:rPr>
        <w:t xml:space="preserve"> </w:t>
      </w:r>
      <w:r w:rsidRPr="00AD6799">
        <w:rPr>
          <w:rFonts w:ascii="Times New Roman" w:eastAsiaTheme="minorHAnsi" w:hAnsi="Times New Roman" w:cs="Times New Roman"/>
          <w:b/>
          <w:sz w:val="28"/>
          <w:szCs w:val="28"/>
          <w:lang w:eastAsia="en-US"/>
        </w:rPr>
        <w:t xml:space="preserve">профессиональным инженерам. </w:t>
      </w:r>
      <w:r w:rsidRPr="00AD6799">
        <w:rPr>
          <w:rFonts w:ascii="Times New Roman" w:eastAsiaTheme="minorHAnsi" w:hAnsi="Times New Roman" w:cs="Times New Roman"/>
          <w:sz w:val="28"/>
          <w:szCs w:val="28"/>
          <w:lang w:eastAsia="en-US"/>
        </w:rPr>
        <w:t xml:space="preserve">Перечень требований </w:t>
      </w:r>
      <w:r w:rsidRPr="00AD6799">
        <w:rPr>
          <w:rFonts w:ascii="Times New Roman" w:eastAsiaTheme="minorHAnsi" w:hAnsi="Times New Roman" w:cs="Times New Roman"/>
          <w:sz w:val="28"/>
          <w:szCs w:val="28"/>
          <w:lang w:val="en-US" w:eastAsia="en-US"/>
        </w:rPr>
        <w:t>APEC</w:t>
      </w:r>
      <w:r w:rsidRPr="00AD6799">
        <w:rPr>
          <w:rFonts w:ascii="Times New Roman" w:eastAsiaTheme="minorHAnsi" w:hAnsi="Times New Roman" w:cs="Times New Roman"/>
          <w:sz w:val="28"/>
          <w:szCs w:val="28"/>
          <w:vertAlign w:val="superscript"/>
          <w:lang w:eastAsia="en-US"/>
        </w:rPr>
        <w:footnoteReference w:id="16"/>
      </w:r>
      <w:r w:rsidRPr="00AD6799">
        <w:rPr>
          <w:rFonts w:ascii="Times New Roman" w:eastAsiaTheme="minorHAnsi" w:hAnsi="Times New Roman" w:cs="Times New Roman"/>
          <w:sz w:val="28"/>
          <w:szCs w:val="28"/>
          <w:lang w:eastAsia="en-US"/>
        </w:rPr>
        <w:t xml:space="preserve"> согласован с требованиями </w:t>
      </w:r>
      <w:proofErr w:type="spellStart"/>
      <w:r w:rsidRPr="00AD6799">
        <w:rPr>
          <w:rFonts w:ascii="Times New Roman" w:eastAsiaTheme="minorHAnsi" w:hAnsi="Times New Roman" w:cs="Times New Roman"/>
          <w:sz w:val="28"/>
          <w:szCs w:val="28"/>
          <w:lang w:eastAsia="en-US"/>
        </w:rPr>
        <w:t>International</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Engineering</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Alliance</w:t>
      </w:r>
      <w:proofErr w:type="spellEnd"/>
      <w:r w:rsidRPr="00AD6799">
        <w:rPr>
          <w:rFonts w:ascii="Times New Roman" w:eastAsiaTheme="minorHAnsi" w:hAnsi="Times New Roman" w:cs="Times New Roman"/>
          <w:sz w:val="28"/>
          <w:szCs w:val="28"/>
          <w:lang w:eastAsia="en-US"/>
        </w:rPr>
        <w:t xml:space="preserve"> (IEA), изложенными в «IEA </w:t>
      </w:r>
      <w:proofErr w:type="spellStart"/>
      <w:r w:rsidRPr="00AD6799">
        <w:rPr>
          <w:rFonts w:ascii="Times New Roman" w:eastAsiaTheme="minorHAnsi" w:hAnsi="Times New Roman" w:cs="Times New Roman"/>
          <w:sz w:val="28"/>
          <w:szCs w:val="28"/>
          <w:lang w:eastAsia="en-US"/>
        </w:rPr>
        <w:t>Graduate</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Attributes</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and</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Professional</w:t>
      </w:r>
      <w:proofErr w:type="spellEnd"/>
      <w:r w:rsidRPr="00AD6799">
        <w:rPr>
          <w:rFonts w:ascii="Times New Roman" w:eastAsiaTheme="minorHAnsi" w:hAnsi="Times New Roman" w:cs="Times New Roman"/>
          <w:sz w:val="28"/>
          <w:szCs w:val="28"/>
          <w:lang w:eastAsia="en-US"/>
        </w:rPr>
        <w:t xml:space="preserve"> </w:t>
      </w:r>
      <w:proofErr w:type="spellStart"/>
      <w:r w:rsidRPr="00AD6799">
        <w:rPr>
          <w:rFonts w:ascii="Times New Roman" w:eastAsiaTheme="minorHAnsi" w:hAnsi="Times New Roman" w:cs="Times New Roman"/>
          <w:sz w:val="28"/>
          <w:szCs w:val="28"/>
          <w:lang w:eastAsia="en-US"/>
        </w:rPr>
        <w:t>Competences</w:t>
      </w:r>
      <w:proofErr w:type="spellEnd"/>
      <w:r w:rsidRPr="00AD6799">
        <w:rPr>
          <w:rFonts w:ascii="Times New Roman" w:eastAsiaTheme="minorHAnsi" w:hAnsi="Times New Roman" w:cs="Times New Roman"/>
          <w:sz w:val="28"/>
          <w:szCs w:val="28"/>
          <w:lang w:eastAsia="en-US"/>
        </w:rPr>
        <w:t>» и утвержден стандартом Российского мониторингового комитета инженеров АРЕС.</w:t>
      </w:r>
    </w:p>
    <w:p w:rsidR="009409B8" w:rsidRPr="00AD6799" w:rsidRDefault="009409B8" w:rsidP="009A5CF7">
      <w:pPr>
        <w:spacing w:after="0" w:line="370" w:lineRule="exact"/>
        <w:ind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 xml:space="preserve">Согласно требованиям </w:t>
      </w:r>
      <w:r w:rsidRPr="00717AD9">
        <w:rPr>
          <w:rFonts w:ascii="Times New Roman" w:eastAsiaTheme="minorHAnsi" w:hAnsi="Times New Roman" w:cs="Times New Roman"/>
          <w:sz w:val="28"/>
          <w:szCs w:val="28"/>
          <w:lang w:eastAsia="en-US"/>
        </w:rPr>
        <w:t>APEC</w:t>
      </w:r>
      <w:r w:rsidRPr="00AD6799">
        <w:rPr>
          <w:rFonts w:ascii="Times New Roman" w:eastAsiaTheme="minorHAnsi" w:hAnsi="Times New Roman" w:cs="Times New Roman"/>
          <w:sz w:val="28"/>
          <w:szCs w:val="28"/>
          <w:lang w:eastAsia="en-US"/>
        </w:rPr>
        <w:t>, профессиональный инженер должен обладать следующими универсальными и профессиональными компетенциями: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осмысленное применение универсальных знаний (обладание широкими и глубокими принципиальными знаниями и готовность использовать их в качестве основы для практической инженерной деятельности);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осмысленное применение локальных знаний (обладание теми же знаниями и готовность использовать их в практической инженерной деятельности в условиях международной профессиональной мобильности);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анализ инженерных проблем (готовность к постановке, исследованию и анализу комплексных инженерных проблем);</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проектирование инженерных решений (готовность к проектированию и разработке решений комплексных инженерных проблем);</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оценка инженерной деятельности (готовность оценить значимость результатов комплексной инженерной деятельности);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социальная ответственность (готовность проявить высшую степень ответственности за социальные, культурные и экологические последствия комплексной инженерной деятельности в контексте устойчивого развития);</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соблюдение законодательства и правовых норм (готовность соблюдать все юридические нормы и требования, в том числе в части охраны здоровья и безопасности при ведении инженерной деятельности);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этика инженерной деятельности (готовность к ведению инженерной деятельности с соблюдением этических норм);</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организация и управление инженерной деятельностью (готовность к частичному или полному управлению одним или несколькими видами комплексной инженерной деятельности);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коммуникация (готовность к ясному и четкому общению с другими участниками комплексной инженерной деятельности);</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lastRenderedPageBreak/>
        <w:t>обучение в течение всей жизни (готовность к непрерывному повышению квалификации и профессиональному совершенствованию, достаточному для поддержания и развития компетенций);</w:t>
      </w:r>
    </w:p>
    <w:p w:rsidR="009409B8" w:rsidRPr="00AD6799" w:rsidRDefault="009409B8" w:rsidP="00BD1737">
      <w:pPr>
        <w:numPr>
          <w:ilvl w:val="0"/>
          <w:numId w:val="8"/>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принятие инженерных решений (готовность к принятию инженерных решений на альтернативной основе, руководствуясь здравым смыслом в сложных условиях при противоречивых требованиях и недостатке информации);</w:t>
      </w:r>
    </w:p>
    <w:p w:rsidR="009409B8" w:rsidRPr="00AD6799" w:rsidRDefault="009409B8" w:rsidP="00BD1737">
      <w:pPr>
        <w:numPr>
          <w:ilvl w:val="0"/>
          <w:numId w:val="8"/>
        </w:numPr>
        <w:tabs>
          <w:tab w:val="left" w:pos="1134"/>
        </w:tabs>
        <w:spacing w:after="12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ответственность за инженерные решения (готовность нести частичную или полную ответственность за принятие решений при ведении комплексной инженерной деятельности).</w:t>
      </w:r>
    </w:p>
    <w:p w:rsidR="009409B8" w:rsidRDefault="009409B8" w:rsidP="009A5CF7">
      <w:pPr>
        <w:spacing w:after="0" w:line="370" w:lineRule="exact"/>
        <w:ind w:firstLine="709"/>
        <w:jc w:val="both"/>
        <w:rPr>
          <w:rFonts w:ascii="Times New Roman" w:eastAsiaTheme="minorHAnsi" w:hAnsi="Times New Roman" w:cs="Times New Roman"/>
          <w:b/>
          <w:sz w:val="28"/>
          <w:szCs w:val="28"/>
          <w:lang w:eastAsia="en-US"/>
        </w:rPr>
      </w:pPr>
    </w:p>
    <w:p w:rsidR="009409B8" w:rsidRPr="007141A7" w:rsidRDefault="009409B8" w:rsidP="009A5CF7">
      <w:pPr>
        <w:spacing w:after="0" w:line="370" w:lineRule="exact"/>
        <w:ind w:firstLine="709"/>
        <w:jc w:val="both"/>
        <w:rPr>
          <w:rFonts w:ascii="Times New Roman" w:eastAsiaTheme="minorHAnsi" w:hAnsi="Times New Roman" w:cs="Times New Roman"/>
          <w:i/>
          <w:sz w:val="28"/>
          <w:szCs w:val="28"/>
          <w:lang w:eastAsia="en-US"/>
        </w:rPr>
      </w:pPr>
      <w:r w:rsidRPr="00AD6799">
        <w:rPr>
          <w:rFonts w:ascii="Times New Roman" w:eastAsiaTheme="minorHAnsi" w:hAnsi="Times New Roman" w:cs="Times New Roman"/>
          <w:b/>
          <w:sz w:val="28"/>
          <w:szCs w:val="28"/>
          <w:lang w:eastAsia="en-US"/>
        </w:rPr>
        <w:t xml:space="preserve">Требования </w:t>
      </w:r>
      <w:proofErr w:type="spellStart"/>
      <w:r w:rsidRPr="00AD6799">
        <w:rPr>
          <w:rFonts w:ascii="Times New Roman" w:eastAsiaTheme="minorHAnsi" w:hAnsi="Times New Roman" w:cs="Times New Roman"/>
          <w:b/>
          <w:sz w:val="28"/>
          <w:szCs w:val="28"/>
          <w:lang w:eastAsia="en-US"/>
        </w:rPr>
        <w:t>Washington</w:t>
      </w:r>
      <w:proofErr w:type="spellEnd"/>
      <w:r w:rsidRPr="00AD6799">
        <w:rPr>
          <w:rFonts w:ascii="Times New Roman" w:eastAsiaTheme="minorHAnsi" w:hAnsi="Times New Roman" w:cs="Times New Roman"/>
          <w:b/>
          <w:sz w:val="28"/>
          <w:szCs w:val="28"/>
          <w:lang w:eastAsia="en-US"/>
        </w:rPr>
        <w:t xml:space="preserve"> </w:t>
      </w:r>
      <w:proofErr w:type="spellStart"/>
      <w:r w:rsidRPr="00AD6799">
        <w:rPr>
          <w:rFonts w:ascii="Times New Roman" w:eastAsiaTheme="minorHAnsi" w:hAnsi="Times New Roman" w:cs="Times New Roman"/>
          <w:b/>
          <w:sz w:val="28"/>
          <w:szCs w:val="28"/>
          <w:lang w:eastAsia="en-US"/>
        </w:rPr>
        <w:t>Accord</w:t>
      </w:r>
      <w:proofErr w:type="spellEnd"/>
      <w:r w:rsidRPr="00AD6799">
        <w:rPr>
          <w:rFonts w:ascii="Times New Roman" w:eastAsiaTheme="minorHAnsi" w:hAnsi="Times New Roman" w:cs="Times New Roman"/>
          <w:b/>
          <w:sz w:val="28"/>
          <w:szCs w:val="28"/>
          <w:vertAlign w:val="superscript"/>
          <w:lang w:val="en-US" w:eastAsia="en-US"/>
        </w:rPr>
        <w:footnoteReference w:id="17"/>
      </w:r>
      <w:r w:rsidRPr="00AD6799">
        <w:rPr>
          <w:rFonts w:ascii="Times New Roman" w:eastAsiaTheme="minorHAnsi" w:hAnsi="Times New Roman" w:cs="Times New Roman"/>
          <w:b/>
          <w:sz w:val="28"/>
          <w:szCs w:val="28"/>
          <w:lang w:eastAsia="en-US"/>
        </w:rPr>
        <w:t xml:space="preserve"> к </w:t>
      </w:r>
      <w:r>
        <w:rPr>
          <w:rFonts w:ascii="Times New Roman" w:eastAsiaTheme="minorHAnsi" w:hAnsi="Times New Roman" w:cs="Times New Roman"/>
          <w:b/>
          <w:sz w:val="28"/>
          <w:szCs w:val="28"/>
          <w:lang w:eastAsia="en-US"/>
        </w:rPr>
        <w:t>выпускникам инженерных программ:</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знания инженерных наук (применение знаний математики, естественных и фундаментальных инженерных наук, а также знаний в области специализации для концептуализации инженерных моделей);</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анализ инженерных задач (идентификация, постановка, исследование и решение комплексных инженерных задач с достижением результата за счет использования математических методов и методов инженерных наук);</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проектирование и разработка инженерных решений (проектирование решений комплексных инженерных задач, разработка систем, компонентов или процессов, которые удовлетворяют специфическим требованиям с соответствующим учетом вопросов охраны здоровья и безопасности людей, культурных, социальных и экологических аспектов);</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исследования (проведение исследований комплексных инженерных задач, включая постановку эксперимента, анализ и интерпретацию данных, синтез информации, необходимой для достижения требуемого результата);</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использование современного инструментария (создание, выбор и применение соответствующих технологий, ресурсов и инженерных методик, включая прогнозирование и моделирование, для ведения комплексной инженерной деятельности в условиях определенных ограничений);</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индивидуальная и командная работа (эффективное функционирование индивидуально и как члена или лидера команды, в том числе междисциплинарной);</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 xml:space="preserve">коммуникация (эффективная коммуникация в процессе комплексной инженерной деятельности с профессиональным коллективом и обществом в </w:t>
      </w:r>
      <w:r w:rsidRPr="00AD6799">
        <w:rPr>
          <w:rFonts w:ascii="Times New Roman" w:eastAsiaTheme="minorHAnsi" w:hAnsi="Times New Roman" w:cs="Times New Roman"/>
          <w:sz w:val="28"/>
          <w:szCs w:val="28"/>
          <w:lang w:eastAsia="en-US"/>
        </w:rPr>
        <w:lastRenderedPageBreak/>
        <w:t>целом, написание отчетов, создание документов, презентация материалов, выдача и прием ясных и понятных инструкций);</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инженер и общество (понимание социальных и культурных аспектов, вопросов охраны здоровья и безопасности людей, учет законодательных ограничений и меры ответственности при ведении комплексной инженерной деятельности);</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этика (приверженность профессиональной этике и ответственности, а также нормам инженерной практики);</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 xml:space="preserve">экология и устойчивое развитие (понимание последствий инженерных решений в социальном контексте и демонстрация знаний для решения проблем устойчивого развития); </w:t>
      </w:r>
    </w:p>
    <w:p w:rsidR="009409B8" w:rsidRPr="00AD6799" w:rsidRDefault="009409B8" w:rsidP="00BD1737">
      <w:pPr>
        <w:numPr>
          <w:ilvl w:val="0"/>
          <w:numId w:val="13"/>
        </w:numPr>
        <w:tabs>
          <w:tab w:val="left" w:pos="1134"/>
        </w:tabs>
        <w:spacing w:after="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проектный менеджмент и финансы (знания в области менеджмента и практики ведения бизнеса, в том числе менеджмента рисков и изменений, понимание связанных с ними ограничений);</w:t>
      </w:r>
    </w:p>
    <w:p w:rsidR="009409B8" w:rsidRPr="00AD6799" w:rsidRDefault="009409B8" w:rsidP="00BD1737">
      <w:pPr>
        <w:numPr>
          <w:ilvl w:val="0"/>
          <w:numId w:val="13"/>
        </w:numPr>
        <w:tabs>
          <w:tab w:val="left" w:pos="1134"/>
        </w:tabs>
        <w:spacing w:after="120" w:line="370" w:lineRule="exact"/>
        <w:ind w:left="0" w:firstLine="709"/>
        <w:jc w:val="both"/>
        <w:rPr>
          <w:rFonts w:ascii="Times New Roman" w:eastAsiaTheme="minorHAnsi" w:hAnsi="Times New Roman" w:cs="Times New Roman"/>
          <w:sz w:val="28"/>
          <w:szCs w:val="28"/>
          <w:lang w:eastAsia="en-US"/>
        </w:rPr>
      </w:pPr>
      <w:r w:rsidRPr="00AD6799">
        <w:rPr>
          <w:rFonts w:ascii="Times New Roman" w:eastAsiaTheme="minorHAnsi" w:hAnsi="Times New Roman" w:cs="Times New Roman"/>
          <w:sz w:val="28"/>
          <w:szCs w:val="28"/>
          <w:lang w:eastAsia="en-US"/>
        </w:rPr>
        <w:t>обучение в течение всей жизни (осознание необходимости и способность к обучению в течение всей жизни).</w:t>
      </w:r>
    </w:p>
    <w:p w:rsidR="009409B8" w:rsidRPr="00FD7FFC" w:rsidRDefault="009409B8" w:rsidP="009A5CF7">
      <w:pPr>
        <w:spacing w:before="240" w:after="0" w:line="370" w:lineRule="exact"/>
        <w:ind w:firstLine="709"/>
        <w:jc w:val="both"/>
        <w:rPr>
          <w:rFonts w:ascii="Times New Roman" w:eastAsiaTheme="minorHAnsi" w:hAnsi="Times New Roman" w:cs="Times New Roman"/>
          <w:b/>
          <w:sz w:val="28"/>
          <w:szCs w:val="28"/>
          <w:lang w:eastAsia="en-US"/>
        </w:rPr>
      </w:pPr>
      <w:r w:rsidRPr="00FD7FFC">
        <w:rPr>
          <w:rFonts w:ascii="Times New Roman" w:eastAsiaTheme="minorHAnsi" w:hAnsi="Times New Roman" w:cs="Times New Roman"/>
          <w:b/>
          <w:sz w:val="28"/>
          <w:szCs w:val="28"/>
          <w:lang w:eastAsia="en-US"/>
        </w:rPr>
        <w:t xml:space="preserve">Стандарты </w:t>
      </w:r>
      <w:r w:rsidRPr="00FD7FFC">
        <w:rPr>
          <w:rFonts w:ascii="Times New Roman" w:eastAsiaTheme="minorHAnsi" w:hAnsi="Times New Roman" w:cs="Times New Roman"/>
          <w:b/>
          <w:sz w:val="28"/>
          <w:szCs w:val="28"/>
          <w:lang w:val="en-US" w:eastAsia="en-US"/>
        </w:rPr>
        <w:t>CDIO</w:t>
      </w:r>
      <w:r w:rsidRPr="00FD7FFC">
        <w:rPr>
          <w:rFonts w:ascii="Times New Roman" w:eastAsiaTheme="minorHAnsi" w:hAnsi="Times New Roman" w:cs="Times New Roman"/>
          <w:b/>
          <w:sz w:val="28"/>
          <w:szCs w:val="28"/>
          <w:lang w:eastAsia="en-US"/>
        </w:rPr>
        <w:t xml:space="preserve"> в сравнении с требованиями работодателей к выпускникам инженерных специальностей</w:t>
      </w:r>
    </w:p>
    <w:p w:rsidR="009409B8" w:rsidRPr="00FD7FFC" w:rsidRDefault="009409B8" w:rsidP="009A5CF7">
      <w:pPr>
        <w:spacing w:after="0" w:line="370" w:lineRule="exact"/>
        <w:ind w:firstLine="709"/>
        <w:jc w:val="both"/>
        <w:rPr>
          <w:rFonts w:ascii="Times New Roman" w:hAnsi="Times New Roman" w:cs="Times New Roman"/>
          <w:sz w:val="28"/>
          <w:szCs w:val="28"/>
        </w:rPr>
      </w:pPr>
      <w:r w:rsidRPr="00FD7FFC">
        <w:rPr>
          <w:rFonts w:ascii="Times New Roman" w:hAnsi="Times New Roman" w:cs="Times New Roman"/>
          <w:b/>
          <w:sz w:val="28"/>
          <w:szCs w:val="28"/>
          <w:lang w:val="en-US"/>
        </w:rPr>
        <w:t>CDIO</w:t>
      </w:r>
      <w:r w:rsidRPr="00FD7FFC">
        <w:rPr>
          <w:rFonts w:ascii="Times New Roman" w:hAnsi="Times New Roman" w:cs="Times New Roman"/>
          <w:b/>
          <w:sz w:val="28"/>
          <w:szCs w:val="28"/>
        </w:rPr>
        <w:t xml:space="preserve"> – </w:t>
      </w:r>
      <w:r w:rsidRPr="00FD7FFC">
        <w:rPr>
          <w:rFonts w:ascii="Times New Roman" w:hAnsi="Times New Roman" w:cs="Times New Roman"/>
          <w:sz w:val="28"/>
          <w:szCs w:val="28"/>
        </w:rPr>
        <w:t>масштабный международный проект модернизации базового инженерного образования (</w:t>
      </w:r>
      <w:proofErr w:type="spellStart"/>
      <w:r w:rsidRPr="00FD7FFC">
        <w:rPr>
          <w:rFonts w:ascii="Times New Roman" w:hAnsi="Times New Roman" w:cs="Times New Roman"/>
          <w:sz w:val="28"/>
          <w:szCs w:val="28"/>
        </w:rPr>
        <w:t>бакалавриат</w:t>
      </w:r>
      <w:proofErr w:type="spellEnd"/>
      <w:r w:rsidRPr="00FD7FFC">
        <w:rPr>
          <w:rFonts w:ascii="Times New Roman" w:hAnsi="Times New Roman" w:cs="Times New Roman"/>
          <w:sz w:val="28"/>
          <w:szCs w:val="28"/>
        </w:rPr>
        <w:t xml:space="preserve">), инициированный в начале </w:t>
      </w:r>
      <w:r w:rsidRPr="00FD7FFC">
        <w:rPr>
          <w:rFonts w:ascii="Times New Roman" w:hAnsi="Times New Roman" w:cs="Times New Roman"/>
          <w:sz w:val="28"/>
          <w:szCs w:val="28"/>
          <w:lang w:val="en-US"/>
        </w:rPr>
        <w:t>XX</w:t>
      </w:r>
      <w:r w:rsidRPr="00FD7FFC">
        <w:rPr>
          <w:rFonts w:ascii="Times New Roman" w:hAnsi="Times New Roman" w:cs="Times New Roman"/>
          <w:sz w:val="28"/>
          <w:szCs w:val="28"/>
        </w:rPr>
        <w:t xml:space="preserve"> века Массачусетским технологическим институтом (MIT – </w:t>
      </w:r>
      <w:r w:rsidRPr="00FD7FFC">
        <w:rPr>
          <w:rFonts w:ascii="Times New Roman" w:hAnsi="Times New Roman" w:cs="Times New Roman"/>
          <w:sz w:val="28"/>
          <w:szCs w:val="28"/>
          <w:lang w:val="en-US"/>
        </w:rPr>
        <w:t>Massachusetts</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Institute</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of</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Technology</w:t>
      </w:r>
      <w:r w:rsidRPr="00FD7FFC">
        <w:rPr>
          <w:rFonts w:ascii="Times New Roman" w:hAnsi="Times New Roman" w:cs="Times New Roman"/>
          <w:sz w:val="28"/>
          <w:szCs w:val="28"/>
        </w:rPr>
        <w:t>, США) и ведущими техническими университетами Швеции (</w:t>
      </w:r>
      <w:r w:rsidRPr="00FD7FFC">
        <w:rPr>
          <w:rFonts w:ascii="Times New Roman" w:hAnsi="Times New Roman" w:cs="Times New Roman"/>
          <w:sz w:val="28"/>
          <w:szCs w:val="28"/>
          <w:lang w:val="en-US"/>
        </w:rPr>
        <w:t>KTN</w:t>
      </w:r>
      <w:r w:rsidRPr="00FD7FFC">
        <w:rPr>
          <w:rFonts w:ascii="Times New Roman" w:hAnsi="Times New Roman" w:cs="Times New Roman"/>
          <w:sz w:val="28"/>
          <w:szCs w:val="28"/>
        </w:rPr>
        <w:t xml:space="preserve"> – Королевский технологический институт, </w:t>
      </w:r>
      <w:r w:rsidRPr="00FD7FFC">
        <w:rPr>
          <w:rFonts w:ascii="Times New Roman" w:hAnsi="Times New Roman" w:cs="Times New Roman"/>
          <w:sz w:val="28"/>
          <w:szCs w:val="28"/>
          <w:lang w:val="en-US"/>
        </w:rPr>
        <w:t>Chalmers</w:t>
      </w:r>
      <w:r w:rsidRPr="00FD7FFC">
        <w:rPr>
          <w:rFonts w:ascii="Times New Roman" w:hAnsi="Times New Roman" w:cs="Times New Roman"/>
          <w:sz w:val="28"/>
          <w:szCs w:val="28"/>
        </w:rPr>
        <w:t xml:space="preserve"> – Технический университет </w:t>
      </w:r>
      <w:proofErr w:type="spellStart"/>
      <w:r w:rsidRPr="00FD7FFC">
        <w:rPr>
          <w:rFonts w:ascii="Times New Roman" w:hAnsi="Times New Roman" w:cs="Times New Roman"/>
          <w:sz w:val="28"/>
          <w:szCs w:val="28"/>
        </w:rPr>
        <w:t>Чалмера</w:t>
      </w:r>
      <w:proofErr w:type="spellEnd"/>
      <w:r w:rsidRPr="00FD7FFC">
        <w:rPr>
          <w:rFonts w:ascii="Times New Roman" w:hAnsi="Times New Roman" w:cs="Times New Roman"/>
          <w:sz w:val="28"/>
          <w:szCs w:val="28"/>
        </w:rPr>
        <w:t xml:space="preserve"> в </w:t>
      </w:r>
      <w:proofErr w:type="spellStart"/>
      <w:r w:rsidRPr="00FD7FFC">
        <w:rPr>
          <w:rFonts w:ascii="Times New Roman" w:hAnsi="Times New Roman" w:cs="Times New Roman"/>
          <w:sz w:val="28"/>
          <w:szCs w:val="28"/>
        </w:rPr>
        <w:t>Линчёпинге</w:t>
      </w:r>
      <w:proofErr w:type="spellEnd"/>
      <w:r w:rsidRPr="00FD7FFC">
        <w:rPr>
          <w:rFonts w:ascii="Times New Roman" w:hAnsi="Times New Roman" w:cs="Times New Roman"/>
          <w:sz w:val="28"/>
          <w:szCs w:val="28"/>
        </w:rPr>
        <w:t xml:space="preserve">). Членами инициативы </w:t>
      </w:r>
      <w:r w:rsidRPr="00FD7FFC">
        <w:rPr>
          <w:rFonts w:ascii="Times New Roman" w:hAnsi="Times New Roman" w:cs="Times New Roman"/>
          <w:sz w:val="28"/>
          <w:szCs w:val="28"/>
          <w:lang w:val="en-US"/>
        </w:rPr>
        <w:t>CDIO</w:t>
      </w:r>
      <w:r w:rsidRPr="00FD7FFC">
        <w:rPr>
          <w:rFonts w:ascii="Times New Roman" w:hAnsi="Times New Roman" w:cs="Times New Roman"/>
          <w:sz w:val="28"/>
          <w:szCs w:val="28"/>
        </w:rPr>
        <w:t xml:space="preserve"> в России являются 10 вузов: </w:t>
      </w:r>
      <w:proofErr w:type="gramStart"/>
      <w:r w:rsidRPr="00FD7FFC">
        <w:rPr>
          <w:rFonts w:ascii="Times New Roman" w:hAnsi="Times New Roman" w:cs="Times New Roman"/>
          <w:sz w:val="28"/>
          <w:szCs w:val="28"/>
        </w:rPr>
        <w:t xml:space="preserve">Томский политехнический университет (с 2011 г.), </w:t>
      </w:r>
      <w:proofErr w:type="spellStart"/>
      <w:r w:rsidRPr="00FD7FFC">
        <w:rPr>
          <w:rFonts w:ascii="Times New Roman" w:hAnsi="Times New Roman" w:cs="Times New Roman"/>
          <w:sz w:val="28"/>
          <w:szCs w:val="28"/>
        </w:rPr>
        <w:t>Сколковский</w:t>
      </w:r>
      <w:proofErr w:type="spellEnd"/>
      <w:r w:rsidRPr="00FD7FFC">
        <w:rPr>
          <w:rFonts w:ascii="Times New Roman" w:hAnsi="Times New Roman" w:cs="Times New Roman"/>
          <w:sz w:val="28"/>
          <w:szCs w:val="28"/>
        </w:rPr>
        <w:t xml:space="preserve"> институт науки и технологий (с 2012 г.), Астраханский государственный университет (с марта 2012 г.), Московский авиационный институт (МАИ) (с октября 2012 г.), Томский государственный университет систем управления и радиоэлектроники (с марта 2013 г.), Московский физико-технический институт (с апреля 2013 г.),</w:t>
      </w:r>
      <w:r w:rsidRPr="00FD7FFC">
        <w:rPr>
          <w:rFonts w:ascii="Times New Roman" w:hAnsi="Times New Roman" w:cs="Times New Roman"/>
          <w:b/>
          <w:sz w:val="28"/>
          <w:szCs w:val="28"/>
        </w:rPr>
        <w:t xml:space="preserve"> </w:t>
      </w:r>
      <w:r w:rsidRPr="00FD7FFC">
        <w:rPr>
          <w:rFonts w:ascii="Times New Roman" w:hAnsi="Times New Roman" w:cs="Times New Roman"/>
          <w:sz w:val="28"/>
          <w:szCs w:val="28"/>
          <w:shd w:val="clear" w:color="auto" w:fill="F7F7F7"/>
        </w:rPr>
        <w:t>Уральский федеральный университет (</w:t>
      </w:r>
      <w:proofErr w:type="spellStart"/>
      <w:r w:rsidRPr="00FD7FFC">
        <w:rPr>
          <w:rFonts w:ascii="Times New Roman" w:hAnsi="Times New Roman" w:cs="Times New Roman"/>
          <w:sz w:val="28"/>
          <w:szCs w:val="28"/>
          <w:shd w:val="clear" w:color="auto" w:fill="F7F7F7"/>
        </w:rPr>
        <w:t>УрФУ</w:t>
      </w:r>
      <w:proofErr w:type="spellEnd"/>
      <w:r w:rsidRPr="00FD7FFC">
        <w:rPr>
          <w:rFonts w:ascii="Times New Roman" w:hAnsi="Times New Roman" w:cs="Times New Roman"/>
          <w:sz w:val="28"/>
          <w:szCs w:val="28"/>
          <w:shd w:val="clear" w:color="auto" w:fill="F7F7F7"/>
        </w:rPr>
        <w:t>)</w:t>
      </w:r>
      <w:r w:rsidRPr="00FD7FFC">
        <w:rPr>
          <w:rFonts w:ascii="Times New Roman" w:hAnsi="Times New Roman" w:cs="Times New Roman"/>
          <w:sz w:val="28"/>
          <w:szCs w:val="28"/>
        </w:rPr>
        <w:t xml:space="preserve"> (2013 г.)</w:t>
      </w:r>
      <w:r w:rsidRPr="00FD7FFC">
        <w:rPr>
          <w:rFonts w:ascii="Times New Roman" w:hAnsi="Times New Roman" w:cs="Times New Roman"/>
          <w:sz w:val="28"/>
          <w:szCs w:val="28"/>
          <w:shd w:val="clear" w:color="auto" w:fill="F7F7F7"/>
        </w:rPr>
        <w:t xml:space="preserve">, </w:t>
      </w:r>
      <w:r w:rsidRPr="00FD7FFC">
        <w:rPr>
          <w:rFonts w:ascii="Times New Roman" w:hAnsi="Times New Roman" w:cs="Times New Roman"/>
          <w:sz w:val="28"/>
          <w:szCs w:val="28"/>
        </w:rPr>
        <w:t>Сибирский федеральный университет, Донской государственный технический университет</w:t>
      </w:r>
      <w:proofErr w:type="gramEnd"/>
      <w:r w:rsidRPr="00FD7FFC">
        <w:rPr>
          <w:rFonts w:ascii="Times New Roman" w:hAnsi="Times New Roman" w:cs="Times New Roman"/>
          <w:sz w:val="28"/>
          <w:szCs w:val="28"/>
        </w:rPr>
        <w:t>, Московский инженерно-физический институт (2014).</w:t>
      </w:r>
    </w:p>
    <w:p w:rsidR="009409B8" w:rsidRPr="00FD7FFC" w:rsidRDefault="009409B8" w:rsidP="009A5CF7">
      <w:pPr>
        <w:spacing w:after="0" w:line="370" w:lineRule="exact"/>
        <w:ind w:firstLine="709"/>
        <w:jc w:val="both"/>
        <w:rPr>
          <w:rFonts w:ascii="Times New Roman" w:hAnsi="Times New Roman" w:cs="Times New Roman"/>
          <w:sz w:val="28"/>
          <w:szCs w:val="28"/>
        </w:rPr>
      </w:pPr>
      <w:r w:rsidRPr="00FD7FFC">
        <w:rPr>
          <w:rFonts w:ascii="Times New Roman" w:hAnsi="Times New Roman" w:cs="Times New Roman"/>
          <w:b/>
          <w:sz w:val="28"/>
          <w:szCs w:val="28"/>
          <w:lang w:val="en-US"/>
        </w:rPr>
        <w:t>CDIO</w:t>
      </w:r>
      <w:r w:rsidRPr="00FD7FFC">
        <w:rPr>
          <w:rFonts w:ascii="Times New Roman" w:hAnsi="Times New Roman" w:cs="Times New Roman"/>
          <w:b/>
          <w:sz w:val="28"/>
          <w:szCs w:val="28"/>
        </w:rPr>
        <w:t xml:space="preserve"> </w:t>
      </w:r>
      <w:r w:rsidRPr="00FD7FFC">
        <w:rPr>
          <w:rFonts w:ascii="Times New Roman" w:hAnsi="Times New Roman" w:cs="Times New Roman"/>
          <w:sz w:val="28"/>
          <w:szCs w:val="28"/>
        </w:rPr>
        <w:t xml:space="preserve">– аббревиатура </w:t>
      </w:r>
      <w:proofErr w:type="gramStart"/>
      <w:r w:rsidRPr="00FD7FFC">
        <w:rPr>
          <w:rFonts w:ascii="Times New Roman" w:hAnsi="Times New Roman" w:cs="Times New Roman"/>
          <w:sz w:val="28"/>
          <w:szCs w:val="28"/>
        </w:rPr>
        <w:t>от</w:t>
      </w:r>
      <w:r w:rsidRPr="00FD7FFC">
        <w:rPr>
          <w:rFonts w:ascii="Times New Roman" w:hAnsi="Times New Roman" w:cs="Times New Roman"/>
          <w:b/>
          <w:sz w:val="28"/>
          <w:szCs w:val="28"/>
        </w:rPr>
        <w:t xml:space="preserve">  </w:t>
      </w:r>
      <w:r w:rsidRPr="00FD7FFC">
        <w:rPr>
          <w:rFonts w:ascii="Times New Roman" w:hAnsi="Times New Roman" w:cs="Times New Roman"/>
          <w:b/>
          <w:sz w:val="28"/>
          <w:szCs w:val="28"/>
          <w:lang w:val="en-US"/>
        </w:rPr>
        <w:t>C</w:t>
      </w:r>
      <w:r w:rsidRPr="00FD7FFC">
        <w:rPr>
          <w:rFonts w:ascii="Times New Roman" w:hAnsi="Times New Roman" w:cs="Times New Roman"/>
          <w:sz w:val="28"/>
          <w:szCs w:val="28"/>
          <w:lang w:val="en-US"/>
        </w:rPr>
        <w:t>onceive</w:t>
      </w:r>
      <w:proofErr w:type="gramEnd"/>
      <w:r w:rsidRPr="00FD7FFC">
        <w:rPr>
          <w:rFonts w:ascii="Times New Roman" w:hAnsi="Times New Roman" w:cs="Times New Roman"/>
          <w:sz w:val="28"/>
          <w:szCs w:val="28"/>
        </w:rPr>
        <w:t xml:space="preserve"> – задумывать,  </w:t>
      </w:r>
      <w:r w:rsidRPr="00FD7FFC">
        <w:rPr>
          <w:rFonts w:ascii="Times New Roman" w:hAnsi="Times New Roman" w:cs="Times New Roman"/>
          <w:b/>
          <w:sz w:val="28"/>
          <w:szCs w:val="28"/>
          <w:lang w:val="en-US"/>
        </w:rPr>
        <w:t>D</w:t>
      </w:r>
      <w:r w:rsidRPr="00FD7FFC">
        <w:rPr>
          <w:rFonts w:ascii="Times New Roman" w:hAnsi="Times New Roman" w:cs="Times New Roman"/>
          <w:sz w:val="28"/>
          <w:szCs w:val="28"/>
          <w:lang w:val="en-US"/>
        </w:rPr>
        <w:t>esign</w:t>
      </w:r>
      <w:r w:rsidRPr="00FD7FFC">
        <w:rPr>
          <w:rFonts w:ascii="Times New Roman" w:hAnsi="Times New Roman" w:cs="Times New Roman"/>
          <w:sz w:val="28"/>
          <w:szCs w:val="28"/>
        </w:rPr>
        <w:t xml:space="preserve"> – проектировать,  </w:t>
      </w:r>
      <w:r w:rsidRPr="00FD7FFC">
        <w:rPr>
          <w:rFonts w:ascii="Times New Roman" w:hAnsi="Times New Roman" w:cs="Times New Roman"/>
          <w:b/>
          <w:sz w:val="28"/>
          <w:szCs w:val="28"/>
          <w:lang w:val="en-US"/>
        </w:rPr>
        <w:t>I</w:t>
      </w:r>
      <w:r w:rsidRPr="00FD7FFC">
        <w:rPr>
          <w:rFonts w:ascii="Times New Roman" w:hAnsi="Times New Roman" w:cs="Times New Roman"/>
          <w:sz w:val="28"/>
          <w:szCs w:val="28"/>
          <w:lang w:val="en-US"/>
        </w:rPr>
        <w:t>mplement</w:t>
      </w:r>
      <w:r w:rsidRPr="00FD7FFC">
        <w:rPr>
          <w:rFonts w:ascii="Times New Roman" w:hAnsi="Times New Roman" w:cs="Times New Roman"/>
          <w:sz w:val="28"/>
          <w:szCs w:val="28"/>
        </w:rPr>
        <w:t xml:space="preserve"> – производить, </w:t>
      </w:r>
      <w:r w:rsidRPr="00FD7FFC">
        <w:rPr>
          <w:rFonts w:ascii="Times New Roman" w:hAnsi="Times New Roman" w:cs="Times New Roman"/>
          <w:b/>
          <w:sz w:val="28"/>
          <w:szCs w:val="28"/>
          <w:lang w:val="en-US"/>
        </w:rPr>
        <w:t>O</w:t>
      </w:r>
      <w:r w:rsidRPr="00FD7FFC">
        <w:rPr>
          <w:rFonts w:ascii="Times New Roman" w:hAnsi="Times New Roman" w:cs="Times New Roman"/>
          <w:sz w:val="28"/>
          <w:szCs w:val="28"/>
          <w:lang w:val="en-US"/>
        </w:rPr>
        <w:t>perate</w:t>
      </w:r>
      <w:r w:rsidRPr="00FD7FFC">
        <w:rPr>
          <w:rFonts w:ascii="Times New Roman" w:hAnsi="Times New Roman" w:cs="Times New Roman"/>
          <w:sz w:val="28"/>
          <w:szCs w:val="28"/>
        </w:rPr>
        <w:t xml:space="preserve"> – применять. </w:t>
      </w:r>
      <w:r w:rsidRPr="00FD7FFC">
        <w:rPr>
          <w:rFonts w:ascii="Times New Roman" w:hAnsi="Times New Roman" w:cs="Times New Roman"/>
          <w:color w:val="000000"/>
          <w:sz w:val="28"/>
          <w:szCs w:val="28"/>
          <w:shd w:val="clear" w:color="auto" w:fill="FFFFFF"/>
        </w:rPr>
        <w:t>В январе 2004 г. в рамках инициативы</w:t>
      </w:r>
      <w:r w:rsidRPr="00FD7FFC">
        <w:rPr>
          <w:rStyle w:val="apple-converted-space"/>
          <w:rFonts w:ascii="Times New Roman" w:hAnsi="Times New Roman" w:cs="Times New Roman"/>
          <w:color w:val="000000"/>
          <w:sz w:val="28"/>
          <w:szCs w:val="28"/>
          <w:shd w:val="clear" w:color="auto" w:fill="FFFFFF"/>
        </w:rPr>
        <w:t> </w:t>
      </w:r>
      <w:r w:rsidRPr="00FD7FFC">
        <w:rPr>
          <w:rFonts w:ascii="Times New Roman" w:hAnsi="Times New Roman" w:cs="Times New Roman"/>
          <w:iCs/>
          <w:color w:val="000000"/>
          <w:sz w:val="28"/>
          <w:szCs w:val="28"/>
          <w:shd w:val="clear" w:color="auto" w:fill="FFFFFF"/>
        </w:rPr>
        <w:t>CDIO</w:t>
      </w:r>
      <w:r w:rsidRPr="00FD7FFC">
        <w:rPr>
          <w:rStyle w:val="apple-converted-space"/>
          <w:rFonts w:ascii="Times New Roman" w:hAnsi="Times New Roman" w:cs="Times New Roman"/>
          <w:color w:val="000000"/>
          <w:sz w:val="28"/>
          <w:szCs w:val="28"/>
          <w:shd w:val="clear" w:color="auto" w:fill="FFFFFF"/>
        </w:rPr>
        <w:t> </w:t>
      </w:r>
      <w:r w:rsidRPr="00FD7FFC">
        <w:rPr>
          <w:rFonts w:ascii="Times New Roman" w:hAnsi="Times New Roman" w:cs="Times New Roman"/>
          <w:color w:val="000000"/>
          <w:sz w:val="28"/>
          <w:szCs w:val="28"/>
          <w:shd w:val="clear" w:color="auto" w:fill="FFFFFF"/>
        </w:rPr>
        <w:t>были приняты 12 стандартов для описания программ</w:t>
      </w:r>
      <w:r w:rsidRPr="00FD7FFC">
        <w:rPr>
          <w:rStyle w:val="apple-converted-space"/>
          <w:rFonts w:ascii="Times New Roman" w:hAnsi="Times New Roman" w:cs="Times New Roman"/>
          <w:color w:val="000000"/>
          <w:sz w:val="28"/>
          <w:szCs w:val="28"/>
          <w:shd w:val="clear" w:color="auto" w:fill="FFFFFF"/>
        </w:rPr>
        <w:t> </w:t>
      </w:r>
      <w:r w:rsidRPr="00FD7FFC">
        <w:rPr>
          <w:rFonts w:ascii="Times New Roman" w:hAnsi="Times New Roman" w:cs="Times New Roman"/>
          <w:iCs/>
          <w:color w:val="000000"/>
          <w:sz w:val="28"/>
          <w:szCs w:val="28"/>
          <w:shd w:val="clear" w:color="auto" w:fill="FFFFFF"/>
        </w:rPr>
        <w:t>CDIO</w:t>
      </w:r>
      <w:r w:rsidRPr="00FD7FFC">
        <w:rPr>
          <w:rFonts w:ascii="Times New Roman" w:hAnsi="Times New Roman" w:cs="Times New Roman"/>
          <w:color w:val="000000"/>
          <w:sz w:val="28"/>
          <w:szCs w:val="28"/>
          <w:shd w:val="clear" w:color="auto" w:fill="FFFFFF"/>
        </w:rPr>
        <w:t>. Эти принципы были разработаны в ответ на запросы руководителей программ, выпускников и партнеров от промышленности, которым необходимы были отличительные критерии программ</w:t>
      </w:r>
      <w:r w:rsidRPr="00FD7FFC">
        <w:rPr>
          <w:rStyle w:val="apple-converted-space"/>
          <w:rFonts w:ascii="Times New Roman" w:hAnsi="Times New Roman" w:cs="Times New Roman"/>
          <w:color w:val="000000"/>
          <w:sz w:val="28"/>
          <w:szCs w:val="28"/>
          <w:shd w:val="clear" w:color="auto" w:fill="FFFFFF"/>
        </w:rPr>
        <w:t> </w:t>
      </w:r>
      <w:r w:rsidRPr="00FD7FFC">
        <w:rPr>
          <w:rFonts w:ascii="Times New Roman" w:hAnsi="Times New Roman" w:cs="Times New Roman"/>
          <w:iCs/>
          <w:color w:val="000000"/>
          <w:sz w:val="28"/>
          <w:szCs w:val="28"/>
          <w:shd w:val="clear" w:color="auto" w:fill="FFFFFF"/>
        </w:rPr>
        <w:t>CDIO</w:t>
      </w:r>
      <w:r w:rsidRPr="00FD7FFC">
        <w:rPr>
          <w:rStyle w:val="apple-converted-space"/>
          <w:rFonts w:ascii="Times New Roman" w:hAnsi="Times New Roman" w:cs="Times New Roman"/>
          <w:color w:val="000000"/>
          <w:sz w:val="28"/>
          <w:szCs w:val="28"/>
          <w:shd w:val="clear" w:color="auto" w:fill="FFFFFF"/>
        </w:rPr>
        <w:t> </w:t>
      </w:r>
      <w:r w:rsidRPr="00FD7FFC">
        <w:rPr>
          <w:rFonts w:ascii="Times New Roman" w:hAnsi="Times New Roman" w:cs="Times New Roman"/>
          <w:color w:val="000000"/>
          <w:sz w:val="28"/>
          <w:szCs w:val="28"/>
          <w:shd w:val="clear" w:color="auto" w:fill="FFFFFF"/>
        </w:rPr>
        <w:t>и их выпускников.</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lastRenderedPageBreak/>
        <w:t>Стандарт 1. Утверждает, что создание и развитие продуктов и систем на протяжении всего их жизненного цикла «задумка – проектирование – реализация – управление» является общим контекстом развития инженерного образования.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2. Говорит о том, что необходимо чёткое, подробное описание приобретённых личностных, межличностных и профессиональных компетенций в создании продуктов и систем, соответствующих установленным целям программы и одобренных всеми участниками программы.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3. Требует, чтобы учебный план включал в себя взаимодополняющие учебные дисциплины и был нацелен на интегрирование в преподавании личностных, межличностных компетенции, а также компетенций создавать продукты и системы.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4. Предполагает наличие вводного курса, который бы закладывал основы инженерной практики в области создания продуктов и систем и был нацелен на обучение основным личностным и межличностным компетенциям.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5. Нацеливает на то, чтобы в процессе обучения студент участвовал как минимум в двух учебно-практических заданиях по проектированию и созданию изделий, одно из которых он бы выполнял на начальном уровне, а второе – на продвинутом уровне.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 xml:space="preserve">Стандарт 6. </w:t>
      </w:r>
      <w:proofErr w:type="gramStart"/>
      <w:r w:rsidRPr="00FD7FFC">
        <w:rPr>
          <w:rFonts w:ascii="Times New Roman" w:eastAsia="Times New Roman" w:hAnsi="Times New Roman" w:cs="Times New Roman"/>
          <w:sz w:val="28"/>
          <w:szCs w:val="28"/>
          <w:bdr w:val="none" w:sz="0" w:space="0" w:color="auto" w:frame="1"/>
        </w:rPr>
        <w:t>Связан</w:t>
      </w:r>
      <w:proofErr w:type="gramEnd"/>
      <w:r w:rsidRPr="00FD7FFC">
        <w:rPr>
          <w:rFonts w:ascii="Times New Roman" w:eastAsia="Times New Roman" w:hAnsi="Times New Roman" w:cs="Times New Roman"/>
          <w:sz w:val="28"/>
          <w:szCs w:val="28"/>
          <w:bdr w:val="none" w:sz="0" w:space="0" w:color="auto" w:frame="1"/>
        </w:rPr>
        <w:t xml:space="preserve"> с учебными помещениями, в которых была бы возможна организация практического подхода к обучению навыкам проектирования и создания продуктов и систем, передача дисциплинарных знаний, а также организация социального обучения.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7. Обязывает, чтобы учебные задания носили интегрированный характер. Выполняя их, студенты осваивали бы дисциплинарные знания, а также личностные, межличностные компетенции и умение проектировать и создавать новые продукты и системы.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8. Говорит о необходимости организации обучения, основанного на активном практическом подходе.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9. и 10. Требуют от профессорско-преподавательского состава повышения их педагогических способностей и компетентности в навыках CDIO. </w:t>
      </w:r>
    </w:p>
    <w:p w:rsidR="009409B8" w:rsidRPr="00FD7FFC" w:rsidRDefault="009409B8" w:rsidP="009A5CF7">
      <w:pPr>
        <w:spacing w:after="0" w:line="370" w:lineRule="exact"/>
        <w:ind w:firstLine="709"/>
        <w:jc w:val="both"/>
        <w:textAlignment w:val="baseline"/>
        <w:rPr>
          <w:rFonts w:ascii="Times New Roman" w:eastAsia="Times New Roman" w:hAnsi="Times New Roman" w:cs="Times New Roman"/>
          <w:sz w:val="28"/>
          <w:szCs w:val="28"/>
        </w:rPr>
      </w:pPr>
      <w:r w:rsidRPr="00FD7FFC">
        <w:rPr>
          <w:rFonts w:ascii="Times New Roman" w:eastAsia="Times New Roman" w:hAnsi="Times New Roman" w:cs="Times New Roman"/>
          <w:sz w:val="28"/>
          <w:szCs w:val="28"/>
          <w:bdr w:val="none" w:sz="0" w:space="0" w:color="auto" w:frame="1"/>
        </w:rPr>
        <w:t>Стандарт 11. Предполагает, что будет разработана система оценки успеваемости студентов в процессе усвоения дисциплинарных знаний, личностных, межличностных компетенций, а также система оценки способности студента создавать продукты и системы. </w:t>
      </w:r>
    </w:p>
    <w:p w:rsidR="009409B8" w:rsidRPr="00FD7FFC" w:rsidRDefault="009409B8" w:rsidP="009A5CF7">
      <w:pPr>
        <w:spacing w:after="0" w:line="370" w:lineRule="exact"/>
        <w:ind w:firstLine="709"/>
        <w:jc w:val="both"/>
        <w:rPr>
          <w:rFonts w:ascii="Times New Roman" w:eastAsia="Times New Roman" w:hAnsi="Times New Roman" w:cs="Times New Roman"/>
          <w:sz w:val="28"/>
          <w:szCs w:val="28"/>
          <w:bdr w:val="none" w:sz="0" w:space="0" w:color="auto" w:frame="1"/>
        </w:rPr>
      </w:pPr>
      <w:r w:rsidRPr="00FD7FFC">
        <w:rPr>
          <w:rFonts w:ascii="Times New Roman" w:eastAsia="Times New Roman" w:hAnsi="Times New Roman" w:cs="Times New Roman"/>
          <w:sz w:val="28"/>
          <w:szCs w:val="28"/>
          <w:bdr w:val="none" w:sz="0" w:space="0" w:color="auto" w:frame="1"/>
        </w:rPr>
        <w:t xml:space="preserve">Стандарт 12. </w:t>
      </w:r>
      <w:proofErr w:type="gramStart"/>
      <w:r w:rsidRPr="00FD7FFC">
        <w:rPr>
          <w:rFonts w:ascii="Times New Roman" w:eastAsia="Times New Roman" w:hAnsi="Times New Roman" w:cs="Times New Roman"/>
          <w:sz w:val="28"/>
          <w:szCs w:val="28"/>
          <w:bdr w:val="none" w:sz="0" w:space="0" w:color="auto" w:frame="1"/>
        </w:rPr>
        <w:t>Связан</w:t>
      </w:r>
      <w:proofErr w:type="gramEnd"/>
      <w:r w:rsidRPr="00FD7FFC">
        <w:rPr>
          <w:rFonts w:ascii="Times New Roman" w:eastAsia="Times New Roman" w:hAnsi="Times New Roman" w:cs="Times New Roman"/>
          <w:sz w:val="28"/>
          <w:szCs w:val="28"/>
          <w:bdr w:val="none" w:sz="0" w:space="0" w:color="auto" w:frame="1"/>
        </w:rPr>
        <w:t xml:space="preserve"> с оценкой образовательной программы всеми ключевыми субъектами: студентами, преподавателями, представителями бизнес-сообществ и другими – с целью непрерывного совершенствования образовательного процесса.</w:t>
      </w:r>
    </w:p>
    <w:p w:rsidR="009409B8" w:rsidRDefault="009409B8" w:rsidP="009A5CF7">
      <w:pPr>
        <w:spacing w:after="0" w:line="370" w:lineRule="exact"/>
        <w:ind w:firstLine="709"/>
        <w:jc w:val="both"/>
        <w:rPr>
          <w:rFonts w:ascii="Times New Roman" w:eastAsia="Times New Roman" w:hAnsi="Times New Roman" w:cs="Times New Roman"/>
          <w:sz w:val="28"/>
          <w:szCs w:val="28"/>
          <w:bdr w:val="none" w:sz="0" w:space="0" w:color="auto" w:frame="1"/>
        </w:rPr>
      </w:pPr>
      <w:r w:rsidRPr="00FD7FFC">
        <w:rPr>
          <w:rFonts w:ascii="Times New Roman" w:eastAsia="Times New Roman" w:hAnsi="Times New Roman" w:cs="Times New Roman"/>
          <w:sz w:val="28"/>
          <w:szCs w:val="28"/>
          <w:bdr w:val="none" w:sz="0" w:space="0" w:color="auto" w:frame="1"/>
        </w:rPr>
        <w:lastRenderedPageBreak/>
        <w:t xml:space="preserve">Если применить практико-ориентированные ориентиры подготовки инженерных кадров, можно построить интересное соответствие стандартов </w:t>
      </w:r>
      <w:r w:rsidRPr="00FD7FFC">
        <w:rPr>
          <w:rFonts w:ascii="Times New Roman" w:eastAsia="Times New Roman" w:hAnsi="Times New Roman" w:cs="Times New Roman"/>
          <w:sz w:val="28"/>
          <w:szCs w:val="28"/>
          <w:bdr w:val="none" w:sz="0" w:space="0" w:color="auto" w:frame="1"/>
          <w:lang w:val="en-US"/>
        </w:rPr>
        <w:t>CDIO</w:t>
      </w:r>
      <w:r w:rsidRPr="00FD7FFC">
        <w:rPr>
          <w:rFonts w:ascii="Times New Roman" w:eastAsia="Times New Roman" w:hAnsi="Times New Roman" w:cs="Times New Roman"/>
          <w:sz w:val="28"/>
          <w:szCs w:val="28"/>
          <w:bdr w:val="none" w:sz="0" w:space="0" w:color="auto" w:frame="1"/>
        </w:rPr>
        <w:t xml:space="preserve"> и требований работодателей к выпускникам инженерных специальностей (рис. 1):</w:t>
      </w:r>
    </w:p>
    <w:p w:rsidR="009A5CF7" w:rsidRDefault="009A5CF7" w:rsidP="009A5CF7">
      <w:pPr>
        <w:spacing w:after="0" w:line="370" w:lineRule="exact"/>
        <w:ind w:firstLine="709"/>
        <w:jc w:val="both"/>
        <w:rPr>
          <w:rFonts w:ascii="Times New Roman" w:eastAsia="Times New Roman" w:hAnsi="Times New Roman" w:cs="Times New Roman"/>
          <w:sz w:val="28"/>
          <w:szCs w:val="28"/>
          <w:bdr w:val="none" w:sz="0" w:space="0" w:color="auto" w:frame="1"/>
        </w:rPr>
      </w:pPr>
    </w:p>
    <w:p w:rsidR="009A5CF7" w:rsidRPr="009A5CF7" w:rsidRDefault="009A5CF7" w:rsidP="009A5CF7">
      <w:pPr>
        <w:spacing w:after="0" w:line="240" w:lineRule="auto"/>
        <w:jc w:val="right"/>
        <w:rPr>
          <w:rFonts w:ascii="Times New Roman" w:eastAsia="Times New Roman" w:hAnsi="Times New Roman" w:cs="Times New Roman"/>
          <w:sz w:val="26"/>
          <w:szCs w:val="26"/>
          <w:bdr w:val="none" w:sz="0" w:space="0" w:color="auto" w:frame="1"/>
        </w:rPr>
      </w:pPr>
      <w:r w:rsidRPr="009A5CF7">
        <w:rPr>
          <w:rFonts w:ascii="Times New Roman" w:eastAsia="Times New Roman" w:hAnsi="Times New Roman" w:cs="Times New Roman"/>
          <w:sz w:val="26"/>
          <w:szCs w:val="26"/>
          <w:bdr w:val="none" w:sz="0" w:space="0" w:color="auto" w:frame="1"/>
        </w:rPr>
        <w:t>Рис. 1.</w:t>
      </w:r>
      <w:r w:rsidR="00484F09">
        <w:rPr>
          <w:rFonts w:ascii="Times New Roman" w:eastAsia="Times New Roman" w:hAnsi="Times New Roman" w:cs="Times New Roman"/>
          <w:sz w:val="26"/>
          <w:szCs w:val="26"/>
          <w:bdr w:val="none" w:sz="0" w:space="0" w:color="auto" w:frame="1"/>
        </w:rPr>
        <w:t xml:space="preserve"> </w:t>
      </w:r>
      <w:r w:rsidRPr="009A5CF7">
        <w:rPr>
          <w:rFonts w:ascii="Times New Roman" w:eastAsia="Times New Roman" w:hAnsi="Times New Roman" w:cs="Times New Roman"/>
          <w:sz w:val="26"/>
          <w:szCs w:val="26"/>
          <w:bdr w:val="none" w:sz="0" w:space="0" w:color="auto" w:frame="1"/>
        </w:rPr>
        <w:t xml:space="preserve">Набор знаний и навыков по </w:t>
      </w:r>
      <w:r w:rsidRPr="009A5CF7">
        <w:rPr>
          <w:rFonts w:ascii="Times New Roman" w:eastAsia="Times New Roman" w:hAnsi="Times New Roman" w:cs="Times New Roman"/>
          <w:sz w:val="26"/>
          <w:szCs w:val="26"/>
          <w:bdr w:val="none" w:sz="0" w:space="0" w:color="auto" w:frame="1"/>
          <w:lang w:val="en-US"/>
        </w:rPr>
        <w:t>CDIO</w:t>
      </w:r>
      <w:r w:rsidRPr="009A5CF7">
        <w:rPr>
          <w:rFonts w:ascii="Times New Roman" w:eastAsia="Times New Roman" w:hAnsi="Times New Roman" w:cs="Times New Roman"/>
          <w:sz w:val="26"/>
          <w:szCs w:val="26"/>
          <w:bdr w:val="none" w:sz="0" w:space="0" w:color="auto" w:frame="1"/>
        </w:rPr>
        <w:t xml:space="preserve"> </w:t>
      </w:r>
    </w:p>
    <w:p w:rsidR="009A5CF7" w:rsidRPr="009A5CF7" w:rsidRDefault="009A5CF7" w:rsidP="009A5CF7">
      <w:pPr>
        <w:spacing w:after="0" w:line="240" w:lineRule="auto"/>
        <w:ind w:firstLine="709"/>
        <w:jc w:val="right"/>
        <w:rPr>
          <w:rFonts w:ascii="Times New Roman" w:eastAsia="Times New Roman" w:hAnsi="Times New Roman" w:cs="Times New Roman"/>
          <w:sz w:val="26"/>
          <w:szCs w:val="26"/>
          <w:bdr w:val="none" w:sz="0" w:space="0" w:color="auto" w:frame="1"/>
        </w:rPr>
      </w:pPr>
      <w:r w:rsidRPr="009A5CF7">
        <w:rPr>
          <w:rFonts w:ascii="Times New Roman" w:eastAsia="Times New Roman" w:hAnsi="Times New Roman" w:cs="Times New Roman"/>
          <w:sz w:val="26"/>
          <w:szCs w:val="26"/>
          <w:bdr w:val="none" w:sz="0" w:space="0" w:color="auto" w:frame="1"/>
        </w:rPr>
        <w:t>в сравнении с требованиями работодателей</w:t>
      </w:r>
    </w:p>
    <w:p w:rsidR="009A5CF7" w:rsidRDefault="00701513" w:rsidP="009A5CF7">
      <w:pPr>
        <w:spacing w:after="0" w:line="400" w:lineRule="exact"/>
        <w:ind w:firstLine="709"/>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rPr>
        <mc:AlternateContent>
          <mc:Choice Requires="wpg">
            <w:drawing>
              <wp:anchor distT="0" distB="0" distL="114300" distR="114300" simplePos="0" relativeHeight="251745280" behindDoc="0" locked="0" layoutInCell="1" allowOverlap="1">
                <wp:simplePos x="0" y="0"/>
                <wp:positionH relativeFrom="column">
                  <wp:posOffset>-226695</wp:posOffset>
                </wp:positionH>
                <wp:positionV relativeFrom="paragraph">
                  <wp:posOffset>169545</wp:posOffset>
                </wp:positionV>
                <wp:extent cx="6455410" cy="8188960"/>
                <wp:effectExtent l="11430" t="0" r="635" b="4445"/>
                <wp:wrapNone/>
                <wp:docPr id="5235"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5410" cy="8188960"/>
                          <a:chOff x="0" y="0"/>
                          <a:chExt cx="64551" cy="81886"/>
                        </a:xfrm>
                      </wpg:grpSpPr>
                      <wps:wsp>
                        <wps:cNvPr id="5236" name="Поле 231"/>
                        <wps:cNvSpPr txBox="1">
                          <a:spLocks noChangeArrowheads="1"/>
                        </wps:cNvSpPr>
                        <wps:spPr bwMode="auto">
                          <a:xfrm>
                            <a:off x="39987" y="0"/>
                            <a:ext cx="24564" cy="167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Выпускники с практико-ориентированной подготовкой: </w:t>
                              </w:r>
                              <w:r>
                                <w:rPr>
                                  <w:rFonts w:ascii="Times New Roman" w:hAnsi="Times New Roman" w:cs="Times New Roman"/>
                                  <w:sz w:val="26"/>
                                  <w:szCs w:val="26"/>
                                </w:rPr>
                                <w:t>выпускники, способные думать, производить, проектировать, решать проблемы, взаимодействовать и отвечать требованиям промышленности.</w:t>
                              </w: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Pr="00E25F33" w:rsidRDefault="00970C34" w:rsidP="009A5CF7">
                              <w:pPr>
                                <w:spacing w:after="0" w:line="240" w:lineRule="auto"/>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5237" name="Поле 232"/>
                        <wps:cNvSpPr txBox="1">
                          <a:spLocks noChangeArrowheads="1"/>
                        </wps:cNvSpPr>
                        <wps:spPr bwMode="auto">
                          <a:xfrm>
                            <a:off x="39987" y="17742"/>
                            <a:ext cx="24562" cy="104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0C34" w:rsidRPr="00856DE1" w:rsidRDefault="00970C34" w:rsidP="009A5CF7">
                              <w:pPr>
                                <w:spacing w:after="0" w:line="240" w:lineRule="auto"/>
                                <w:rPr>
                                  <w:rFonts w:ascii="Times New Roman" w:hAnsi="Times New Roman" w:cs="Times New Roman"/>
                                  <w:sz w:val="26"/>
                                  <w:szCs w:val="26"/>
                                </w:rPr>
                              </w:pPr>
                              <w:r w:rsidRPr="00856DE1">
                                <w:rPr>
                                  <w:rFonts w:ascii="Times New Roman" w:hAnsi="Times New Roman" w:cs="Times New Roman"/>
                                  <w:b/>
                                  <w:sz w:val="26"/>
                                  <w:szCs w:val="26"/>
                                </w:rPr>
                                <w:t xml:space="preserve">Знания: </w:t>
                              </w:r>
                              <w:r w:rsidRPr="00856DE1">
                                <w:rPr>
                                  <w:rFonts w:ascii="Times New Roman" w:hAnsi="Times New Roman" w:cs="Times New Roman"/>
                                  <w:sz w:val="26"/>
                                  <w:szCs w:val="26"/>
                                </w:rPr>
                                <w:t xml:space="preserve">Знание базовых наук и принципов, применение углубленных знаний, интегрирование учебного </w:t>
                              </w:r>
                              <w:r>
                                <w:rPr>
                                  <w:rFonts w:ascii="Times New Roman" w:hAnsi="Times New Roman" w:cs="Times New Roman"/>
                                  <w:sz w:val="26"/>
                                  <w:szCs w:val="26"/>
                                </w:rPr>
                                <w:t>опыта</w:t>
                              </w: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опыта.</w:t>
                              </w:r>
                            </w:p>
                          </w:txbxContent>
                        </wps:txbx>
                        <wps:bodyPr rot="0" vert="horz" wrap="square" lIns="91440" tIns="45720" rIns="91440" bIns="45720" anchor="t" anchorCtr="0" upright="1">
                          <a:noAutofit/>
                        </wps:bodyPr>
                      </wps:wsp>
                      <wps:wsp>
                        <wps:cNvPr id="5238" name="Поле 233"/>
                        <wps:cNvSpPr txBox="1">
                          <a:spLocks noChangeArrowheads="1"/>
                        </wps:cNvSpPr>
                        <wps:spPr bwMode="auto">
                          <a:xfrm>
                            <a:off x="39987" y="29479"/>
                            <a:ext cx="24562" cy="147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Профессиональные навыки: </w:t>
                              </w:r>
                              <w:r>
                                <w:rPr>
                                  <w:rFonts w:ascii="Times New Roman" w:hAnsi="Times New Roman" w:cs="Times New Roman"/>
                                  <w:sz w:val="26"/>
                                  <w:szCs w:val="26"/>
                                </w:rPr>
                                <w:t>базовые и продвинутые практические навыки, отвечающие требованиям промышленности, в соответствии с получаемой специальностью.</w:t>
                              </w:r>
                            </w:p>
                          </w:txbxContent>
                        </wps:txbx>
                        <wps:bodyPr rot="0" vert="horz" wrap="square" lIns="91440" tIns="45720" rIns="91440" bIns="45720" anchor="t" anchorCtr="0" upright="1">
                          <a:noAutofit/>
                        </wps:bodyPr>
                      </wps:wsp>
                      <wps:wsp>
                        <wps:cNvPr id="5239" name="Поле 234"/>
                        <wps:cNvSpPr txBox="1">
                          <a:spLocks noChangeArrowheads="1"/>
                        </wps:cNvSpPr>
                        <wps:spPr bwMode="auto">
                          <a:xfrm>
                            <a:off x="39987" y="45447"/>
                            <a:ext cx="24562" cy="3643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0C34"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Личностные и межличностные качества: </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sidRPr="003379A2">
                                <w:rPr>
                                  <w:rFonts w:ascii="Times New Roman" w:hAnsi="Times New Roman" w:cs="Times New Roman"/>
                                  <w:sz w:val="26"/>
                                  <w:szCs w:val="26"/>
                                </w:rPr>
                                <w:t>Владение иностранным языком</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Коммуникации и информационные технологии</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Работа в команде</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Умение учиться, получать образование самостоятельно</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Аналитическое мышление и умение решать проблемы</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Манеры и поведение в промышленной сфере</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Приверженность дисциплине и организации</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Социальная активность и заинтересованность</w:t>
                              </w:r>
                            </w:p>
                          </w:txbxContent>
                        </wps:txbx>
                        <wps:bodyPr rot="0" vert="horz" wrap="square" lIns="91440" tIns="45720" rIns="91440" bIns="45720" anchor="t" anchorCtr="0" upright="1">
                          <a:noAutofit/>
                        </wps:bodyPr>
                      </wps:wsp>
                      <wpg:grpSp>
                        <wpg:cNvPr id="5240" name="Группа 250"/>
                        <wpg:cNvGrpSpPr>
                          <a:grpSpLocks/>
                        </wpg:cNvGrpSpPr>
                        <wpg:grpSpPr bwMode="auto">
                          <a:xfrm>
                            <a:off x="0" y="136"/>
                            <a:ext cx="39987" cy="79767"/>
                            <a:chOff x="0" y="0"/>
                            <a:chExt cx="39987" cy="79767"/>
                          </a:xfrm>
                        </wpg:grpSpPr>
                        <wps:wsp>
                          <wps:cNvPr id="5241" name="Поле 227"/>
                          <wps:cNvSpPr>
                            <a:spLocks/>
                          </wps:cNvSpPr>
                          <wps:spPr bwMode="auto">
                            <a:xfrm>
                              <a:off x="272" y="0"/>
                              <a:ext cx="33480" cy="15480"/>
                            </a:xfrm>
                            <a:custGeom>
                              <a:avLst/>
                              <a:gdLst>
                                <a:gd name="T0" fmla="*/ 182478 w 3348000"/>
                                <a:gd name="T1" fmla="*/ 0 h 1548000"/>
                                <a:gd name="T2" fmla="*/ 3348000 w 3348000"/>
                                <a:gd name="T3" fmla="*/ 0 h 1548000"/>
                                <a:gd name="T4" fmla="*/ 3348000 w 3348000"/>
                                <a:gd name="T5" fmla="*/ 0 h 1548000"/>
                                <a:gd name="T6" fmla="*/ 3348000 w 3348000"/>
                                <a:gd name="T7" fmla="*/ 1365522 h 1548000"/>
                                <a:gd name="T8" fmla="*/ 3165522 w 3348000"/>
                                <a:gd name="T9" fmla="*/ 1548000 h 1548000"/>
                                <a:gd name="T10" fmla="*/ 0 w 3348000"/>
                                <a:gd name="T11" fmla="*/ 1548000 h 1548000"/>
                                <a:gd name="T12" fmla="*/ 0 w 3348000"/>
                                <a:gd name="T13" fmla="*/ 1548000 h 1548000"/>
                                <a:gd name="T14" fmla="*/ 0 w 3348000"/>
                                <a:gd name="T15" fmla="*/ 182478 h 1548000"/>
                                <a:gd name="T16" fmla="*/ 182478 w 3348000"/>
                                <a:gd name="T17" fmla="*/ 0 h 1548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48000"/>
                                <a:gd name="T28" fmla="*/ 0 h 1548000"/>
                                <a:gd name="T29" fmla="*/ 3348000 w 3348000"/>
                                <a:gd name="T30" fmla="*/ 1548000 h 1548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48000" h="1548000">
                                  <a:moveTo>
                                    <a:pt x="182478" y="0"/>
                                  </a:moveTo>
                                  <a:lnTo>
                                    <a:pt x="3348000" y="0"/>
                                  </a:lnTo>
                                  <a:lnTo>
                                    <a:pt x="3348000" y="1365522"/>
                                  </a:lnTo>
                                  <a:cubicBezTo>
                                    <a:pt x="3348000" y="1466302"/>
                                    <a:pt x="3266302" y="1548000"/>
                                    <a:pt x="3165522" y="1548000"/>
                                  </a:cubicBezTo>
                                  <a:lnTo>
                                    <a:pt x="0" y="1548000"/>
                                  </a:lnTo>
                                  <a:lnTo>
                                    <a:pt x="0" y="182478"/>
                                  </a:lnTo>
                                  <a:cubicBezTo>
                                    <a:pt x="0" y="81698"/>
                                    <a:pt x="81698" y="0"/>
                                    <a:pt x="182478" y="0"/>
                                  </a:cubicBezTo>
                                  <a:close/>
                                </a:path>
                              </a:pathLst>
                            </a:custGeom>
                            <a:solidFill>
                              <a:schemeClr val="lt1">
                                <a:lumMod val="100000"/>
                                <a:lumOff val="0"/>
                              </a:schemeClr>
                            </a:solidFill>
                            <a:ln w="6350">
                              <a:solidFill>
                                <a:srgbClr val="000000"/>
                              </a:solidFill>
                              <a:miter lim="800000"/>
                              <a:headEnd/>
                              <a:tailEnd/>
                            </a:ln>
                          </wps:spPr>
                          <wps:txbx>
                            <w:txbxContent>
                              <w:p w:rsidR="00970C34" w:rsidRPr="00E25F33" w:rsidRDefault="00970C34" w:rsidP="009A5CF7">
                                <w:pPr>
                                  <w:spacing w:after="0" w:line="240" w:lineRule="auto"/>
                                  <w:rPr>
                                    <w:rFonts w:ascii="Times New Roman" w:hAnsi="Times New Roman" w:cs="Times New Roman"/>
                                    <w:b/>
                                    <w:sz w:val="26"/>
                                    <w:szCs w:val="26"/>
                                  </w:rPr>
                                </w:pPr>
                                <w:r w:rsidRPr="00E25F33">
                                  <w:rPr>
                                    <w:rFonts w:ascii="Times New Roman" w:hAnsi="Times New Roman" w:cs="Times New Roman"/>
                                    <w:b/>
                                    <w:sz w:val="26"/>
                                    <w:szCs w:val="26"/>
                                  </w:rPr>
                                  <w:t>1. Дисциплинарные знания и основы</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1.1. Базовые знания математики и естественных наук.</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1.2. Ключевые знания основ инженерного дела.</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1.3. Углубленные знания основ инженерного дела</w:t>
                                </w:r>
                              </w:p>
                            </w:txbxContent>
                          </wps:txbx>
                          <wps:bodyPr rot="0" vert="horz" wrap="square" lIns="91440" tIns="45720" rIns="91440" bIns="45720" anchor="t" anchorCtr="0" upright="1">
                            <a:noAutofit/>
                          </wps:bodyPr>
                        </wps:wsp>
                        <wps:wsp>
                          <wps:cNvPr id="5242" name="Поле 228"/>
                          <wps:cNvSpPr>
                            <a:spLocks/>
                          </wps:cNvSpPr>
                          <wps:spPr bwMode="auto">
                            <a:xfrm>
                              <a:off x="136" y="52407"/>
                              <a:ext cx="33477" cy="27360"/>
                            </a:xfrm>
                            <a:custGeom>
                              <a:avLst/>
                              <a:gdLst>
                                <a:gd name="T0" fmla="*/ 322520 w 3347720"/>
                                <a:gd name="T1" fmla="*/ 0 h 2736000"/>
                                <a:gd name="T2" fmla="*/ 3347720 w 3347720"/>
                                <a:gd name="T3" fmla="*/ 0 h 2736000"/>
                                <a:gd name="T4" fmla="*/ 3347720 w 3347720"/>
                                <a:gd name="T5" fmla="*/ 0 h 2736000"/>
                                <a:gd name="T6" fmla="*/ 3347720 w 3347720"/>
                                <a:gd name="T7" fmla="*/ 2413480 h 2736000"/>
                                <a:gd name="T8" fmla="*/ 3025200 w 3347720"/>
                                <a:gd name="T9" fmla="*/ 2736000 h 2736000"/>
                                <a:gd name="T10" fmla="*/ 0 w 3347720"/>
                                <a:gd name="T11" fmla="*/ 2736000 h 2736000"/>
                                <a:gd name="T12" fmla="*/ 0 w 3347720"/>
                                <a:gd name="T13" fmla="*/ 2736000 h 2736000"/>
                                <a:gd name="T14" fmla="*/ 0 w 3347720"/>
                                <a:gd name="T15" fmla="*/ 322520 h 2736000"/>
                                <a:gd name="T16" fmla="*/ 322520 w 3347720"/>
                                <a:gd name="T17" fmla="*/ 0 h 2736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47720"/>
                                <a:gd name="T28" fmla="*/ 0 h 2736000"/>
                                <a:gd name="T29" fmla="*/ 3347720 w 3347720"/>
                                <a:gd name="T30" fmla="*/ 2736000 h 2736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47720" h="2736000">
                                  <a:moveTo>
                                    <a:pt x="322520" y="0"/>
                                  </a:moveTo>
                                  <a:lnTo>
                                    <a:pt x="3347720" y="0"/>
                                  </a:lnTo>
                                  <a:lnTo>
                                    <a:pt x="3347720" y="2413480"/>
                                  </a:lnTo>
                                  <a:cubicBezTo>
                                    <a:pt x="3347720" y="2591603"/>
                                    <a:pt x="3203323" y="2736000"/>
                                    <a:pt x="3025200" y="2736000"/>
                                  </a:cubicBezTo>
                                  <a:lnTo>
                                    <a:pt x="0" y="2736000"/>
                                  </a:lnTo>
                                  <a:lnTo>
                                    <a:pt x="0" y="322520"/>
                                  </a:lnTo>
                                  <a:cubicBezTo>
                                    <a:pt x="0" y="144397"/>
                                    <a:pt x="144397" y="0"/>
                                    <a:pt x="322520" y="0"/>
                                  </a:cubicBezTo>
                                  <a:close/>
                                </a:path>
                              </a:pathLst>
                            </a:custGeom>
                            <a:solidFill>
                              <a:schemeClr val="lt1">
                                <a:lumMod val="100000"/>
                                <a:lumOff val="0"/>
                              </a:schemeClr>
                            </a:solidFill>
                            <a:ln w="6350">
                              <a:solidFill>
                                <a:srgbClr val="000000"/>
                              </a:solidFill>
                              <a:miter lim="800000"/>
                              <a:headEnd/>
                              <a:tailEnd/>
                            </a:ln>
                          </wps:spPr>
                          <wps:txb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4</w:t>
                                </w:r>
                                <w:r w:rsidRPr="00E25F33">
                                  <w:rPr>
                                    <w:rFonts w:ascii="Times New Roman" w:hAnsi="Times New Roman" w:cs="Times New Roman"/>
                                    <w:b/>
                                    <w:sz w:val="26"/>
                                    <w:szCs w:val="26"/>
                                  </w:rPr>
                                  <w:t xml:space="preserve">. </w:t>
                                </w:r>
                                <w:r>
                                  <w:rPr>
                                    <w:rFonts w:ascii="Times New Roman" w:hAnsi="Times New Roman" w:cs="Times New Roman"/>
                                    <w:b/>
                                    <w:sz w:val="26"/>
                                    <w:szCs w:val="26"/>
                                  </w:rPr>
                                  <w:t>Планирование, проектирование, производство и применение продукции (систем) в контексте предприятия, общества и окружающей среды</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4.1. Социальный и экологический контекст.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4.2. Предпринимательский и деловой контекст.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4.3. Планирование, системный инжиниринг и менеджмент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4.4. Проектирование. </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4.5. Производство. </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4.6. Применение</w:t>
                                </w:r>
                              </w:p>
                            </w:txbxContent>
                          </wps:txbx>
                          <wps:bodyPr rot="0" vert="horz" wrap="square" lIns="91440" tIns="45720" rIns="91440" bIns="45720" anchor="t" anchorCtr="0" upright="1">
                            <a:noAutofit/>
                          </wps:bodyPr>
                        </wps:wsp>
                        <wps:wsp>
                          <wps:cNvPr id="5243" name="Поле 229"/>
                          <wps:cNvSpPr>
                            <a:spLocks/>
                          </wps:cNvSpPr>
                          <wps:spPr bwMode="auto">
                            <a:xfrm>
                              <a:off x="0" y="39578"/>
                              <a:ext cx="33480" cy="11160"/>
                            </a:xfrm>
                            <a:custGeom>
                              <a:avLst/>
                              <a:gdLst>
                                <a:gd name="T0" fmla="*/ 131554 w 3348000"/>
                                <a:gd name="T1" fmla="*/ 0 h 1116000"/>
                                <a:gd name="T2" fmla="*/ 3348000 w 3348000"/>
                                <a:gd name="T3" fmla="*/ 0 h 1116000"/>
                                <a:gd name="T4" fmla="*/ 3348000 w 3348000"/>
                                <a:gd name="T5" fmla="*/ 0 h 1116000"/>
                                <a:gd name="T6" fmla="*/ 3348000 w 3348000"/>
                                <a:gd name="T7" fmla="*/ 984446 h 1116000"/>
                                <a:gd name="T8" fmla="*/ 3216446 w 3348000"/>
                                <a:gd name="T9" fmla="*/ 1116000 h 1116000"/>
                                <a:gd name="T10" fmla="*/ 0 w 3348000"/>
                                <a:gd name="T11" fmla="*/ 1116000 h 1116000"/>
                                <a:gd name="T12" fmla="*/ 0 w 3348000"/>
                                <a:gd name="T13" fmla="*/ 1116000 h 1116000"/>
                                <a:gd name="T14" fmla="*/ 0 w 3348000"/>
                                <a:gd name="T15" fmla="*/ 131554 h 1116000"/>
                                <a:gd name="T16" fmla="*/ 131554 w 3348000"/>
                                <a:gd name="T17" fmla="*/ 0 h 1116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48000"/>
                                <a:gd name="T28" fmla="*/ 0 h 1116000"/>
                                <a:gd name="T29" fmla="*/ 3348000 w 3348000"/>
                                <a:gd name="T30" fmla="*/ 1116000 h 1116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48000" h="1116000">
                                  <a:moveTo>
                                    <a:pt x="131554" y="0"/>
                                  </a:moveTo>
                                  <a:lnTo>
                                    <a:pt x="3348000" y="0"/>
                                  </a:lnTo>
                                  <a:lnTo>
                                    <a:pt x="3348000" y="984446"/>
                                  </a:lnTo>
                                  <a:cubicBezTo>
                                    <a:pt x="3348000" y="1057101"/>
                                    <a:pt x="3289101" y="1116000"/>
                                    <a:pt x="3216446" y="1116000"/>
                                  </a:cubicBezTo>
                                  <a:lnTo>
                                    <a:pt x="0" y="1116000"/>
                                  </a:lnTo>
                                  <a:lnTo>
                                    <a:pt x="0" y="131554"/>
                                  </a:lnTo>
                                  <a:cubicBezTo>
                                    <a:pt x="0" y="58899"/>
                                    <a:pt x="58899" y="0"/>
                                    <a:pt x="131554" y="0"/>
                                  </a:cubicBezTo>
                                  <a:close/>
                                </a:path>
                              </a:pathLst>
                            </a:custGeom>
                            <a:solidFill>
                              <a:schemeClr val="lt1">
                                <a:lumMod val="100000"/>
                                <a:lumOff val="0"/>
                              </a:schemeClr>
                            </a:solidFill>
                            <a:ln w="6350">
                              <a:solidFill>
                                <a:srgbClr val="000000"/>
                              </a:solidFill>
                              <a:miter lim="800000"/>
                              <a:headEnd/>
                              <a:tailEnd/>
                            </a:ln>
                          </wps:spPr>
                          <wps:txb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E25F33">
                                  <w:rPr>
                                    <w:rFonts w:ascii="Times New Roman" w:hAnsi="Times New Roman" w:cs="Times New Roman"/>
                                    <w:b/>
                                    <w:sz w:val="26"/>
                                    <w:szCs w:val="26"/>
                                  </w:rPr>
                                  <w:t xml:space="preserve">. </w:t>
                                </w:r>
                                <w:r>
                                  <w:rPr>
                                    <w:rFonts w:ascii="Times New Roman" w:hAnsi="Times New Roman" w:cs="Times New Roman"/>
                                    <w:b/>
                                    <w:sz w:val="26"/>
                                    <w:szCs w:val="26"/>
                                  </w:rPr>
                                  <w:t>Межличностные умения: работа в команде и коммуникация</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3.1. Работа в команде.</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3.2. Коммуникации.</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3.3. Коммуникация на иностранных языках</w:t>
                                </w:r>
                              </w:p>
                            </w:txbxContent>
                          </wps:txbx>
                          <wps:bodyPr rot="0" vert="horz" wrap="square" lIns="91440" tIns="45720" rIns="91440" bIns="45720" anchor="t" anchorCtr="0" upright="1">
                            <a:noAutofit/>
                          </wps:bodyPr>
                        </wps:wsp>
                        <wps:wsp>
                          <wps:cNvPr id="5244" name="Поле 230"/>
                          <wps:cNvSpPr>
                            <a:spLocks/>
                          </wps:cNvSpPr>
                          <wps:spPr bwMode="auto">
                            <a:xfrm>
                              <a:off x="272" y="17469"/>
                              <a:ext cx="33480" cy="20880"/>
                            </a:xfrm>
                            <a:custGeom>
                              <a:avLst/>
                              <a:gdLst>
                                <a:gd name="T0" fmla="*/ 246133 w 3348000"/>
                                <a:gd name="T1" fmla="*/ 0 h 2088000"/>
                                <a:gd name="T2" fmla="*/ 3348000 w 3348000"/>
                                <a:gd name="T3" fmla="*/ 0 h 2088000"/>
                                <a:gd name="T4" fmla="*/ 3348000 w 3348000"/>
                                <a:gd name="T5" fmla="*/ 0 h 2088000"/>
                                <a:gd name="T6" fmla="*/ 3348000 w 3348000"/>
                                <a:gd name="T7" fmla="*/ 1841867 h 2088000"/>
                                <a:gd name="T8" fmla="*/ 3101867 w 3348000"/>
                                <a:gd name="T9" fmla="*/ 2088000 h 2088000"/>
                                <a:gd name="T10" fmla="*/ 0 w 3348000"/>
                                <a:gd name="T11" fmla="*/ 2088000 h 2088000"/>
                                <a:gd name="T12" fmla="*/ 0 w 3348000"/>
                                <a:gd name="T13" fmla="*/ 2088000 h 2088000"/>
                                <a:gd name="T14" fmla="*/ 0 w 3348000"/>
                                <a:gd name="T15" fmla="*/ 246133 h 2088000"/>
                                <a:gd name="T16" fmla="*/ 246133 w 3348000"/>
                                <a:gd name="T17" fmla="*/ 0 h 2088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48000"/>
                                <a:gd name="T28" fmla="*/ 0 h 2088000"/>
                                <a:gd name="T29" fmla="*/ 3348000 w 3348000"/>
                                <a:gd name="T30" fmla="*/ 2088000 h 2088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48000" h="2088000">
                                  <a:moveTo>
                                    <a:pt x="246133" y="0"/>
                                  </a:moveTo>
                                  <a:lnTo>
                                    <a:pt x="3348000" y="0"/>
                                  </a:lnTo>
                                  <a:lnTo>
                                    <a:pt x="3348000" y="1841867"/>
                                  </a:lnTo>
                                  <a:cubicBezTo>
                                    <a:pt x="3348000" y="1977803"/>
                                    <a:pt x="3237803" y="2088000"/>
                                    <a:pt x="3101867" y="2088000"/>
                                  </a:cubicBezTo>
                                  <a:lnTo>
                                    <a:pt x="0" y="2088000"/>
                                  </a:lnTo>
                                  <a:lnTo>
                                    <a:pt x="0" y="246133"/>
                                  </a:lnTo>
                                  <a:cubicBezTo>
                                    <a:pt x="0" y="110197"/>
                                    <a:pt x="110197" y="0"/>
                                    <a:pt x="246133" y="0"/>
                                  </a:cubicBezTo>
                                  <a:close/>
                                </a:path>
                              </a:pathLst>
                            </a:custGeom>
                            <a:solidFill>
                              <a:schemeClr val="lt1">
                                <a:lumMod val="100000"/>
                                <a:lumOff val="0"/>
                              </a:schemeClr>
                            </a:solidFill>
                            <a:ln w="6350">
                              <a:solidFill>
                                <a:srgbClr val="000000"/>
                              </a:solidFill>
                              <a:miter lim="800000"/>
                              <a:headEnd/>
                              <a:tailEnd/>
                            </a:ln>
                          </wps:spPr>
                          <wps:txb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E25F33">
                                  <w:rPr>
                                    <w:rFonts w:ascii="Times New Roman" w:hAnsi="Times New Roman" w:cs="Times New Roman"/>
                                    <w:b/>
                                    <w:sz w:val="26"/>
                                    <w:szCs w:val="26"/>
                                  </w:rPr>
                                  <w:t xml:space="preserve">. </w:t>
                                </w:r>
                                <w:r>
                                  <w:rPr>
                                    <w:rFonts w:ascii="Times New Roman" w:hAnsi="Times New Roman" w:cs="Times New Roman"/>
                                    <w:b/>
                                    <w:sz w:val="26"/>
                                    <w:szCs w:val="26"/>
                                  </w:rPr>
                                  <w:t>Профессиональные компетенции и личностные качества</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2.1. Аналитическое обоснование и решение проблем.</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2.2. Экспериментирование, исследование и приобретение знаний.</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2.3. Системное мышление.</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2.4. Позиция, мышление и познание.</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2.5. Этика, справедливость и другие виды ответственности</w:t>
                                </w:r>
                              </w:p>
                            </w:txbxContent>
                          </wps:txbx>
                          <wps:bodyPr rot="0" vert="horz" wrap="square" lIns="91440" tIns="45720" rIns="91440" bIns="45720" anchor="t" anchorCtr="0" upright="1">
                            <a:noAutofit/>
                          </wps:bodyPr>
                        </wps:wsp>
                        <wps:wsp>
                          <wps:cNvPr id="5245" name="Прямая со стрелкой 235"/>
                          <wps:cNvCnPr>
                            <a:cxnSpLocks noChangeShapeType="1"/>
                          </wps:cNvCnPr>
                          <wps:spPr bwMode="auto">
                            <a:xfrm>
                              <a:off x="32072" y="6960"/>
                              <a:ext cx="7915" cy="15558"/>
                            </a:xfrm>
                            <a:prstGeom prst="straightConnector1">
                              <a:avLst/>
                            </a:prstGeom>
                            <a:noFill/>
                            <a:ln w="28575">
                              <a:solidFill>
                                <a:schemeClr val="accent1">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46" name="Прямая со стрелкой 236"/>
                          <wps:cNvCnPr>
                            <a:cxnSpLocks noChangeShapeType="1"/>
                          </wps:cNvCnPr>
                          <wps:spPr bwMode="auto">
                            <a:xfrm flipH="1">
                              <a:off x="30707" y="6141"/>
                              <a:ext cx="9280" cy="17060"/>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47" name="Прямая со стрелкой 237"/>
                          <wps:cNvCnPr>
                            <a:cxnSpLocks noChangeShapeType="1"/>
                          </wps:cNvCnPr>
                          <wps:spPr bwMode="auto">
                            <a:xfrm flipH="1">
                              <a:off x="29479" y="6960"/>
                              <a:ext cx="10508" cy="22382"/>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48" name="Прямая со стрелкой 239"/>
                          <wps:cNvCnPr>
                            <a:cxnSpLocks noChangeShapeType="1"/>
                          </wps:cNvCnPr>
                          <wps:spPr bwMode="auto">
                            <a:xfrm flipH="1">
                              <a:off x="29479" y="8598"/>
                              <a:ext cx="10508" cy="35502"/>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49" name="Прямая со стрелкой 240"/>
                          <wps:cNvCnPr>
                            <a:cxnSpLocks noChangeShapeType="1"/>
                          </wps:cNvCnPr>
                          <wps:spPr bwMode="auto">
                            <a:xfrm flipH="1">
                              <a:off x="29479" y="10918"/>
                              <a:ext cx="10508" cy="58958"/>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50" name="Прямая со стрелкой 241"/>
                          <wps:cNvCnPr>
                            <a:cxnSpLocks noChangeShapeType="1"/>
                          </wps:cNvCnPr>
                          <wps:spPr bwMode="auto">
                            <a:xfrm flipH="1">
                              <a:off x="30707" y="12828"/>
                              <a:ext cx="9280" cy="60869"/>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51" name="Прямая со стрелкой 242"/>
                          <wps:cNvCnPr>
                            <a:cxnSpLocks noChangeShapeType="1"/>
                          </wps:cNvCnPr>
                          <wps:spPr bwMode="auto">
                            <a:xfrm flipH="1">
                              <a:off x="32072" y="14193"/>
                              <a:ext cx="7915" cy="63326"/>
                            </a:xfrm>
                            <a:prstGeom prst="straightConnector1">
                              <a:avLst/>
                            </a:prstGeom>
                            <a:noFill/>
                            <a:ln w="28575">
                              <a:solidFill>
                                <a:schemeClr val="accent2">
                                  <a:lumMod val="100000"/>
                                  <a:lumOff val="0"/>
                                </a:schemeClr>
                              </a:solidFill>
                              <a:round/>
                              <a:headEnd type="oval" w="med" len="med"/>
                              <a:tailEnd type="oval"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52" name="Прямая со стрелкой 243"/>
                          <wps:cNvCnPr>
                            <a:cxnSpLocks noChangeShapeType="1"/>
                          </wps:cNvCnPr>
                          <wps:spPr bwMode="auto">
                            <a:xfrm flipH="1">
                              <a:off x="29479" y="36030"/>
                              <a:ext cx="10508" cy="18697"/>
                            </a:xfrm>
                            <a:prstGeom prst="straightConnector1">
                              <a:avLst/>
                            </a:prstGeom>
                            <a:noFill/>
                            <a:ln w="28575">
                              <a:solidFill>
                                <a:srgbClr val="00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3" name="Прямая со стрелкой 244"/>
                          <wps:cNvCnPr>
                            <a:cxnSpLocks noChangeShapeType="1"/>
                          </wps:cNvCnPr>
                          <wps:spPr bwMode="auto">
                            <a:xfrm flipH="1" flipV="1">
                              <a:off x="28114" y="62506"/>
                              <a:ext cx="11868" cy="15009"/>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4" name="Прямая со стрелкой 245"/>
                          <wps:cNvCnPr>
                            <a:cxnSpLocks noChangeShapeType="1"/>
                          </wps:cNvCnPr>
                          <wps:spPr bwMode="auto">
                            <a:xfrm flipH="1" flipV="1">
                              <a:off x="26067" y="67419"/>
                              <a:ext cx="13905" cy="2449"/>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5" name="Прямая со стрелкой 246"/>
                          <wps:cNvCnPr>
                            <a:cxnSpLocks noChangeShapeType="1"/>
                          </wps:cNvCnPr>
                          <wps:spPr bwMode="auto">
                            <a:xfrm flipH="1" flipV="1">
                              <a:off x="30707" y="24293"/>
                              <a:ext cx="9280" cy="41352"/>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6" name="Прямая со стрелкой 247"/>
                          <wps:cNvCnPr>
                            <a:cxnSpLocks noChangeShapeType="1"/>
                          </wps:cNvCnPr>
                          <wps:spPr bwMode="auto">
                            <a:xfrm flipH="1" flipV="1">
                              <a:off x="28114" y="45310"/>
                              <a:ext cx="11868" cy="14599"/>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7" name="Прямая со стрелкой 248"/>
                          <wps:cNvCnPr>
                            <a:cxnSpLocks noChangeShapeType="1"/>
                          </wps:cNvCnPr>
                          <wps:spPr bwMode="auto">
                            <a:xfrm flipH="1" flipV="1">
                              <a:off x="28114" y="47084"/>
                              <a:ext cx="11873" cy="7640"/>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s:wsp>
                          <wps:cNvPr id="5258" name="Прямая со стрелкой 249"/>
                          <wps:cNvCnPr>
                            <a:cxnSpLocks noChangeShapeType="1"/>
                          </wps:cNvCnPr>
                          <wps:spPr bwMode="auto">
                            <a:xfrm flipH="1" flipV="1">
                              <a:off x="32072" y="48040"/>
                              <a:ext cx="7915" cy="2695"/>
                            </a:xfrm>
                            <a:prstGeom prst="straightConnector1">
                              <a:avLst/>
                            </a:prstGeom>
                            <a:noFill/>
                            <a:ln w="28575">
                              <a:solidFill>
                                <a:srgbClr val="00B050"/>
                              </a:solidFill>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51" o:spid="_x0000_s1026" style="position:absolute;left:0;text-align:left;margin-left:-17.85pt;margin-top:13.35pt;width:508.3pt;height:644.8pt;z-index:251745280" coordsize="64551,8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">
                <v:shapetype id="_x0000_t202" coordsize="21600,21600" o:spt="202" path="m,l,21600r21600,l21600,xe">
                  <v:stroke joinstyle="miter"/>
                  <v:path gradientshapeok="t" o:connecttype="rect"/>
                </v:shapetype>
                <v:shape id="Поле 231" o:spid="_x0000_s1027" type="#_x0000_t202" style="position:absolute;left:39987;width:24564;height:1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OhcgA&#10;AADdAAAADwAAAGRycy9kb3ducmV2LnhtbESPW2vCQBSE3wv+h+UIvpS6qUEtqasU8VL6pumFvh2y&#10;xySYPRuyaxL/vSsU+jjMzDfMYtWbSrTUuNKygudxBII4s7rkXMFnun16AeE8ssbKMim4koPVcvCw&#10;wETbjg/UHn0uAoRdggoK7+tESpcVZNCNbU0cvJNtDPogm1zqBrsAN5WcRNFMGiw5LBRY07qg7Hy8&#10;GAW/j/nPh+t3X108jevNvk3n3zpVajTs315BeOr9f/iv/a4VTCfxD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E6FyAAAAN0AAAAPAAAAAAAAAAAAAAAAAJgCAABk&#10;cnMvZG93bnJldi54bWxQSwUGAAAAAAQABAD1AAAAjQMAAAAA&#10;" fillcolor="white [3201]" stroked="f" strokeweight=".5pt">
                  <v:textbox>
                    <w:txbxContent>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Выпускники с практико-ориентированной подготовкой: </w:t>
                        </w:r>
                        <w:r>
                          <w:rPr>
                            <w:rFonts w:ascii="Times New Roman" w:hAnsi="Times New Roman" w:cs="Times New Roman"/>
                            <w:sz w:val="26"/>
                            <w:szCs w:val="26"/>
                          </w:rPr>
                          <w:t>выпускники, способные думать, производить, проектировать, решать проблемы, взаимодействовать и отвечать требованиям промышленности.</w:t>
                        </w: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Pr="00E25F33" w:rsidRDefault="00970C34" w:rsidP="009A5CF7">
                        <w:pPr>
                          <w:spacing w:after="0" w:line="240" w:lineRule="auto"/>
                          <w:rPr>
                            <w:rFonts w:ascii="Times New Roman" w:hAnsi="Times New Roman" w:cs="Times New Roman"/>
                            <w:sz w:val="26"/>
                            <w:szCs w:val="26"/>
                          </w:rPr>
                        </w:pPr>
                      </w:p>
                    </w:txbxContent>
                  </v:textbox>
                </v:shape>
                <v:shape id="Поле 232" o:spid="_x0000_s1028" type="#_x0000_t202" style="position:absolute;left:39987;top:17742;width:24562;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HscA&#10;AADdAAAADwAAAGRycy9kb3ducmV2LnhtbESPW2vCQBSE34X+h+UU+iJ1o8Eq0VWK9Ebfarzg2yF7&#10;TEKzZ0N2m8R/7xYEH4eZ+YZZrntTiZYaV1pWMB5FIIgzq0vOFezS9+c5COeRNVaWScGFHKxXD4Ml&#10;Jtp2/EPt1uciQNglqKDwvk6kdFlBBt3I1sTBO9vGoA+yyaVusAtwU8lJFL1IgyWHhQJr2hSU/W7/&#10;jILTMD9+u/5j38XTuH77bNPZQadKPT32rwsQnnp/D9/aX1rBdBLP4P9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06x7HAAAA3QAAAA8AAAAAAAAAAAAAAAAAmAIAAGRy&#10;cy9kb3ducmV2LnhtbFBLBQYAAAAABAAEAPUAAACMAwAAAAA=&#10;" fillcolor="white [3201]" stroked="f" strokeweight=".5pt">
                  <v:textbox>
                    <w:txbxContent>
                      <w:p w:rsidR="00970C34" w:rsidRPr="00856DE1" w:rsidRDefault="00970C34" w:rsidP="009A5CF7">
                        <w:pPr>
                          <w:spacing w:after="0" w:line="240" w:lineRule="auto"/>
                          <w:rPr>
                            <w:rFonts w:ascii="Times New Roman" w:hAnsi="Times New Roman" w:cs="Times New Roman"/>
                            <w:sz w:val="26"/>
                            <w:szCs w:val="26"/>
                          </w:rPr>
                        </w:pPr>
                        <w:r w:rsidRPr="00856DE1">
                          <w:rPr>
                            <w:rFonts w:ascii="Times New Roman" w:hAnsi="Times New Roman" w:cs="Times New Roman"/>
                            <w:b/>
                            <w:sz w:val="26"/>
                            <w:szCs w:val="26"/>
                          </w:rPr>
                          <w:t xml:space="preserve">Знания: </w:t>
                        </w:r>
                        <w:r w:rsidRPr="00856DE1">
                          <w:rPr>
                            <w:rFonts w:ascii="Times New Roman" w:hAnsi="Times New Roman" w:cs="Times New Roman"/>
                            <w:sz w:val="26"/>
                            <w:szCs w:val="26"/>
                          </w:rPr>
                          <w:t xml:space="preserve">Знание базовых наук и принципов, применение углубленных знаний, интегрирование учебного </w:t>
                        </w:r>
                        <w:r>
                          <w:rPr>
                            <w:rFonts w:ascii="Times New Roman" w:hAnsi="Times New Roman" w:cs="Times New Roman"/>
                            <w:sz w:val="26"/>
                            <w:szCs w:val="26"/>
                          </w:rPr>
                          <w:t>опыта</w:t>
                        </w:r>
                      </w:p>
                      <w:p w:rsidR="00970C34" w:rsidRDefault="00970C34" w:rsidP="009A5CF7">
                        <w:pPr>
                          <w:spacing w:after="0" w:line="240" w:lineRule="auto"/>
                          <w:rPr>
                            <w:rFonts w:ascii="Times New Roman" w:hAnsi="Times New Roman" w:cs="Times New Roman"/>
                            <w:sz w:val="26"/>
                            <w:szCs w:val="26"/>
                          </w:rPr>
                        </w:pPr>
                      </w:p>
                      <w:p w:rsidR="00970C34" w:rsidRDefault="00970C34" w:rsidP="009A5CF7">
                        <w:pPr>
                          <w:spacing w:after="0" w:line="240" w:lineRule="auto"/>
                          <w:rPr>
                            <w:rFonts w:ascii="Times New Roman" w:hAnsi="Times New Roman" w:cs="Times New Roman"/>
                            <w:sz w:val="26"/>
                            <w:szCs w:val="26"/>
                          </w:rPr>
                        </w:pP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опыта.</w:t>
                        </w:r>
                      </w:p>
                    </w:txbxContent>
                  </v:textbox>
                </v:shape>
                <v:shape id="Поле 233" o:spid="_x0000_s1029" type="#_x0000_t202" style="position:absolute;left:39987;top:29479;width:24562;height:1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bMQA&#10;AADdAAAADwAAAGRycy9kb3ducmV2LnhtbERPy2rCQBTdC/7DcIVupE40+CB1FCl90V2TqnR3yVyT&#10;YOZOyEyT9O87C8Hl4by3+8HUoqPWVZYVzGcRCOLc6ooLBd/Z6+MGhPPIGmvLpOCPHOx349EWE217&#10;/qIu9YUIIewSVFB63yRSurwkg25mG+LAXWxr0AfYFlK32IdwU8tFFK2kwYpDQ4kNPZeUX9Nfo+Bn&#10;Wpw/3fB27ONl3Ly8d9n6pDOlHibD4QmEp8HfxTf3h1awXMR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f2zEAAAA3QAAAA8AAAAAAAAAAAAAAAAAmAIAAGRycy9k&#10;b3ducmV2LnhtbFBLBQYAAAAABAAEAPUAAACJAwAAAAA=&#10;" fillcolor="white [3201]" stroked="f" strokeweight=".5pt">
                  <v:textbox>
                    <w:txbxContent>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Профессиональные навыки: </w:t>
                        </w:r>
                        <w:r>
                          <w:rPr>
                            <w:rFonts w:ascii="Times New Roman" w:hAnsi="Times New Roman" w:cs="Times New Roman"/>
                            <w:sz w:val="26"/>
                            <w:szCs w:val="26"/>
                          </w:rPr>
                          <w:t>базовые и продвинутые практические навыки, отвечающие требованиям промышленности, в соответствии с получаемой специальностью.</w:t>
                        </w:r>
                      </w:p>
                    </w:txbxContent>
                  </v:textbox>
                </v:shape>
                <v:shape id="Поле 234" o:spid="_x0000_s1030" type="#_x0000_t202" style="position:absolute;left:39987;top:45447;width:24562;height:3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a98gA&#10;AADdAAAADwAAAGRycy9kb3ducmV2LnhtbESPW2vCQBSE3wX/w3IEX0rd1GAvqasUsSq+1fRC3w7Z&#10;YxLMng3ZNYn/visUfBxm5htmvuxNJVpqXGlZwcMkAkGcWV1yruAzfb9/BuE8ssbKMim4kIPlYjiY&#10;Y6Jtxx/UHnwuAoRdggoK7+tESpcVZNBNbE0cvKNtDPogm1zqBrsAN5WcRtGjNFhyWCiwplVB2elw&#10;Ngp+7/Kfves3X108i+v1tk2fvnWq1HjUv72C8NT7W/i/vdMKZtP4Ba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9r3yAAAAN0AAAAPAAAAAAAAAAAAAAAAAJgCAABk&#10;cnMvZG93bnJldi54bWxQSwUGAAAAAAQABAD1AAAAjQMAAAAA&#10;" fillcolor="white [3201]" stroked="f" strokeweight=".5pt">
                  <v:textbox>
                    <w:txbxContent>
                      <w:p w:rsidR="00970C34"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Личностные и межличностные качества: </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sidRPr="003379A2">
                          <w:rPr>
                            <w:rFonts w:ascii="Times New Roman" w:hAnsi="Times New Roman" w:cs="Times New Roman"/>
                            <w:sz w:val="26"/>
                            <w:szCs w:val="26"/>
                          </w:rPr>
                          <w:t>Владение иностранным языком</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Коммуникации и информационные технологии</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Работа в команде</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Умение учиться, получать образование самостоятельно</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Аналитическое мышление и умение решать проблемы</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Манеры и поведение в промышленной сфере</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Приверженность дисциплине и организации</w:t>
                        </w:r>
                      </w:p>
                      <w:p w:rsidR="00970C34" w:rsidRDefault="00970C34" w:rsidP="00BD1737">
                        <w:pPr>
                          <w:pStyle w:val="a4"/>
                          <w:numPr>
                            <w:ilvl w:val="0"/>
                            <w:numId w:val="52"/>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Социальная активность и заинтересованность</w:t>
                        </w:r>
                      </w:p>
                    </w:txbxContent>
                  </v:textbox>
                </v:shape>
                <v:group id="Группа 250" o:spid="_x0000_s1031" style="position:absolute;top:136;width:39987;height:79767" coordsize="39987,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HCyMQAAADdAAAADwAAAGRycy9kb3ducmV2LnhtbERPy2qDQBTdF/IPww10&#10;14yaJhSbMQRJShehkAeU7i7OjYrOHXEmav6+syh0eTjvzXYyrRiod7VlBfEiAkFcWF1zqeB6Oby8&#10;gXAeWWNrmRQ8yME2mz1tMNV25BMNZ1+KEMIuRQWV910qpSsqMugWtiMO3M32Bn2AfSl1j2MIN61M&#10;omgtDdYcGirsKK+oaM53o+BjxHG3jPfDsbnlj5/L6uv7GJNSz/Np9w7C0+T/xX/uT61glby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HCyMQAAADdAAAA&#10;DwAAAAAAAAAAAAAAAACqAgAAZHJzL2Rvd25yZXYueG1sUEsFBgAAAAAEAAQA+gAAAJsDAAAAAA==&#10;">
                  <v:shape id="Поле 227" o:spid="_x0000_s1032" style="position:absolute;left:272;width:33480;height:15480;visibility:visible;mso-wrap-style:square;v-text-anchor:top" coordsize="3348000,15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Z9cYA&#10;AADdAAAADwAAAGRycy9kb3ducmV2LnhtbESP3YrCMBSE7xd8h3AEb0TTShWpRhFFcC92xZ8HODTH&#10;ttqc1CZq9+03C8JeDjPzDTNftqYST2pcaVlBPIxAEGdWl5wrOJ+2gykI55E1VpZJwQ85WC46H3NM&#10;tX3xgZ5Hn4sAYZeigsL7OpXSZQUZdENbEwfvYhuDPsgml7rBV4CbSo6iaCINlhwWCqxpXVB2Oz6M&#10;gt1581leTrdkHFdf9O3692R/RaV63XY1A+Gp9f/hd3unFYxHSQx/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Z9cYAAADdAAAADwAAAAAAAAAAAAAAAACYAgAAZHJz&#10;L2Rvd25yZXYueG1sUEsFBgAAAAAEAAQA9QAAAIsDAAAAAA==&#10;" adj="-11796480,,5400" path="m182478,l3348000,r,1365522c3348000,1466302,3266302,1548000,3165522,1548000l,1548000,,182478c,81698,81698,,182478,xe" fillcolor="white [3201]" strokeweight=".5pt">
                    <v:stroke joinstyle="miter"/>
                    <v:formulas/>
                    <v:path arrowok="t" o:connecttype="custom" o:connectlocs="1825,0;33480,0;33480,0;33480,13655;31655,15480;0,15480;0,15480;0,1825;1825,0" o:connectangles="0,0,0,0,0,0,0,0,0" textboxrect="0,0,3348000,1548000"/>
                    <v:textbox>
                      <w:txbxContent>
                        <w:p w:rsidR="00970C34" w:rsidRPr="00E25F33" w:rsidRDefault="00970C34" w:rsidP="009A5CF7">
                          <w:pPr>
                            <w:spacing w:after="0" w:line="240" w:lineRule="auto"/>
                            <w:rPr>
                              <w:rFonts w:ascii="Times New Roman" w:hAnsi="Times New Roman" w:cs="Times New Roman"/>
                              <w:b/>
                              <w:sz w:val="26"/>
                              <w:szCs w:val="26"/>
                            </w:rPr>
                          </w:pPr>
                          <w:r w:rsidRPr="00E25F33">
                            <w:rPr>
                              <w:rFonts w:ascii="Times New Roman" w:hAnsi="Times New Roman" w:cs="Times New Roman"/>
                              <w:b/>
                              <w:sz w:val="26"/>
                              <w:szCs w:val="26"/>
                            </w:rPr>
                            <w:t>1. Дисциплинарные знания и основы</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1.1. Базовые знания математики и естественных наук.</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1.2. Ключевые знания основ инженерного дела.</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1.3. Углубленные знания основ инженерного дела</w:t>
                          </w:r>
                        </w:p>
                      </w:txbxContent>
                    </v:textbox>
                  </v:shape>
                  <v:shape id="Поле 228" o:spid="_x0000_s1033" style="position:absolute;left:136;top:52407;width:33477;height:27360;visibility:visible;mso-wrap-style:square;v-text-anchor:top" coordsize="3347720,27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DJccA&#10;AADdAAAADwAAAGRycy9kb3ducmV2LnhtbESPQU8CMRSE7yT8h+aRcIMui27IQiEImnDwInLw+Ng+&#10;ttXt67qtsP57a2LicTIz32RWm9414kpdsJ4VzKYZCOLKa8u1gtPr02QBIkRkjY1nUvBNATbr4WCF&#10;pfY3fqHrMdYiQTiUqMDE2JZShsqQwzD1LXHyLr5zGJPsaqk7vCW4a2SeZYV0aDktGGxpZ6j6OH45&#10;BYe9fSs+Hx7NGRfF6bKf757bd6vUeNRvlyAi9fE//Nc+aAX3+V0O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AyXHAAAA3QAAAA8AAAAAAAAAAAAAAAAAmAIAAGRy&#10;cy9kb3ducmV2LnhtbFBLBQYAAAAABAAEAPUAAACMAwAAAAA=&#10;" adj="-11796480,,5400" path="m322520,l3347720,r,2413480c3347720,2591603,3203323,2736000,3025200,2736000l,2736000,,322520c,144397,144397,,322520,xe" fillcolor="white [3201]" strokeweight=".5pt">
                    <v:stroke joinstyle="miter"/>
                    <v:formulas/>
                    <v:path arrowok="t" o:connecttype="custom" o:connectlocs="3225,0;33477,0;33477,0;33477,24135;30252,27360;0,27360;0,27360;0,3225;3225,0" o:connectangles="0,0,0,0,0,0,0,0,0" textboxrect="0,0,3347720,2736000"/>
                    <v:textbo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4</w:t>
                          </w:r>
                          <w:r w:rsidRPr="00E25F33">
                            <w:rPr>
                              <w:rFonts w:ascii="Times New Roman" w:hAnsi="Times New Roman" w:cs="Times New Roman"/>
                              <w:b/>
                              <w:sz w:val="26"/>
                              <w:szCs w:val="26"/>
                            </w:rPr>
                            <w:t xml:space="preserve">. </w:t>
                          </w:r>
                          <w:r>
                            <w:rPr>
                              <w:rFonts w:ascii="Times New Roman" w:hAnsi="Times New Roman" w:cs="Times New Roman"/>
                              <w:b/>
                              <w:sz w:val="26"/>
                              <w:szCs w:val="26"/>
                            </w:rPr>
                            <w:t>Планирование, проектирование, производство и применение продукции (систем) в контексте предприятия, общества и окружающей среды</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4.1. Социальный и экологический контекст.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4.2. Предпринимательский и деловой контекст.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4.3. Планирование, системный инжиниринг и менеджмент</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4.4. Проектирование. </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4.5. Производство. </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4.6. Применение</w:t>
                          </w:r>
                        </w:p>
                      </w:txbxContent>
                    </v:textbox>
                  </v:shape>
                  <v:shape id="Поле 229" o:spid="_x0000_s1034" style="position:absolute;top:39578;width:33480;height:11160;visibility:visible;mso-wrap-style:square;v-text-anchor:top" coordsize="3348000,11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zcUA&#10;AADdAAAADwAAAGRycy9kb3ducmV2LnhtbESPT2sCMRTE74LfITzBi9Ss/0rZGkVFoZceVqXnx+aZ&#10;LN28LJu4br99IxR6HGbmN8x627tadNSGyrOC2TQDQVx6XbFRcL2cXt5AhIissfZMCn4owHYzHKwx&#10;1/7BBXXnaESCcMhRgY2xyaUMpSWHYeob4uTdfOswJtkaqVt8JLir5TzLXqXDitOCxYYOlsrv890p&#10;WHZHU6ys64r91+d1MbntTESj1HjU795BROrjf/iv/aEVrObLBT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37NxQAAAN0AAAAPAAAAAAAAAAAAAAAAAJgCAABkcnMv&#10;ZG93bnJldi54bWxQSwUGAAAAAAQABAD1AAAAigMAAAAA&#10;" adj="-11796480,,5400" path="m131554,l3348000,r,984446c3348000,1057101,3289101,1116000,3216446,1116000l,1116000,,131554c,58899,58899,,131554,xe" fillcolor="white [3201]" strokeweight=".5pt">
                    <v:stroke joinstyle="miter"/>
                    <v:formulas/>
                    <v:path arrowok="t" o:connecttype="custom" o:connectlocs="1316,0;33480,0;33480,0;33480,9844;32164,11160;0,11160;0,11160;0,1316;1316,0" o:connectangles="0,0,0,0,0,0,0,0,0" textboxrect="0,0,3348000,1116000"/>
                    <v:textbo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E25F33">
                            <w:rPr>
                              <w:rFonts w:ascii="Times New Roman" w:hAnsi="Times New Roman" w:cs="Times New Roman"/>
                              <w:b/>
                              <w:sz w:val="26"/>
                              <w:szCs w:val="26"/>
                            </w:rPr>
                            <w:t xml:space="preserve">. </w:t>
                          </w:r>
                          <w:r>
                            <w:rPr>
                              <w:rFonts w:ascii="Times New Roman" w:hAnsi="Times New Roman" w:cs="Times New Roman"/>
                              <w:b/>
                              <w:sz w:val="26"/>
                              <w:szCs w:val="26"/>
                            </w:rPr>
                            <w:t>Межличностные умения: работа в команде и коммуникация</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3.1. Работа в команде.</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3.2. Коммуникации.</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3.3. Коммуникация на иностранных языках</w:t>
                          </w:r>
                        </w:p>
                      </w:txbxContent>
                    </v:textbox>
                  </v:shape>
                  <v:shape id="Поле 230" o:spid="_x0000_s1035" style="position:absolute;left:272;top:17469;width:33480;height:20880;visibility:visible;mso-wrap-style:square;v-text-anchor:top" coordsize="3348000,20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BMcA&#10;AADdAAAADwAAAGRycy9kb3ducmV2LnhtbESPQWvCQBSE7wX/w/IEL6VuKqmU6CbEguhBwWopPT6y&#10;zySYfRuyq0n/fVcoeBxm5htmmQ2mETfqXG1Zwes0AkFcWF1zqeDrtH55B+E8ssbGMin4JQdZOnpa&#10;YqJtz590O/pSBAi7BBVU3reJlK6oyKCb2pY4eGfbGfRBdqXUHfYBbho5i6K5NFhzWKiwpY+Kisvx&#10;ahTIaL9f5fH3sClP67ne/Rz650Ou1GQ85AsQngb/CP+3t1rB2yyO4f4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PATHAAAA3QAAAA8AAAAAAAAAAAAAAAAAmAIAAGRy&#10;cy9kb3ducmV2LnhtbFBLBQYAAAAABAAEAPUAAACMAwAAAAA=&#10;" adj="-11796480,,5400" path="m246133,l3348000,r,1841867c3348000,1977803,3237803,2088000,3101867,2088000l,2088000,,246133c,110197,110197,,246133,xe" fillcolor="white [3201]" strokeweight=".5pt">
                    <v:stroke joinstyle="miter"/>
                    <v:formulas/>
                    <v:path arrowok="t" o:connecttype="custom" o:connectlocs="2461,0;33480,0;33480,0;33480,18419;31019,20880;0,20880;0,20880;0,2461;2461,0" o:connectangles="0,0,0,0,0,0,0,0,0" textboxrect="0,0,3348000,2088000"/>
                    <v:textbox>
                      <w:txbxContent>
                        <w:p w:rsidR="00970C34" w:rsidRPr="00E25F33" w:rsidRDefault="00970C34" w:rsidP="009A5CF7">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E25F33">
                            <w:rPr>
                              <w:rFonts w:ascii="Times New Roman" w:hAnsi="Times New Roman" w:cs="Times New Roman"/>
                              <w:b/>
                              <w:sz w:val="26"/>
                              <w:szCs w:val="26"/>
                            </w:rPr>
                            <w:t xml:space="preserve">. </w:t>
                          </w:r>
                          <w:r>
                            <w:rPr>
                              <w:rFonts w:ascii="Times New Roman" w:hAnsi="Times New Roman" w:cs="Times New Roman"/>
                              <w:b/>
                              <w:sz w:val="26"/>
                              <w:szCs w:val="26"/>
                            </w:rPr>
                            <w:t>Профессиональные компетенции и личностные качества</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2.1. Аналитическое обоснование и решение проблем.</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2.2. Экспериментирование, исследование и приобретение знаний.</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2.3. Системное мышление.</w:t>
                          </w:r>
                        </w:p>
                        <w:p w:rsidR="00970C34"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2.4. Позиция, мышление и познание.</w:t>
                          </w:r>
                        </w:p>
                        <w:p w:rsidR="00970C34" w:rsidRPr="00E25F33" w:rsidRDefault="00970C34" w:rsidP="009A5CF7">
                          <w:pPr>
                            <w:spacing w:after="0" w:line="240" w:lineRule="auto"/>
                            <w:rPr>
                              <w:rFonts w:ascii="Times New Roman" w:hAnsi="Times New Roman" w:cs="Times New Roman"/>
                              <w:sz w:val="26"/>
                              <w:szCs w:val="26"/>
                            </w:rPr>
                          </w:pPr>
                          <w:r>
                            <w:rPr>
                              <w:rFonts w:ascii="Times New Roman" w:hAnsi="Times New Roman" w:cs="Times New Roman"/>
                              <w:sz w:val="26"/>
                              <w:szCs w:val="26"/>
                            </w:rPr>
                            <w:t>2.5. Этика, справедливость и другие виды ответственности</w:t>
                          </w:r>
                        </w:p>
                      </w:txbxContent>
                    </v:textbox>
                  </v:shape>
                  <v:shapetype id="_x0000_t32" coordsize="21600,21600" o:spt="32" o:oned="t" path="m,l21600,21600e" filled="f">
                    <v:path arrowok="t" fillok="f" o:connecttype="none"/>
                    <o:lock v:ext="edit" shapetype="t"/>
                  </v:shapetype>
                  <v:shape id="Прямая со стрелкой 235" o:spid="_x0000_s1036" type="#_x0000_t32" style="position:absolute;left:32072;top:6960;width:7915;height:15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63McAAADdAAAADwAAAGRycy9kb3ducmV2LnhtbESPQWvCQBSE70L/w/IKvemmUkWiG5Gq&#10;0IMVmvRQb4/saxKafRuy27j667uC0OMwM98wq3UwrRiod41lBc+TBARxaXXDlYLPYj9egHAeWWNr&#10;mRRcyME6exitMNX2zB805L4SEcIuRQW1910qpStrMugmtiOO3rftDfoo+0rqHs8Rblo5TZK5NNhw&#10;XKixo9eayp/81yjYn0J53fgFNpU57L7CoTi+bwulnh7DZgnCU/D/4Xv7TSuYTV9mcHsTn4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nrcxwAAAN0AAAAPAAAAAAAA&#10;AAAAAAAAAKECAABkcnMvZG93bnJldi54bWxQSwUGAAAAAAQABAD5AAAAlQMAAAAA&#10;" strokecolor="#4f81bd [3204]" strokeweight="2.25pt">
                    <v:stroke startarrow="oval" endarrow="oval"/>
                    <v:shadow on="t" color="black" opacity="22936f" origin=",.5" offset="0,.63889mm"/>
                  </v:shape>
                  <v:shape id="Прямая со стрелкой 236" o:spid="_x0000_s1037" type="#_x0000_t32" style="position:absolute;left:30707;top:6141;width:9280;height:17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4FsUAAADdAAAADwAAAGRycy9kb3ducmV2LnhtbESPS4vCQBCE7wv7H4Ze8LZONvgI0VF8&#10;IMgeBB+5N5neJJjpCZnRxH/vCAsei+r6qmu+7E0t7tS6yrKCn2EEgji3uuJCweW8+05AOI+ssbZM&#10;Ch7kYLn4/Jhjqm3HR7qffCEChF2KCkrvm1RKl5dk0A1tQxy8P9sa9EG2hdQtdgFuahlH0UQarDg0&#10;lNjQpqT8erqZ8EY8Wv8e+nN38V0mp1mVJ9urU2rw1a9mIDz1/n38n95rBeN4NIHXmoA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p4FsUAAADdAAAADwAAAAAAAAAA&#10;AAAAAAChAgAAZHJzL2Rvd25yZXYueG1sUEsFBgAAAAAEAAQA+QAAAJMDAAAAAA==&#10;" strokecolor="#c0504d [3205]" strokeweight="2.25pt">
                    <v:stroke startarrow="oval" endarrow="oval"/>
                    <v:shadow on="t" color="black" opacity="22936f" origin=",.5" offset="0,.63889mm"/>
                  </v:shape>
                  <v:shape id="Прямая со стрелкой 237" o:spid="_x0000_s1038" type="#_x0000_t32" style="position:absolute;left:29479;top:6960;width:10508;height:2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djcUAAADdAAAADwAAAGRycy9kb3ducmV2LnhtbESPS2vDMBCE74H+B7GF3BK5xnngWDF9&#10;EAg5BPLwfbE2tom1MpYau/++ChR6HGbnm50sH00rHtS7xrKCt3kEgri0uuFKwfWym61BOI+ssbVM&#10;Cn7IQb59mWSYajvwiR5nX4kAYZeigtr7LpXSlTUZdHPbEQfvZnuDPsi+krrHIcBNK+MoWkqDDYeG&#10;Gjv6rKm8n79NeCNOPg7H8TJc/VDIVdGU66+7U2r6Or5vQHga/f/xX3qvFSziZAXPNQE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bdjcUAAADdAAAADwAAAAAAAAAA&#10;AAAAAAChAgAAZHJzL2Rvd25yZXYueG1sUEsFBgAAAAAEAAQA+QAAAJMDAAAAAA==&#10;" strokecolor="#c0504d [3205]" strokeweight="2.25pt">
                    <v:stroke startarrow="oval" endarrow="oval"/>
                    <v:shadow on="t" color="black" opacity="22936f" origin=",.5" offset="0,.63889mm"/>
                  </v:shape>
                  <v:shape id="Прямая со стрелкой 239" o:spid="_x0000_s1039" type="#_x0000_t32" style="position:absolute;left:29479;top:8598;width:10508;height:35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J/8UAAADdAAAADwAAAGRycy9kb3ducmV2LnhtbESPTWvCQBCG74L/YRmhN90YrErMKv2g&#10;UHoQ/Mh9yI5JMDsbsluT/vvOodDj8M77zDP5YXStelAfGs8GlosEFHHpbcOVgevlY74FFSKyxdYz&#10;GfihAIf9dJJjZv3AJ3qcY6UEwiFDA3WMXaZ1KGtyGBa+I5bs5nuHUca+0rbHQeCu1WmSrLXDhuVC&#10;jR291VTez99ONNLV69dxvAzXOBR6UzTl9v0ejHmajS87UJHG+L/81/60Bp7TlejKN4IAv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J/8UAAADdAAAADwAAAAAAAAAA&#10;AAAAAAChAgAAZHJzL2Rvd25yZXYueG1sUEsFBgAAAAAEAAQA+QAAAJMDAAAAAA==&#10;" strokecolor="#c0504d [3205]" strokeweight="2.25pt">
                    <v:stroke startarrow="oval" endarrow="oval"/>
                    <v:shadow on="t" color="black" opacity="22936f" origin=",.5" offset="0,.63889mm"/>
                  </v:shape>
                  <v:shape id="Прямая со стрелкой 240" o:spid="_x0000_s1040" type="#_x0000_t32" style="position:absolute;left:29479;top:10918;width:10508;height:589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sZMYAAADdAAAADwAAAGRycy9kb3ducmV2LnhtbESPT2vCQBDF74V+h2UK3urGEFuNrqFV&#10;CtKDUP/ch90xCWZnQ3Y16bd3hUKPjzfv9+Yti8E24kadrx0rmIwTEMTamZpLBcfD1+sMhA/IBhvH&#10;pOCXPBSr56cl5sb1/EO3fShFhLDPUUEVQptL6XVFFv3YtcTRO7vOYoiyK6XpsI9w28g0Sd6kxZpj&#10;Q4UtrSvSl/3VxjfS7PN7Nxz6Y+hP8v1U69nm4pUavQwfCxCBhvB//JfeGgXTNJvDY01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7GTGAAAA3QAAAA8AAAAAAAAA&#10;AAAAAAAAoQIAAGRycy9kb3ducmV2LnhtbFBLBQYAAAAABAAEAPkAAACUAwAAAAA=&#10;" strokecolor="#c0504d [3205]" strokeweight="2.25pt">
                    <v:stroke startarrow="oval" endarrow="oval"/>
                    <v:shadow on="t" color="black" opacity="22936f" origin=",.5" offset="0,.63889mm"/>
                  </v:shape>
                  <v:shape id="Прямая со стрелкой 241" o:spid="_x0000_s1041" type="#_x0000_t32" style="position:absolute;left:30707;top:12828;width:9280;height:608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JMQAAADdAAAADwAAAGRycy9kb3ducmV2LnhtbESPTWvCQBCG7wX/wzKCt7oxaJXoKloR&#10;Sg8Fv+5DdkyC2dmQ3Zr4751DocfhnfeZZ1ab3tXqQW2oPBuYjBNQxLm3FRcGLufD+wJUiMgWa89k&#10;4EkBNuvB2woz6zs+0uMUCyUQDhkaKGNsMq1DXpLDMPYNsWQ33zqMMraFti12Ane1TpPkQzusWC6U&#10;2NBnSfn99OtEI53uvn/6c3eJ3VXPr1W+2N+DMaNhv12CitTH/+W/9pc1MEtn4i/fCAL0+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MkxAAAAN0AAAAPAAAAAAAAAAAA&#10;AAAAAKECAABkcnMvZG93bnJldi54bWxQSwUGAAAAAAQABAD5AAAAkgMAAAAA&#10;" strokecolor="#c0504d [3205]" strokeweight="2.25pt">
                    <v:stroke startarrow="oval" endarrow="oval"/>
                    <v:shadow on="t" color="black" opacity="22936f" origin=",.5" offset="0,.63889mm"/>
                  </v:shape>
                  <v:shape id="Прямая со стрелкой 242" o:spid="_x0000_s1042" type="#_x0000_t32" style="position:absolute;left:32072;top:14193;width:7915;height:63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2v8MAAADdAAAADwAAAGRycy9kb3ducmV2LnhtbESPS4vCQBCE74L/YWjBm04Mukp0FB8I&#10;i4cFX/cm0ybBTE/IjCb++x1B8FhU11ddi1VrSvGk2hWWFYyGEQji1OqCMwWX834wA+E8ssbSMil4&#10;kYPVsttZYKJtw0d6nnwmAoRdggpy76tESpfmZNANbUUcvJutDfog60zqGpsAN6WMo+hHGiw4NORY&#10;0Tan9H56mPBGPN4c/tpzc/HNVU6vRTrb3Z1S/V67noPw1Prv8Sf9qxVM4skI3msCAu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Kdr/DAAAA3QAAAA8AAAAAAAAAAAAA&#10;AAAAoQIAAGRycy9kb3ducmV2LnhtbFBLBQYAAAAABAAEAPkAAACRAwAAAAA=&#10;" strokecolor="#c0504d [3205]" strokeweight="2.25pt">
                    <v:stroke startarrow="oval" endarrow="oval"/>
                    <v:shadow on="t" color="black" opacity="22936f" origin=",.5" offset="0,.63889mm"/>
                  </v:shape>
                  <v:shape id="Прямая со стрелкой 243" o:spid="_x0000_s1043" type="#_x0000_t32" style="position:absolute;left:29479;top:36030;width:10508;height:18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E+8gAAADdAAAADwAAAGRycy9kb3ducmV2LnhtbESPQWvCQBSE7wX/w/KE3urGgLakriJi&#10;aaEgVAWb22v2mUSzb5fsVqO/visUPA4z8w0zmXWmESdqfW1ZwXCQgCAurK65VLDdvD29gPABWWNj&#10;mRRcyMNs2nuYYKbtmb/otA6liBD2GSqoQnCZlL6oyKAfWEccvb1tDYYo21LqFs8RbhqZJslYGqw5&#10;LlToaFFRcVz/GgXhMz/+uNXuOd9d3XW7OuTfy3en1GO/m7+CCNSFe/i//aEVjNJRCrc38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cE+8gAAADdAAAADwAAAAAA&#10;AAAAAAAAAAChAgAAZHJzL2Rvd25yZXYueG1sUEsFBgAAAAAEAAQA+QAAAJYDAAAAAA==&#10;" strokecolor="blue" strokeweight="2.25pt">
                    <v:stroke startarrow="oval" endarrow="oval"/>
                  </v:shape>
                  <v:shape id="Прямая со стрелкой 244" o:spid="_x0000_s1044" type="#_x0000_t32" style="position:absolute;left:28114;top:62506;width:11868;height:150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AFsgAAADdAAAADwAAAGRycy9kb3ducmV2LnhtbESP0WrCQBRE3wv+w3KFvkjdVFHa1FWq&#10;tCj4YBv9gEv2Npsmezdktyb69d2C0MdhZs4wi1Vva3Gm1peOFTyOExDEudMlFwpOx/eHJxA+IGus&#10;HZOCC3lYLQd3C0y16/iTzlkoRISwT1GBCaFJpfS5IYt+7Bri6H251mKIsi2kbrGLcFvLSZLMpcWS&#10;44LBhjaG8ir7sQrIvI2esdp334fjdXRaV9lHtS2Vuh/2ry8gAvXhP3xr77SC2WQ2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AFsgAAADdAAAADwAAAAAA&#10;AAAAAAAAAAChAgAAZHJzL2Rvd25yZXYueG1sUEsFBgAAAAAEAAQA+QAAAJYDAAAAAA==&#10;" strokecolor="#00b050" strokeweight="2.25pt">
                    <v:stroke startarrow="oval" endarrow="oval"/>
                  </v:shape>
                  <v:shape id="Прямая со стрелкой 245" o:spid="_x0000_s1045" type="#_x0000_t32" style="position:absolute;left:26067;top:67419;width:13905;height:24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YYsgAAADdAAAADwAAAGRycy9kb3ducmV2LnhtbESP0WrCQBRE3wv+w3KFvkjdVFTa1FWq&#10;tCj4YBv9gEv2Npsmezdktyb69d2C0MdhZs4wi1Vva3Gm1peOFTyOExDEudMlFwpOx/eHJxA+IGus&#10;HZOCC3lYLQd3C0y16/iTzlkoRISwT1GBCaFJpfS5IYt+7Bri6H251mKIsi2kbrGLcFvLSZLMpcWS&#10;44LBhjaG8ir7sQrIvI2esdp334fjdXRaV9lHtS2Vuh/2ry8gAvXhP3xr77SC2WQ2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AYYsgAAADdAAAADwAAAAAA&#10;AAAAAAAAAAChAgAAZHJzL2Rvd25yZXYueG1sUEsFBgAAAAAEAAQA+QAAAJYDAAAAAA==&#10;" strokecolor="#00b050" strokeweight="2.25pt">
                    <v:stroke startarrow="oval" endarrow="oval"/>
                  </v:shape>
                  <v:shape id="Прямая со стрелкой 246" o:spid="_x0000_s1046" type="#_x0000_t32" style="position:absolute;left:30707;top:24293;width:9280;height:41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9+ccAAADdAAAADwAAAGRycy9kb3ducmV2LnhtbESP0WrCQBRE3wv+w3ILfRHdKKTU6Cpa&#10;Wir0oW30Ay7ZazZN9m7Ibk30691CoY/DzJxhVpvBNuJMna8cK5hNExDEhdMVlwqOh9fJEwgfkDU2&#10;jknBhTxs1qO7FWba9fxF5zyUIkLYZ6jAhNBmUvrCkEU/dS1x9E6usxii7EqpO+wj3DZyniSP0mLF&#10;ccFgS8+Gijr/sQrIvIwXWL/33x+H6/i4q/PP+q1S6uF+2C5BBBrCf/ivvdcK0nmawu+b+AT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L35xwAAAN0AAAAPAAAAAAAA&#10;AAAAAAAAAKECAABkcnMvZG93bnJldi54bWxQSwUGAAAAAAQABAD5AAAAlQMAAAAA&#10;" strokecolor="#00b050" strokeweight="2.25pt">
                    <v:stroke startarrow="oval" endarrow="oval"/>
                  </v:shape>
                  <v:shape id="Прямая со стрелкой 247" o:spid="_x0000_s1047" type="#_x0000_t32" style="position:absolute;left:28114;top:45310;width:11868;height:145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jjscAAADdAAAADwAAAGRycy9kb3ducmV2LnhtbESP0WrCQBRE3wv+w3KFvohuFJQ2uopK&#10;Swt9sI1+wCV7zcZk74bs1qT9elco9HGYmTPMatPbWlyp9aVjBdNJAoI4d7rkQsHp+Dp+AuEDssba&#10;MSn4IQ+b9eBhhal2HX/RNQuFiBD2KSowITSplD43ZNFPXEMcvbNrLYYo20LqFrsIt7WcJclCWiw5&#10;LhhsaG8or7Jvq4DMy+gZq4/ucjj+jk67Kvus3kqlHof9dgkiUB/+w3/td61gPpsv4P4mPg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3iOOxwAAAN0AAAAPAAAAAAAA&#10;AAAAAAAAAKECAABkcnMvZG93bnJldi54bWxQSwUGAAAAAAQABAD5AAAAlQMAAAAA&#10;" strokecolor="#00b050" strokeweight="2.25pt">
                    <v:stroke startarrow="oval" endarrow="oval"/>
                  </v:shape>
                  <v:shape id="Прямая со стрелкой 248" o:spid="_x0000_s1048" type="#_x0000_t32" style="position:absolute;left:28114;top:47084;width:11873;height:76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GFcgAAADdAAAADwAAAGRycy9kb3ducmV2LnhtbESP0WrCQBRE3wv+w3IFX6RuFKw1uoot&#10;LS34oEY/4JK9zabJ3g3Z1aT9+m6h0MdhZs4w621va3Gj1peOFUwnCQji3OmSCwWX8+v9IwgfkDXW&#10;jknBF3nYbgZ3a0y16/hEtywUIkLYp6jAhNCkUvrckEU/cQ1x9D5cazFE2RZSt9hFuK3lLEkepMWS&#10;44LBhp4N5VV2tQrIvIyXWO27z8P5e3x5qrJj9VYqNRr2uxWIQH34D/+137WC+Wy+gN838Qn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KGFcgAAADdAAAADwAAAAAA&#10;AAAAAAAAAAChAgAAZHJzL2Rvd25yZXYueG1sUEsFBgAAAAAEAAQA+QAAAJYDAAAAAA==&#10;" strokecolor="#00b050" strokeweight="2.25pt">
                    <v:stroke startarrow="oval" endarrow="oval"/>
                  </v:shape>
                  <v:shape id="Прямая со стрелкой 249" o:spid="_x0000_s1049" type="#_x0000_t32" style="position:absolute;left:32072;top:48040;width:7915;height:26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SZ8QAAADdAAAADwAAAGRycy9kb3ducmV2LnhtbERP3WrCMBS+H/gO4QjeiKYTHFqNosOx&#10;wS7U6gMcmmNT25yUJrPdnn65GOzy4/tfb3tbiwe1vnSs4HmagCDOnS65UHC9vE0WIHxA1lg7JgXf&#10;5GG7GTytMdWu4zM9slCIGMI+RQUmhCaV0ueGLPqpa4gjd3OtxRBhW0jdYhfDbS1nSfIiLZYcGww2&#10;9Goor7Ivq4DMYbzE6rO7Hy8/4+u+yk7Ve6nUaNjvViAC9eFf/Of+0Arms3mcG9/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RJnxAAAAN0AAAAPAAAAAAAAAAAA&#10;AAAAAKECAABkcnMvZG93bnJldi54bWxQSwUGAAAAAAQABAD5AAAAkgMAAAAA&#10;" strokecolor="#00b050" strokeweight="2.25pt">
                    <v:stroke startarrow="oval" endarrow="oval"/>
                  </v:shape>
                </v:group>
              </v:group>
            </w:pict>
          </mc:Fallback>
        </mc:AlternateContent>
      </w:r>
    </w:p>
    <w:p w:rsidR="009A5CF7" w:rsidRDefault="009A5CF7" w:rsidP="009A5CF7">
      <w:pPr>
        <w:spacing w:after="0" w:line="40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9A5CF7">
      <w:pPr>
        <w:spacing w:after="0" w:line="40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9A5CF7">
      <w:pPr>
        <w:spacing w:after="0" w:line="40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9A5CF7">
      <w:pPr>
        <w:spacing w:after="0" w:line="40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9A5CF7">
      <w:pPr>
        <w:spacing w:after="0" w:line="40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9A5CF7" w:rsidRDefault="009A5CF7" w:rsidP="00FD7FFC">
      <w:pPr>
        <w:spacing w:after="0" w:line="380" w:lineRule="exact"/>
        <w:ind w:firstLine="709"/>
        <w:jc w:val="both"/>
        <w:rPr>
          <w:rFonts w:ascii="Times New Roman" w:eastAsia="Times New Roman" w:hAnsi="Times New Roman" w:cs="Times New Roman"/>
          <w:sz w:val="28"/>
          <w:szCs w:val="28"/>
          <w:bdr w:val="none" w:sz="0" w:space="0" w:color="auto" w:frame="1"/>
        </w:rPr>
      </w:pPr>
    </w:p>
    <w:p w:rsidR="00AD6799" w:rsidRPr="00AD6799" w:rsidRDefault="00AD6799" w:rsidP="00AD6799">
      <w:pPr>
        <w:spacing w:after="0"/>
        <w:ind w:firstLine="709"/>
        <w:jc w:val="both"/>
        <w:rPr>
          <w:rFonts w:ascii="Times New Roman" w:eastAsiaTheme="minorHAnsi" w:hAnsi="Times New Roman" w:cs="Times New Roman"/>
          <w:sz w:val="28"/>
          <w:szCs w:val="28"/>
          <w:lang w:val="en-US" w:eastAsia="en-US"/>
        </w:rPr>
      </w:pPr>
      <w:r w:rsidRPr="00AD6799">
        <w:rPr>
          <w:rFonts w:ascii="Times New Roman" w:eastAsiaTheme="minorHAnsi" w:hAnsi="Times New Roman" w:cs="Times New Roman"/>
          <w:b/>
          <w:sz w:val="28"/>
          <w:szCs w:val="28"/>
          <w:lang w:eastAsia="en-US"/>
        </w:rPr>
        <w:lastRenderedPageBreak/>
        <w:t xml:space="preserve">Требования к выпускникам инженерных программ (российский вариант). </w:t>
      </w:r>
      <w:r>
        <w:rPr>
          <w:rFonts w:ascii="Times New Roman" w:eastAsiaTheme="minorHAnsi" w:hAnsi="Times New Roman" w:cs="Times New Roman"/>
          <w:sz w:val="28"/>
          <w:szCs w:val="28"/>
          <w:lang w:eastAsia="en-US"/>
        </w:rPr>
        <w:t>Ниже представляются т</w:t>
      </w:r>
      <w:r w:rsidRPr="00AD6799">
        <w:rPr>
          <w:rFonts w:ascii="Times New Roman" w:eastAsiaTheme="minorHAnsi" w:hAnsi="Times New Roman" w:cs="Times New Roman"/>
          <w:sz w:val="28"/>
          <w:szCs w:val="28"/>
          <w:lang w:eastAsia="en-US"/>
        </w:rPr>
        <w:t>ребования, разработанные Ассоциацией инженерного образования России (АИОР) к выпускникам российских образовательных программ подготовки бакалавров в области техники и технологий</w:t>
      </w:r>
      <w:r>
        <w:rPr>
          <w:rFonts w:ascii="Times New Roman" w:eastAsiaTheme="minorHAnsi" w:hAnsi="Times New Roman" w:cs="Times New Roman"/>
          <w:sz w:val="28"/>
          <w:szCs w:val="28"/>
          <w:lang w:eastAsia="en-US"/>
        </w:rPr>
        <w:t>. Они</w:t>
      </w:r>
      <w:r w:rsidRPr="00AD6799">
        <w:rPr>
          <w:rFonts w:ascii="Times New Roman" w:eastAsiaTheme="minorHAnsi" w:hAnsi="Times New Roman" w:cs="Times New Roman"/>
          <w:sz w:val="28"/>
          <w:szCs w:val="28"/>
          <w:lang w:val="en-US" w:eastAsia="en-US"/>
        </w:rPr>
        <w:t xml:space="preserve"> </w:t>
      </w:r>
      <w:r w:rsidRPr="00AD6799">
        <w:rPr>
          <w:rFonts w:ascii="Times New Roman" w:eastAsiaTheme="minorHAnsi" w:hAnsi="Times New Roman" w:cs="Times New Roman"/>
          <w:sz w:val="28"/>
          <w:szCs w:val="28"/>
          <w:lang w:eastAsia="en-US"/>
        </w:rPr>
        <w:t>согласованы</w:t>
      </w:r>
      <w:r w:rsidRPr="00AD6799">
        <w:rPr>
          <w:rFonts w:ascii="Times New Roman" w:eastAsiaTheme="minorHAnsi" w:hAnsi="Times New Roman" w:cs="Times New Roman"/>
          <w:sz w:val="28"/>
          <w:szCs w:val="28"/>
          <w:lang w:val="en-US" w:eastAsia="en-US"/>
        </w:rPr>
        <w:t xml:space="preserve"> </w:t>
      </w:r>
      <w:r w:rsidRPr="00AD6799">
        <w:rPr>
          <w:rFonts w:ascii="Times New Roman" w:eastAsiaTheme="minorHAnsi" w:hAnsi="Times New Roman" w:cs="Times New Roman"/>
          <w:sz w:val="28"/>
          <w:szCs w:val="28"/>
          <w:lang w:eastAsia="en-US"/>
        </w:rPr>
        <w:t>с</w:t>
      </w:r>
      <w:r w:rsidRPr="00AD6799">
        <w:rPr>
          <w:rFonts w:ascii="Times New Roman" w:eastAsiaTheme="minorHAnsi" w:hAnsi="Times New Roman" w:cs="Times New Roman"/>
          <w:sz w:val="28"/>
          <w:szCs w:val="28"/>
          <w:lang w:val="en-US" w:eastAsia="en-US"/>
        </w:rPr>
        <w:t xml:space="preserve"> </w:t>
      </w:r>
      <w:r w:rsidRPr="00AD6799">
        <w:rPr>
          <w:rFonts w:ascii="Times New Roman" w:eastAsiaTheme="minorHAnsi" w:hAnsi="Times New Roman" w:cs="Times New Roman"/>
          <w:sz w:val="28"/>
          <w:szCs w:val="28"/>
          <w:lang w:eastAsia="en-US"/>
        </w:rPr>
        <w:t>требованиями</w:t>
      </w:r>
      <w:r w:rsidRPr="00AD6799">
        <w:rPr>
          <w:rFonts w:ascii="Times New Roman" w:eastAsiaTheme="minorHAnsi" w:hAnsi="Times New Roman" w:cs="Times New Roman"/>
          <w:sz w:val="28"/>
          <w:szCs w:val="28"/>
          <w:lang w:val="en-US" w:eastAsia="en-US"/>
        </w:rPr>
        <w:t xml:space="preserve"> International Engineering Alliance Graduate Attributes and Professional Competencies</w:t>
      </w:r>
      <w:r w:rsidRPr="00AD6799">
        <w:rPr>
          <w:rFonts w:ascii="Times New Roman" w:eastAsiaTheme="minorHAnsi" w:hAnsi="Times New Roman" w:cs="Times New Roman"/>
          <w:sz w:val="28"/>
          <w:szCs w:val="28"/>
          <w:vertAlign w:val="superscript"/>
          <w:lang w:eastAsia="en-US"/>
        </w:rPr>
        <w:footnoteReference w:id="18"/>
      </w:r>
      <w:r w:rsidRPr="00AD6799">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eastAsia="en-US"/>
        </w:rPr>
        <w:t>и</w:t>
      </w:r>
      <w:r w:rsidRPr="00AD6799">
        <w:rPr>
          <w:rFonts w:ascii="Times New Roman" w:eastAsiaTheme="minorHAnsi" w:hAnsi="Times New Roman" w:cs="Times New Roman"/>
          <w:sz w:val="28"/>
          <w:szCs w:val="28"/>
          <w:lang w:val="en-US" w:eastAsia="en-US"/>
        </w:rPr>
        <w:t xml:space="preserve"> </w:t>
      </w:r>
      <w:r w:rsidRPr="00AD6799">
        <w:rPr>
          <w:rFonts w:ascii="Times New Roman" w:eastAsiaTheme="minorHAnsi" w:hAnsi="Times New Roman" w:cs="Times New Roman"/>
          <w:sz w:val="28"/>
          <w:szCs w:val="28"/>
          <w:lang w:eastAsia="en-US"/>
        </w:rPr>
        <w:t>с</w:t>
      </w:r>
      <w:r w:rsidRPr="00AD6799">
        <w:rPr>
          <w:rFonts w:ascii="Times New Roman" w:eastAsiaTheme="minorHAnsi" w:hAnsi="Times New Roman" w:cs="Times New Roman"/>
          <w:sz w:val="28"/>
          <w:szCs w:val="28"/>
          <w:lang w:val="en-US" w:eastAsia="en-US"/>
        </w:rPr>
        <w:t xml:space="preserve"> EUR-ACE Framework Standards for Accreditation of Engineering </w:t>
      </w:r>
      <w:proofErr w:type="spellStart"/>
      <w:r w:rsidRPr="00AD6799">
        <w:rPr>
          <w:rFonts w:ascii="Times New Roman" w:eastAsiaTheme="minorHAnsi" w:hAnsi="Times New Roman" w:cs="Times New Roman"/>
          <w:sz w:val="28"/>
          <w:szCs w:val="28"/>
          <w:lang w:val="en-US" w:eastAsia="en-US"/>
        </w:rPr>
        <w:t>Programmes</w:t>
      </w:r>
      <w:proofErr w:type="spellEnd"/>
      <w:r w:rsidRPr="00AD6799">
        <w:rPr>
          <w:rFonts w:ascii="Times New Roman" w:eastAsiaTheme="minorHAnsi" w:hAnsi="Times New Roman" w:cs="Times New Roman"/>
          <w:sz w:val="28"/>
          <w:szCs w:val="28"/>
          <w:vertAlign w:val="superscript"/>
          <w:lang w:eastAsia="en-US"/>
        </w:rPr>
        <w:footnoteReference w:id="19"/>
      </w:r>
      <w:r w:rsidRPr="00AD6799">
        <w:rPr>
          <w:rFonts w:ascii="Times New Roman" w:eastAsiaTheme="minorHAnsi" w:hAnsi="Times New Roman" w:cs="Times New Roman"/>
          <w:sz w:val="28"/>
          <w:szCs w:val="28"/>
          <w:lang w:val="en-US" w:eastAsia="en-US"/>
        </w:rPr>
        <w:t>.</w:t>
      </w:r>
    </w:p>
    <w:p w:rsidR="00717AD9" w:rsidRPr="00B403A6" w:rsidRDefault="00717AD9" w:rsidP="00AD6799">
      <w:pPr>
        <w:spacing w:after="0"/>
        <w:ind w:firstLine="709"/>
        <w:jc w:val="both"/>
        <w:rPr>
          <w:rFonts w:ascii="Times New Roman" w:eastAsiaTheme="minorHAnsi" w:hAnsi="Times New Roman" w:cs="Times New Roman"/>
          <w:sz w:val="24"/>
          <w:szCs w:val="24"/>
          <w:lang w:val="en-US" w:eastAsia="en-US"/>
        </w:rPr>
      </w:pPr>
    </w:p>
    <w:p w:rsidR="00AD6799" w:rsidRPr="009A5CF7" w:rsidRDefault="001C075B" w:rsidP="009A5CF7">
      <w:pPr>
        <w:spacing w:after="120"/>
        <w:ind w:firstLine="709"/>
        <w:jc w:val="right"/>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Таблица 3. Требования к выпускникам инженерных программ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AD6799" w:rsidRPr="009A5CF7" w:rsidTr="009A5CF7">
        <w:trPr>
          <w:tblHeader/>
        </w:trPr>
        <w:tc>
          <w:tcPr>
            <w:tcW w:w="4820" w:type="dxa"/>
          </w:tcPr>
          <w:p w:rsidR="00AD6799" w:rsidRPr="009A5CF7" w:rsidRDefault="00AD6799" w:rsidP="009A5CF7">
            <w:pPr>
              <w:spacing w:after="0" w:line="240" w:lineRule="auto"/>
              <w:jc w:val="center"/>
              <w:rPr>
                <w:rFonts w:ascii="Times New Roman" w:eastAsiaTheme="minorHAnsi" w:hAnsi="Times New Roman" w:cs="Times New Roman"/>
                <w:b/>
                <w:bCs/>
                <w:sz w:val="26"/>
                <w:szCs w:val="26"/>
                <w:lang w:val="en-US" w:eastAsia="en-US"/>
              </w:rPr>
            </w:pPr>
            <w:r w:rsidRPr="009A5CF7">
              <w:rPr>
                <w:rFonts w:ascii="Times New Roman" w:eastAsiaTheme="minorHAnsi" w:hAnsi="Times New Roman" w:cs="Times New Roman"/>
                <w:b/>
                <w:sz w:val="26"/>
                <w:szCs w:val="26"/>
                <w:lang w:eastAsia="en-US"/>
              </w:rPr>
              <w:t>Бакалавр</w:t>
            </w:r>
          </w:p>
        </w:tc>
        <w:tc>
          <w:tcPr>
            <w:tcW w:w="5103" w:type="dxa"/>
          </w:tcPr>
          <w:p w:rsidR="00AD6799" w:rsidRPr="009A5CF7" w:rsidRDefault="00AD6799" w:rsidP="009A5CF7">
            <w:pPr>
              <w:spacing w:after="0" w:line="240" w:lineRule="auto"/>
              <w:jc w:val="center"/>
              <w:rPr>
                <w:rFonts w:ascii="Times New Roman" w:eastAsiaTheme="minorHAnsi" w:hAnsi="Times New Roman" w:cs="Times New Roman"/>
                <w:b/>
                <w:bCs/>
                <w:sz w:val="26"/>
                <w:szCs w:val="26"/>
                <w:lang w:eastAsia="en-US"/>
              </w:rPr>
            </w:pPr>
            <w:r w:rsidRPr="009A5CF7">
              <w:rPr>
                <w:rFonts w:ascii="Times New Roman" w:eastAsiaTheme="minorHAnsi" w:hAnsi="Times New Roman" w:cs="Times New Roman"/>
                <w:b/>
                <w:sz w:val="26"/>
                <w:szCs w:val="26"/>
                <w:lang w:eastAsia="en-US"/>
              </w:rPr>
              <w:t>Магистр, специалист</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
                <w:bCs/>
                <w:sz w:val="26"/>
                <w:szCs w:val="26"/>
                <w:lang w:eastAsia="en-US"/>
              </w:rPr>
            </w:pPr>
            <w:r w:rsidRPr="009A5CF7">
              <w:rPr>
                <w:rFonts w:ascii="Times New Roman" w:eastAsiaTheme="minorHAnsi" w:hAnsi="Times New Roman" w:cs="Times New Roman"/>
                <w:b/>
                <w:sz w:val="26"/>
                <w:szCs w:val="26"/>
                <w:lang w:eastAsia="en-US"/>
              </w:rPr>
              <w:t>1. Профессиональные компетенции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1.1. Фундаментальные знания</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b/>
                <w:sz w:val="26"/>
                <w:szCs w:val="26"/>
                <w:lang w:eastAsia="en-US"/>
              </w:rPr>
            </w:pPr>
            <w:r w:rsidRPr="009A5CF7">
              <w:rPr>
                <w:rFonts w:ascii="Times New Roman" w:eastAsiaTheme="minorHAnsi" w:hAnsi="Times New Roman" w:cs="Times New Roman"/>
                <w:sz w:val="26"/>
                <w:szCs w:val="26"/>
                <w:lang w:eastAsia="en-US"/>
              </w:rPr>
              <w:t>Применять базовые и специальные математические, естественнонаучные, социально-экономические и профессиональные знания в широком (в том числе междисциплинарном) контексте в комплексной инженерной деятельности</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b/>
                <w:bCs/>
                <w:sz w:val="26"/>
                <w:szCs w:val="26"/>
                <w:lang w:eastAsia="en-US"/>
              </w:rPr>
            </w:pPr>
            <w:r w:rsidRPr="009A5CF7">
              <w:rPr>
                <w:rFonts w:ascii="Times New Roman" w:eastAsiaTheme="minorHAnsi" w:hAnsi="Times New Roman" w:cs="Times New Roman"/>
                <w:sz w:val="26"/>
                <w:szCs w:val="26"/>
                <w:lang w:eastAsia="en-US"/>
              </w:rPr>
              <w:t xml:space="preserve">Применять глубокие математические, </w:t>
            </w:r>
            <w:proofErr w:type="gramStart"/>
            <w:r w:rsidRPr="009A5CF7">
              <w:rPr>
                <w:rFonts w:ascii="Times New Roman" w:eastAsiaTheme="minorHAnsi" w:hAnsi="Times New Roman" w:cs="Times New Roman"/>
                <w:sz w:val="26"/>
                <w:szCs w:val="26"/>
                <w:lang w:eastAsia="en-US"/>
              </w:rPr>
              <w:t>естественно-научные</w:t>
            </w:r>
            <w:proofErr w:type="gramEnd"/>
            <w:r w:rsidRPr="009A5CF7">
              <w:rPr>
                <w:rFonts w:ascii="Times New Roman" w:eastAsiaTheme="minorHAnsi" w:hAnsi="Times New Roman" w:cs="Times New Roman"/>
                <w:sz w:val="26"/>
                <w:szCs w:val="26"/>
                <w:lang w:eastAsia="en-US"/>
              </w:rPr>
              <w:t>, социально-экономические и профессиональные знания в междисциплинарном контексте в инновационной инженерной деятельности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1.2. Инженерный анализ</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Ставить и решать задачи комплексного инженерного анализа с использованием базовых и специальных знаний, современных аналитических методов и моделей</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Ставить и решать инновационные задачи инженерного анализа с использованием глубоких фундаментальных и специальных знаний, аналитических методов и сложных моделей в условиях неопределенности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1.3. Инженерное проектирование</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Выполнять комплексные инженерные проекты с применением базовых и специальных знаний, современных методов проектирования для достижения оптимальных результатов, соответствующих техническому заданию с учетом экономических, экологических, социальных и других ограничений</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Выполнять инновационные инженерные проекты с применением глубоких и принципиальных знаний, оригинальных методов проектирования для достижения новых результатов, обеспечивающих конкурентные преимущества в условиях жестких экономических, экологических, социальных и других ограничений</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1.4. Исследования</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 xml:space="preserve">Проводить комплексные инженерные исследования, включая поиск необходимой информации, эксперимент, анализ и интерпретацию данных с </w:t>
            </w:r>
            <w:r w:rsidRPr="009A5CF7">
              <w:rPr>
                <w:rFonts w:ascii="Times New Roman" w:eastAsiaTheme="minorHAnsi" w:hAnsi="Times New Roman" w:cs="Times New Roman"/>
                <w:sz w:val="26"/>
                <w:szCs w:val="26"/>
                <w:lang w:eastAsia="en-US"/>
              </w:rPr>
              <w:lastRenderedPageBreak/>
              <w:t>применением базовых и специальных знаний и современных методов для достижения требуемых результатов</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lastRenderedPageBreak/>
              <w:t xml:space="preserve">Проводить инновационные инженерные исследования, включая критический анализ данных из мировых информационных ресурсов, сложный эксперимент, </w:t>
            </w:r>
            <w:r w:rsidRPr="009A5CF7">
              <w:rPr>
                <w:rFonts w:ascii="Times New Roman" w:eastAsiaTheme="minorHAnsi" w:hAnsi="Times New Roman" w:cs="Times New Roman"/>
                <w:sz w:val="26"/>
                <w:szCs w:val="26"/>
                <w:lang w:eastAsia="en-US"/>
              </w:rPr>
              <w:lastRenderedPageBreak/>
              <w:t>формулировку выводов в условиях неоднозначности с применением глубоких и принципиальных знаний и оригинальных методов для достижения требуемых результатов</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lastRenderedPageBreak/>
              <w:t>1.5. Инженерная практика</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Выбирать и использовать на основе базовых и специальных знаний необходимое оборудование, инструменты и технологии для ведения комплексной практической инженерной деятельности с учетом экономических, экологических, социальных и других ограничений</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Создавать и использовать на основе глубоких и принципиальных знаний необходимое оборудование, инструменты и технологии для ведения практической инновационной инженерной деятельности в условиях жестких экономических, экологических, социальных и других ограничений</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1.6. Ориентация на работодателя</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Демонстрировать особые компетенции, связанные с уникальностью задач, объектов и видов комплексной инженерной деятельности в области специализации (научно-исследовательская, производственно-технологическая, организационно-управленческая, проектная и др.) на предприятиях и в организациях – потенциальных работодателях, а также готовность следовать их корпоративной культуре</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Демонстрировать особые компетенции, связанные с уникальностью задач, объектов и видов инновационной инженерной деятельности в области специализации (научно-исследовательская, производственно-технологическая, организационно-управленческая, проектная и др.) на предприятиях и в организациях – потенциальных работодателях, а также готовность следовать их корпоративной культуре</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
                <w:sz w:val="26"/>
                <w:szCs w:val="26"/>
                <w:lang w:eastAsia="en-US"/>
              </w:rPr>
            </w:pPr>
            <w:r w:rsidRPr="009A5CF7">
              <w:rPr>
                <w:rFonts w:ascii="Times New Roman" w:eastAsiaTheme="minorHAnsi" w:hAnsi="Times New Roman" w:cs="Times New Roman"/>
                <w:b/>
                <w:sz w:val="26"/>
                <w:szCs w:val="26"/>
                <w:lang w:eastAsia="en-US"/>
              </w:rPr>
              <w:t>2. Универсальные компетенции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2.1. Проектный и финансовый менеджмент</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Использовать базовые и специальные знания в области проектного менеджмента и практики ведения бизнеса, в том числе менеджмента рисков и изменений, для ведения комплексной инженерной деятельности</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Использовать глубокие и принципиальные знания в области проектного менеджмента и практики ведения бизнеса, в том числе менеджмента рисков и изменений, а также международного менеджмента для ведения инновационной инженерной деятельности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2.2. Коммуникации</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Осуществлять коммуникации в профессиональной среде и в обществе в целом, в том числе на иностранном языке, разрабатывать документацию, презентовать и защищать результаты комплексной инженерной деятельности</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Осуществлять коммуникации в профессиональной среде и в обществе в целом, активно владеть иностранным языком, разрабатывать документацию, презентовать и защищать результаты инновационной инженерной деятельности, в том числе на иностранном языке</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2.3. Индивидуальная и командная работа</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 xml:space="preserve">Эффективно работать индивидуально и в качестве члена команды, в том числе междисциплинарной, с делением </w:t>
            </w:r>
            <w:r w:rsidRPr="009A5CF7">
              <w:rPr>
                <w:rFonts w:ascii="Times New Roman" w:eastAsiaTheme="minorHAnsi" w:hAnsi="Times New Roman" w:cs="Times New Roman"/>
                <w:sz w:val="26"/>
                <w:szCs w:val="26"/>
                <w:lang w:eastAsia="en-US"/>
              </w:rPr>
              <w:lastRenderedPageBreak/>
              <w:t>ответственности и полномочий при решении комплексных инженерных задач</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lastRenderedPageBreak/>
              <w:t xml:space="preserve">Эффективно работать индивидуально, в качестве члена и руководителя группы, в том числе междисциплинарной и </w:t>
            </w:r>
            <w:r w:rsidRPr="009A5CF7">
              <w:rPr>
                <w:rFonts w:ascii="Times New Roman" w:eastAsiaTheme="minorHAnsi" w:hAnsi="Times New Roman" w:cs="Times New Roman"/>
                <w:sz w:val="26"/>
                <w:szCs w:val="26"/>
                <w:lang w:eastAsia="en-US"/>
              </w:rPr>
              <w:lastRenderedPageBreak/>
              <w:t>международной, с ответственностью за работу коллектива при решении инновационных инженерных задач</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lastRenderedPageBreak/>
              <w:t>2.4. Профессиональная этика</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b/>
                <w:bCs/>
                <w:sz w:val="26"/>
                <w:szCs w:val="26"/>
                <w:lang w:eastAsia="en-US"/>
              </w:rPr>
            </w:pPr>
            <w:r w:rsidRPr="009A5CF7">
              <w:rPr>
                <w:rFonts w:ascii="Times New Roman" w:eastAsiaTheme="minorHAnsi" w:hAnsi="Times New Roman" w:cs="Times New Roman"/>
                <w:sz w:val="26"/>
                <w:szCs w:val="26"/>
                <w:lang w:eastAsia="en-US"/>
              </w:rPr>
              <w:t>Демонстрировать личную ответственность, приверженность и готовность следовать профессиональной этике и нормам ведения комплексной инженерной деятельности</w:t>
            </w:r>
          </w:p>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Демонстрировать личную ответственность и ответственность за работу возглавляемого коллектива, приверженность и готовность следовать профессиональной этике и нормам ведения инновационной инженерной деятельности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2.5. Социальная ответственность</w:t>
            </w:r>
          </w:p>
        </w:tc>
      </w:tr>
      <w:tr w:rsidR="00AD6799" w:rsidRPr="009A5CF7" w:rsidTr="009A5CF7">
        <w:tc>
          <w:tcPr>
            <w:tcW w:w="4820"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Демонстрировать знание правовых, социальных, экологических и культурных аспектов комплексной инженерной деятельности, осведомленность в вопросах охраны здоровья и безопасности жизнедеятельности</w:t>
            </w:r>
          </w:p>
        </w:tc>
        <w:tc>
          <w:tcPr>
            <w:tcW w:w="5103" w:type="dxa"/>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Демонстрировать глубокое знание правовых, социальных, экологических и культурных аспектов инновационной инженерной деятельности, компетентность в вопросах охраны здоровья и безопасности жизнедеятельности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bCs/>
                <w:sz w:val="26"/>
                <w:szCs w:val="26"/>
                <w:lang w:eastAsia="en-US"/>
              </w:rPr>
            </w:pPr>
            <w:r w:rsidRPr="009A5CF7">
              <w:rPr>
                <w:rFonts w:ascii="Times New Roman" w:eastAsiaTheme="minorHAnsi" w:hAnsi="Times New Roman" w:cs="Times New Roman"/>
                <w:sz w:val="26"/>
                <w:szCs w:val="26"/>
                <w:lang w:eastAsia="en-US"/>
              </w:rPr>
              <w:t>2.6. Обучение в течение всей жизни</w:t>
            </w:r>
          </w:p>
        </w:tc>
      </w:tr>
      <w:tr w:rsidR="00AD6799" w:rsidRPr="009A5CF7" w:rsidTr="009A5CF7">
        <w:tc>
          <w:tcPr>
            <w:tcW w:w="9923" w:type="dxa"/>
            <w:gridSpan w:val="2"/>
          </w:tcPr>
          <w:p w:rsidR="00AD6799" w:rsidRPr="009A5CF7" w:rsidRDefault="00AD6799" w:rsidP="009A5CF7">
            <w:pPr>
              <w:spacing w:after="0" w:line="240" w:lineRule="auto"/>
              <w:jc w:val="both"/>
              <w:rPr>
                <w:rFonts w:ascii="Times New Roman" w:eastAsiaTheme="minorHAnsi" w:hAnsi="Times New Roman" w:cs="Times New Roman"/>
                <w:sz w:val="26"/>
                <w:szCs w:val="26"/>
                <w:lang w:eastAsia="en-US"/>
              </w:rPr>
            </w:pPr>
            <w:r w:rsidRPr="009A5CF7">
              <w:rPr>
                <w:rFonts w:ascii="Times New Roman" w:eastAsiaTheme="minorHAnsi" w:hAnsi="Times New Roman" w:cs="Times New Roman"/>
                <w:sz w:val="26"/>
                <w:szCs w:val="26"/>
                <w:lang w:eastAsia="en-US"/>
              </w:rPr>
              <w:t>Осознавать необходимость и демонстрировать способность к самостоятельному обучению в течение всей жизни и непрерывному самосовершенствованию в инженерной профессии</w:t>
            </w:r>
          </w:p>
        </w:tc>
      </w:tr>
    </w:tbl>
    <w:p w:rsidR="00717AD9" w:rsidRDefault="00681095" w:rsidP="009A5CF7">
      <w:pPr>
        <w:spacing w:before="120" w:after="0" w:line="380" w:lineRule="exact"/>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основе требований, предъявляемых к инженерам и выпускникам</w:t>
      </w:r>
      <w:r w:rsidRPr="00AD6799">
        <w:rPr>
          <w:rFonts w:ascii="Times New Roman" w:eastAsiaTheme="minorHAnsi" w:hAnsi="Times New Roman" w:cs="Times New Roman"/>
          <w:sz w:val="28"/>
          <w:szCs w:val="28"/>
          <w:lang w:eastAsia="en-US"/>
        </w:rPr>
        <w:t xml:space="preserve"> </w:t>
      </w:r>
      <w:r w:rsidR="00445AD4">
        <w:rPr>
          <w:rFonts w:ascii="Times New Roman" w:eastAsiaTheme="minorHAnsi" w:hAnsi="Times New Roman" w:cs="Times New Roman"/>
          <w:sz w:val="28"/>
          <w:szCs w:val="28"/>
          <w:lang w:eastAsia="en-US"/>
        </w:rPr>
        <w:t>бакалавров, специалистов и магистров в области техники и технологий</w:t>
      </w:r>
      <w:r>
        <w:rPr>
          <w:rFonts w:ascii="Times New Roman" w:eastAsiaTheme="minorHAnsi" w:hAnsi="Times New Roman" w:cs="Times New Roman"/>
          <w:sz w:val="28"/>
          <w:szCs w:val="28"/>
          <w:lang w:eastAsia="en-US"/>
        </w:rPr>
        <w:t xml:space="preserve">, </w:t>
      </w:r>
      <w:r w:rsidR="00445AD4">
        <w:rPr>
          <w:rFonts w:ascii="Times New Roman" w:eastAsiaTheme="minorHAnsi" w:hAnsi="Times New Roman" w:cs="Times New Roman"/>
          <w:sz w:val="28"/>
          <w:szCs w:val="28"/>
          <w:lang w:eastAsia="en-US"/>
        </w:rPr>
        <w:t xml:space="preserve">и </w:t>
      </w:r>
      <w:r>
        <w:rPr>
          <w:rFonts w:ascii="Times New Roman" w:eastAsiaTheme="minorHAnsi" w:hAnsi="Times New Roman" w:cs="Times New Roman"/>
          <w:sz w:val="28"/>
          <w:szCs w:val="28"/>
          <w:lang w:eastAsia="en-US"/>
        </w:rPr>
        <w:t>в соответствии со стратегией социально-</w:t>
      </w:r>
      <w:r w:rsidR="00445AD4">
        <w:rPr>
          <w:rFonts w:ascii="Times New Roman" w:eastAsiaTheme="minorHAnsi" w:hAnsi="Times New Roman" w:cs="Times New Roman"/>
          <w:sz w:val="28"/>
          <w:szCs w:val="28"/>
          <w:lang w:eastAsia="en-US"/>
        </w:rPr>
        <w:t>экономического</w:t>
      </w:r>
      <w:r>
        <w:rPr>
          <w:rFonts w:ascii="Times New Roman" w:eastAsiaTheme="minorHAnsi" w:hAnsi="Times New Roman" w:cs="Times New Roman"/>
          <w:sz w:val="28"/>
          <w:szCs w:val="28"/>
          <w:lang w:eastAsia="en-US"/>
        </w:rPr>
        <w:t xml:space="preserve"> </w:t>
      </w:r>
      <w:r w:rsidR="00445AD4">
        <w:rPr>
          <w:rFonts w:ascii="Times New Roman" w:eastAsiaTheme="minorHAnsi" w:hAnsi="Times New Roman" w:cs="Times New Roman"/>
          <w:sz w:val="28"/>
          <w:szCs w:val="28"/>
          <w:lang w:eastAsia="en-US"/>
        </w:rPr>
        <w:t>развития Хабаровского края</w:t>
      </w:r>
      <w:r>
        <w:rPr>
          <w:rFonts w:ascii="Times New Roman" w:eastAsiaTheme="minorHAnsi" w:hAnsi="Times New Roman" w:cs="Times New Roman"/>
          <w:sz w:val="28"/>
          <w:szCs w:val="28"/>
          <w:lang w:eastAsia="en-US"/>
        </w:rPr>
        <w:t xml:space="preserve"> могут быть разработаны целевые показатели развития </w:t>
      </w:r>
      <w:r w:rsidR="00AD6799">
        <w:rPr>
          <w:rFonts w:ascii="Times New Roman" w:eastAsiaTheme="minorHAnsi" w:hAnsi="Times New Roman" w:cs="Times New Roman"/>
          <w:sz w:val="28"/>
          <w:szCs w:val="28"/>
          <w:lang w:eastAsia="en-US"/>
        </w:rPr>
        <w:t>инженерного образования</w:t>
      </w:r>
      <w:r w:rsidR="00445AD4">
        <w:rPr>
          <w:rFonts w:ascii="Times New Roman" w:eastAsiaTheme="minorHAnsi" w:hAnsi="Times New Roman" w:cs="Times New Roman"/>
          <w:sz w:val="28"/>
          <w:szCs w:val="28"/>
          <w:lang w:eastAsia="en-US"/>
        </w:rPr>
        <w:t>.</w:t>
      </w:r>
    </w:p>
    <w:p w:rsidR="00AC4C53" w:rsidRPr="00484F09" w:rsidRDefault="00AC4C53" w:rsidP="00BE3847">
      <w:pPr>
        <w:pStyle w:val="1"/>
        <w:spacing w:before="240" w:after="200"/>
        <w:rPr>
          <w:caps/>
          <w:sz w:val="32"/>
          <w:szCs w:val="32"/>
        </w:rPr>
      </w:pPr>
      <w:bookmarkStart w:id="6" w:name="_Toc431808043"/>
      <w:r w:rsidRPr="00484F09">
        <w:rPr>
          <w:caps/>
          <w:sz w:val="32"/>
          <w:szCs w:val="32"/>
        </w:rPr>
        <w:t>Основные направления развития инженерного образования в Хабаровском крае</w:t>
      </w:r>
      <w:bookmarkEnd w:id="6"/>
    </w:p>
    <w:p w:rsidR="009A5CF7" w:rsidRPr="00970C34" w:rsidRDefault="00BA0938" w:rsidP="00072C3C">
      <w:pPr>
        <w:spacing w:after="0" w:line="380" w:lineRule="exact"/>
        <w:ind w:firstLine="709"/>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 xml:space="preserve">Мероприятия и </w:t>
      </w:r>
      <w:r w:rsidR="009A5CF7" w:rsidRPr="00970C34">
        <w:rPr>
          <w:rFonts w:ascii="Times New Roman" w:hAnsi="Times New Roman" w:cs="Times New Roman"/>
          <w:sz w:val="28"/>
          <w:szCs w:val="28"/>
          <w:highlight w:val="yellow"/>
        </w:rPr>
        <w:t>комплексны</w:t>
      </w:r>
      <w:r w:rsidRPr="00970C34">
        <w:rPr>
          <w:rFonts w:ascii="Times New Roman" w:hAnsi="Times New Roman" w:cs="Times New Roman"/>
          <w:sz w:val="28"/>
          <w:szCs w:val="28"/>
          <w:highlight w:val="yellow"/>
        </w:rPr>
        <w:t>е</w:t>
      </w:r>
      <w:r w:rsidR="009A5CF7" w:rsidRPr="00970C34">
        <w:rPr>
          <w:rFonts w:ascii="Times New Roman" w:hAnsi="Times New Roman" w:cs="Times New Roman"/>
          <w:sz w:val="28"/>
          <w:szCs w:val="28"/>
          <w:highlight w:val="yellow"/>
        </w:rPr>
        <w:t xml:space="preserve"> проект</w:t>
      </w:r>
      <w:r w:rsidRPr="00970C34">
        <w:rPr>
          <w:rFonts w:ascii="Times New Roman" w:hAnsi="Times New Roman" w:cs="Times New Roman"/>
          <w:sz w:val="28"/>
          <w:szCs w:val="28"/>
          <w:highlight w:val="yellow"/>
        </w:rPr>
        <w:t>ы, направленные на развитие инженерного образования в Хабаровском крае</w:t>
      </w:r>
      <w:r w:rsidR="00295055" w:rsidRPr="00970C34">
        <w:rPr>
          <w:rFonts w:ascii="Times New Roman" w:hAnsi="Times New Roman" w:cs="Times New Roman"/>
          <w:sz w:val="28"/>
          <w:szCs w:val="28"/>
          <w:highlight w:val="yellow"/>
        </w:rPr>
        <w:t>,</w:t>
      </w:r>
      <w:r w:rsidRPr="00970C34">
        <w:rPr>
          <w:rFonts w:ascii="Times New Roman" w:hAnsi="Times New Roman" w:cs="Times New Roman"/>
          <w:sz w:val="28"/>
          <w:szCs w:val="28"/>
          <w:highlight w:val="yellow"/>
        </w:rPr>
        <w:t xml:space="preserve"> могут быть систематизированы по следующим</w:t>
      </w:r>
      <w:r w:rsidR="009A5CF7" w:rsidRPr="00970C34">
        <w:rPr>
          <w:rFonts w:ascii="Times New Roman" w:hAnsi="Times New Roman" w:cs="Times New Roman"/>
          <w:sz w:val="28"/>
          <w:szCs w:val="28"/>
          <w:highlight w:val="yellow"/>
        </w:rPr>
        <w:t xml:space="preserve"> направления</w:t>
      </w:r>
      <w:r w:rsidRPr="00970C34">
        <w:rPr>
          <w:rFonts w:ascii="Times New Roman" w:hAnsi="Times New Roman" w:cs="Times New Roman"/>
          <w:sz w:val="28"/>
          <w:szCs w:val="28"/>
          <w:highlight w:val="yellow"/>
        </w:rPr>
        <w:t>м</w:t>
      </w:r>
      <w:r w:rsidR="009A5CF7" w:rsidRPr="00970C34">
        <w:rPr>
          <w:rFonts w:ascii="Times New Roman" w:hAnsi="Times New Roman" w:cs="Times New Roman"/>
          <w:sz w:val="28"/>
          <w:szCs w:val="28"/>
          <w:highlight w:val="yellow"/>
        </w:rPr>
        <w:t xml:space="preserve">: </w:t>
      </w:r>
    </w:p>
    <w:p w:rsidR="009A5CF7" w:rsidRPr="00970C34" w:rsidRDefault="009A5CF7" w:rsidP="00072C3C">
      <w:pPr>
        <w:pStyle w:val="a4"/>
        <w:numPr>
          <w:ilvl w:val="0"/>
          <w:numId w:val="54"/>
        </w:numPr>
        <w:tabs>
          <w:tab w:val="left" w:pos="1134"/>
        </w:tabs>
        <w:spacing w:after="0" w:line="380" w:lineRule="exact"/>
        <w:ind w:left="0" w:firstLine="709"/>
        <w:jc w:val="both"/>
        <w:rPr>
          <w:rFonts w:ascii="Times New Roman" w:hAnsi="Times New Roman" w:cs="Times New Roman"/>
          <w:sz w:val="28"/>
          <w:szCs w:val="28"/>
          <w:highlight w:val="yellow"/>
        </w:rPr>
      </w:pPr>
      <w:r w:rsidRPr="00970C34" w:rsidDel="00B21466">
        <w:rPr>
          <w:rFonts w:ascii="Times New Roman" w:hAnsi="Times New Roman" w:cs="Times New Roman"/>
          <w:sz w:val="28"/>
          <w:szCs w:val="28"/>
          <w:highlight w:val="yellow"/>
        </w:rPr>
        <w:t xml:space="preserve"> </w:t>
      </w:r>
      <w:r w:rsidRPr="00970C34">
        <w:rPr>
          <w:rFonts w:ascii="Times New Roman" w:hAnsi="Times New Roman" w:cs="Times New Roman"/>
          <w:sz w:val="28"/>
          <w:szCs w:val="28"/>
          <w:highlight w:val="yellow"/>
        </w:rPr>
        <w:t>Модернизация социокультурной  образовательной среды края на основе кластерного подхода.</w:t>
      </w:r>
    </w:p>
    <w:p w:rsidR="009A5CF7" w:rsidRPr="00970C34" w:rsidRDefault="009A5CF7" w:rsidP="00072C3C">
      <w:pPr>
        <w:pStyle w:val="a4"/>
        <w:numPr>
          <w:ilvl w:val="0"/>
          <w:numId w:val="54"/>
        </w:numPr>
        <w:tabs>
          <w:tab w:val="left" w:pos="1134"/>
        </w:tabs>
        <w:spacing w:after="0" w:line="380" w:lineRule="exact"/>
        <w:ind w:left="0" w:firstLine="709"/>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Модернизация содержания и технологий образования.</w:t>
      </w:r>
    </w:p>
    <w:p w:rsidR="00295055" w:rsidRPr="00970C34" w:rsidRDefault="00295055" w:rsidP="00072C3C">
      <w:pPr>
        <w:pStyle w:val="a4"/>
        <w:numPr>
          <w:ilvl w:val="0"/>
          <w:numId w:val="54"/>
        </w:numPr>
        <w:tabs>
          <w:tab w:val="left" w:pos="1134"/>
        </w:tabs>
        <w:spacing w:after="0" w:line="380" w:lineRule="exact"/>
        <w:ind w:left="0" w:firstLine="709"/>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Ресурсное оснащение образовательных организаций.</w:t>
      </w:r>
    </w:p>
    <w:p w:rsidR="009A5CF7" w:rsidRPr="00970C34" w:rsidRDefault="009A5CF7" w:rsidP="00072C3C">
      <w:pPr>
        <w:pStyle w:val="a4"/>
        <w:numPr>
          <w:ilvl w:val="0"/>
          <w:numId w:val="54"/>
        </w:numPr>
        <w:tabs>
          <w:tab w:val="left" w:pos="1134"/>
        </w:tabs>
        <w:spacing w:after="0" w:line="380" w:lineRule="exact"/>
        <w:ind w:left="0" w:firstLine="709"/>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Системные изменения в кадровой политике</w:t>
      </w:r>
      <w:r w:rsidR="00295055" w:rsidRPr="00970C34">
        <w:rPr>
          <w:rFonts w:ascii="Times New Roman" w:hAnsi="Times New Roman" w:cs="Times New Roman"/>
          <w:sz w:val="28"/>
          <w:szCs w:val="28"/>
          <w:highlight w:val="yellow"/>
        </w:rPr>
        <w:t xml:space="preserve"> инженерного образования</w:t>
      </w:r>
      <w:r w:rsidRPr="00970C34">
        <w:rPr>
          <w:rFonts w:ascii="Times New Roman" w:hAnsi="Times New Roman" w:cs="Times New Roman"/>
          <w:sz w:val="28"/>
          <w:szCs w:val="28"/>
          <w:highlight w:val="yellow"/>
        </w:rPr>
        <w:t>.</w:t>
      </w:r>
      <w:r w:rsidRPr="00970C34">
        <w:rPr>
          <w:rFonts w:ascii="Times New Roman" w:hAnsi="Times New Roman" w:cs="Times New Roman"/>
          <w:spacing w:val="2"/>
          <w:sz w:val="28"/>
          <w:szCs w:val="28"/>
          <w:highlight w:val="yellow"/>
          <w:shd w:val="clear" w:color="auto" w:fill="FFFFFF"/>
        </w:rPr>
        <w:t xml:space="preserve"> </w:t>
      </w:r>
    </w:p>
    <w:p w:rsidR="009A5CF7" w:rsidRPr="00970C34" w:rsidRDefault="009A5CF7" w:rsidP="00072C3C">
      <w:pPr>
        <w:pStyle w:val="a4"/>
        <w:numPr>
          <w:ilvl w:val="0"/>
          <w:numId w:val="54"/>
        </w:numPr>
        <w:tabs>
          <w:tab w:val="left" w:pos="1134"/>
        </w:tabs>
        <w:spacing w:after="0" w:line="380" w:lineRule="exact"/>
        <w:ind w:left="0" w:firstLine="709"/>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Популяризация  професси</w:t>
      </w:r>
      <w:r w:rsidR="00BA0938" w:rsidRPr="00970C34">
        <w:rPr>
          <w:rFonts w:ascii="Times New Roman" w:hAnsi="Times New Roman" w:cs="Times New Roman"/>
          <w:sz w:val="28"/>
          <w:szCs w:val="28"/>
          <w:highlight w:val="yellow"/>
        </w:rPr>
        <w:t>и инженера и инженерного образования</w:t>
      </w:r>
      <w:r w:rsidRPr="00970C34">
        <w:rPr>
          <w:rFonts w:ascii="Times New Roman" w:hAnsi="Times New Roman" w:cs="Times New Roman"/>
          <w:sz w:val="28"/>
          <w:szCs w:val="28"/>
          <w:highlight w:val="yellow"/>
        </w:rPr>
        <w:t xml:space="preserve">. </w:t>
      </w:r>
    </w:p>
    <w:p w:rsidR="00295055" w:rsidRPr="00970C34" w:rsidRDefault="00295055" w:rsidP="00072C3C">
      <w:pPr>
        <w:pStyle w:val="a4"/>
        <w:numPr>
          <w:ilvl w:val="0"/>
          <w:numId w:val="54"/>
        </w:numPr>
        <w:tabs>
          <w:tab w:val="left" w:pos="1134"/>
        </w:tabs>
        <w:spacing w:after="0" w:line="380" w:lineRule="exact"/>
        <w:ind w:left="0" w:firstLine="709"/>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 xml:space="preserve">Участие в движении </w:t>
      </w:r>
      <w:proofErr w:type="spellStart"/>
      <w:r w:rsidRPr="00970C34">
        <w:rPr>
          <w:rFonts w:ascii="Times New Roman" w:hAnsi="Times New Roman" w:cs="Times New Roman"/>
          <w:sz w:val="28"/>
          <w:szCs w:val="28"/>
          <w:highlight w:val="yellow"/>
          <w:lang w:val="en-US"/>
        </w:rPr>
        <w:t>WorldSkills</w:t>
      </w:r>
      <w:proofErr w:type="spellEnd"/>
      <w:r w:rsidRPr="00970C34">
        <w:rPr>
          <w:rFonts w:ascii="Times New Roman" w:hAnsi="Times New Roman" w:cs="Times New Roman"/>
          <w:sz w:val="28"/>
          <w:szCs w:val="28"/>
          <w:highlight w:val="yellow"/>
        </w:rPr>
        <w:t>, Всероссийском инженерном конкурсе.</w:t>
      </w:r>
    </w:p>
    <w:p w:rsidR="005C1698" w:rsidRDefault="005C1698" w:rsidP="00072C3C">
      <w:pPr>
        <w:spacing w:after="0" w:line="380" w:lineRule="exact"/>
        <w:ind w:firstLine="709"/>
        <w:jc w:val="both"/>
        <w:rPr>
          <w:rFonts w:ascii="Times New Roman" w:hAnsi="Times New Roman" w:cs="Times New Roman"/>
          <w:b/>
          <w:sz w:val="28"/>
          <w:szCs w:val="28"/>
        </w:rPr>
      </w:pPr>
    </w:p>
    <w:p w:rsidR="009A5CF7" w:rsidRPr="00295055" w:rsidRDefault="009A5CF7" w:rsidP="00072C3C">
      <w:pPr>
        <w:spacing w:after="0" w:line="380" w:lineRule="exact"/>
        <w:ind w:firstLine="709"/>
        <w:jc w:val="both"/>
        <w:rPr>
          <w:rFonts w:ascii="Times New Roman" w:hAnsi="Times New Roman" w:cs="Times New Roman"/>
          <w:b/>
          <w:sz w:val="28"/>
          <w:szCs w:val="28"/>
        </w:rPr>
      </w:pPr>
      <w:r w:rsidRPr="005C1698">
        <w:rPr>
          <w:rFonts w:ascii="Times New Roman" w:hAnsi="Times New Roman" w:cs="Times New Roman"/>
          <w:b/>
          <w:sz w:val="28"/>
          <w:szCs w:val="28"/>
        </w:rPr>
        <w:lastRenderedPageBreak/>
        <w:t>Направление 1.</w:t>
      </w:r>
      <w:r w:rsidRPr="005C1698">
        <w:rPr>
          <w:rFonts w:ascii="Times New Roman" w:hAnsi="Times New Roman" w:cs="Times New Roman"/>
          <w:sz w:val="28"/>
          <w:szCs w:val="28"/>
        </w:rPr>
        <w:t xml:space="preserve"> </w:t>
      </w:r>
      <w:r w:rsidRPr="00295055">
        <w:rPr>
          <w:rFonts w:ascii="Times New Roman" w:hAnsi="Times New Roman" w:cs="Times New Roman"/>
          <w:b/>
          <w:sz w:val="28"/>
          <w:szCs w:val="28"/>
        </w:rPr>
        <w:t xml:space="preserve">Модернизация социокультурной  образовательной среды края на основе кластерного подхода. </w:t>
      </w:r>
    </w:p>
    <w:p w:rsidR="009A5CF7" w:rsidRPr="005C1698" w:rsidRDefault="00C24282"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Кластеры – системы взаимосвязей форм и организаций, </w:t>
      </w:r>
      <w:r w:rsidRPr="005C1698">
        <w:rPr>
          <w:rFonts w:ascii="Times New Roman" w:hAnsi="Times New Roman" w:cs="Times New Roman"/>
          <w:bCs/>
          <w:sz w:val="28"/>
          <w:szCs w:val="28"/>
        </w:rPr>
        <w:t>значимость которых как целого превышает</w:t>
      </w:r>
      <w:r>
        <w:rPr>
          <w:rFonts w:ascii="Times New Roman" w:hAnsi="Times New Roman" w:cs="Times New Roman"/>
          <w:bCs/>
          <w:sz w:val="28"/>
          <w:szCs w:val="28"/>
        </w:rPr>
        <w:t xml:space="preserve"> простую сумму составных частей</w:t>
      </w:r>
      <w:r w:rsidRPr="005C1698">
        <w:rPr>
          <w:rStyle w:val="aff5"/>
          <w:rFonts w:ascii="Times New Roman" w:hAnsi="Times New Roman" w:cs="Times New Roman"/>
          <w:bCs/>
          <w:sz w:val="28"/>
          <w:szCs w:val="28"/>
        </w:rPr>
        <w:footnoteReference w:id="20"/>
      </w:r>
      <w:r>
        <w:rPr>
          <w:rFonts w:ascii="Times New Roman" w:hAnsi="Times New Roman" w:cs="Times New Roman"/>
          <w:bCs/>
          <w:sz w:val="28"/>
          <w:szCs w:val="28"/>
        </w:rPr>
        <w:t>. Направление 1 предусматривает</w:t>
      </w:r>
      <w:r w:rsidR="009A5CF7" w:rsidRPr="005C1698">
        <w:rPr>
          <w:rFonts w:ascii="Times New Roman" w:hAnsi="Times New Roman" w:cs="Times New Roman"/>
          <w:sz w:val="28"/>
          <w:szCs w:val="28"/>
        </w:rPr>
        <w:t xml:space="preserve"> </w:t>
      </w:r>
      <w:r>
        <w:rPr>
          <w:rFonts w:ascii="Times New Roman" w:hAnsi="Times New Roman" w:cs="Times New Roman"/>
          <w:sz w:val="28"/>
          <w:szCs w:val="28"/>
        </w:rPr>
        <w:t>с</w:t>
      </w:r>
      <w:r w:rsidR="009A5CF7" w:rsidRPr="005C1698">
        <w:rPr>
          <w:rFonts w:ascii="Times New Roman" w:hAnsi="Times New Roman" w:cs="Times New Roman"/>
          <w:sz w:val="28"/>
          <w:szCs w:val="28"/>
        </w:rPr>
        <w:t>оздание образовательных кластеров, включающих совокупность взаимосвязанных учреждений общего, дополнительного образования детей, профессионального образования, объединенных по отраслевому признаку и связанных  партнерскими отношениями с предприятиями отрасли:</w:t>
      </w:r>
    </w:p>
    <w:p w:rsidR="009A5CF7" w:rsidRPr="005C1698" w:rsidRDefault="009A5CF7" w:rsidP="00072C3C">
      <w:pPr>
        <w:pStyle w:val="a4"/>
        <w:numPr>
          <w:ilvl w:val="0"/>
          <w:numId w:val="55"/>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формирование органов совещательной координации и мониторинга;</w:t>
      </w:r>
    </w:p>
    <w:p w:rsidR="009A5CF7" w:rsidRPr="005C1698" w:rsidRDefault="009A5CF7" w:rsidP="00072C3C">
      <w:pPr>
        <w:pStyle w:val="a4"/>
        <w:numPr>
          <w:ilvl w:val="0"/>
          <w:numId w:val="55"/>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формирование нормативной правовой базы функционирования кластер</w:t>
      </w:r>
      <w:r w:rsidR="00295055">
        <w:rPr>
          <w:rFonts w:ascii="Times New Roman" w:hAnsi="Times New Roman" w:cs="Times New Roman"/>
          <w:sz w:val="28"/>
          <w:szCs w:val="28"/>
        </w:rPr>
        <w:t>а</w:t>
      </w:r>
      <w:r w:rsidRPr="005C1698">
        <w:rPr>
          <w:rFonts w:ascii="Times New Roman" w:hAnsi="Times New Roman" w:cs="Times New Roman"/>
          <w:sz w:val="28"/>
          <w:szCs w:val="28"/>
        </w:rPr>
        <w:t xml:space="preserve"> и его отдельных компонентов (профильных инженерных и </w:t>
      </w:r>
      <w:proofErr w:type="spellStart"/>
      <w:r w:rsidRPr="005C1698">
        <w:rPr>
          <w:rFonts w:ascii="Times New Roman" w:hAnsi="Times New Roman" w:cs="Times New Roman"/>
          <w:sz w:val="28"/>
          <w:szCs w:val="28"/>
        </w:rPr>
        <w:t>прединженерных</w:t>
      </w:r>
      <w:proofErr w:type="spellEnd"/>
      <w:r w:rsidRPr="005C1698">
        <w:rPr>
          <w:rFonts w:ascii="Times New Roman" w:hAnsi="Times New Roman" w:cs="Times New Roman"/>
          <w:sz w:val="28"/>
          <w:szCs w:val="28"/>
        </w:rPr>
        <w:t xml:space="preserve">  классов, школ, заочных, летних школ, курсов и т.д., занятия в которых ведут преподаватели вузов и руководители производств);</w:t>
      </w:r>
    </w:p>
    <w:p w:rsidR="009A5CF7" w:rsidRPr="005C1698" w:rsidRDefault="009A5CF7" w:rsidP="00072C3C">
      <w:pPr>
        <w:pStyle w:val="a4"/>
        <w:numPr>
          <w:ilvl w:val="0"/>
          <w:numId w:val="55"/>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определение структуры,  </w:t>
      </w:r>
      <w:proofErr w:type="spellStart"/>
      <w:r w:rsidRPr="005C1698">
        <w:rPr>
          <w:rFonts w:ascii="Times New Roman" w:hAnsi="Times New Roman" w:cs="Times New Roman"/>
          <w:sz w:val="28"/>
          <w:szCs w:val="28"/>
        </w:rPr>
        <w:t>фукционала</w:t>
      </w:r>
      <w:proofErr w:type="spellEnd"/>
      <w:r w:rsidRPr="005C1698">
        <w:rPr>
          <w:rFonts w:ascii="Times New Roman" w:hAnsi="Times New Roman" w:cs="Times New Roman"/>
          <w:sz w:val="28"/>
          <w:szCs w:val="28"/>
        </w:rPr>
        <w:t xml:space="preserve"> и стратегии кластера в целом и его компонентов, а  также механизмов его ресурсной поддержки;</w:t>
      </w:r>
    </w:p>
    <w:p w:rsidR="009A5CF7" w:rsidRPr="005C1698" w:rsidRDefault="009A5CF7" w:rsidP="00072C3C">
      <w:pPr>
        <w:pStyle w:val="a4"/>
        <w:numPr>
          <w:ilvl w:val="0"/>
          <w:numId w:val="55"/>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выстраивание отдельных проектов и программ, интегрирующих потенциальных участников кластера.</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Создание технического «</w:t>
      </w:r>
      <w:proofErr w:type="spellStart"/>
      <w:r w:rsidRPr="005C1698">
        <w:rPr>
          <w:rFonts w:ascii="Times New Roman" w:hAnsi="Times New Roman" w:cs="Times New Roman"/>
          <w:sz w:val="28"/>
          <w:szCs w:val="28"/>
        </w:rPr>
        <w:t>Предуниверситария</w:t>
      </w:r>
      <w:proofErr w:type="spellEnd"/>
      <w:r w:rsidRPr="005C1698">
        <w:rPr>
          <w:rFonts w:ascii="Times New Roman" w:hAnsi="Times New Roman" w:cs="Times New Roman"/>
          <w:sz w:val="28"/>
          <w:szCs w:val="28"/>
        </w:rPr>
        <w:t>» (</w:t>
      </w:r>
      <w:proofErr w:type="gramStart"/>
      <w:r w:rsidRPr="005C1698">
        <w:rPr>
          <w:rFonts w:ascii="Times New Roman" w:hAnsi="Times New Roman" w:cs="Times New Roman"/>
          <w:sz w:val="28"/>
          <w:szCs w:val="28"/>
        </w:rPr>
        <w:t>при Тихоокеанском</w:t>
      </w:r>
      <w:proofErr w:type="gramEnd"/>
      <w:r w:rsidRPr="005C1698">
        <w:rPr>
          <w:rFonts w:ascii="Times New Roman" w:hAnsi="Times New Roman" w:cs="Times New Roman"/>
          <w:sz w:val="28"/>
          <w:szCs w:val="28"/>
        </w:rPr>
        <w:t xml:space="preserve"> государственном университете и Комсомольском-на-Амуре государственном техническом университете), включающего: университетский лицей, центр </w:t>
      </w:r>
      <w:proofErr w:type="spellStart"/>
      <w:r w:rsidRPr="005C1698">
        <w:rPr>
          <w:rFonts w:ascii="Times New Roman" w:hAnsi="Times New Roman" w:cs="Times New Roman"/>
          <w:sz w:val="28"/>
          <w:szCs w:val="28"/>
        </w:rPr>
        <w:t>довузовской</w:t>
      </w:r>
      <w:proofErr w:type="spellEnd"/>
      <w:r w:rsidRPr="005C1698">
        <w:rPr>
          <w:rFonts w:ascii="Times New Roman" w:hAnsi="Times New Roman" w:cs="Times New Roman"/>
          <w:sz w:val="28"/>
          <w:szCs w:val="28"/>
        </w:rPr>
        <w:t xml:space="preserve"> подготовки, профильные классы подшефных школ, исследовательские лаборатории в школах, кафедры в школах, сетевую инженерную школу (СИШ). В работе последней могут принимать участие  обучающиеся школ всего края.   </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СИШ предоставляет возможности бесплатного дистанционного обучения для школьников и педагогов школ, организует дискуссионные площадки, конференции, онлайн-лекции и консультации и др. </w:t>
      </w:r>
    </w:p>
    <w:p w:rsidR="005C1698" w:rsidRPr="005C1698" w:rsidRDefault="005C1698" w:rsidP="00072C3C">
      <w:pPr>
        <w:spacing w:after="0" w:line="380" w:lineRule="exact"/>
        <w:ind w:firstLine="709"/>
        <w:jc w:val="both"/>
        <w:rPr>
          <w:rFonts w:ascii="Times New Roman" w:hAnsi="Times New Roman" w:cs="Times New Roman"/>
          <w:b/>
          <w:sz w:val="28"/>
          <w:szCs w:val="28"/>
        </w:rPr>
      </w:pP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b/>
          <w:sz w:val="28"/>
          <w:szCs w:val="28"/>
        </w:rPr>
        <w:t>Направление 2. Модернизация содержания и технологий образования.</w:t>
      </w:r>
      <w:r w:rsidRPr="005C1698">
        <w:rPr>
          <w:rFonts w:ascii="Times New Roman" w:hAnsi="Times New Roman" w:cs="Times New Roman"/>
          <w:sz w:val="28"/>
          <w:szCs w:val="28"/>
        </w:rPr>
        <w:t xml:space="preserve"> </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Определение ценностно-целевых ориентиров инженерного образования: </w:t>
      </w:r>
    </w:p>
    <w:p w:rsidR="009A5CF7" w:rsidRPr="005C1698" w:rsidRDefault="005C1698" w:rsidP="00072C3C">
      <w:pPr>
        <w:pStyle w:val="a4"/>
        <w:numPr>
          <w:ilvl w:val="0"/>
          <w:numId w:val="59"/>
        </w:numPr>
        <w:tabs>
          <w:tab w:val="left" w:pos="993"/>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р</w:t>
      </w:r>
      <w:r w:rsidR="009A5CF7" w:rsidRPr="005C1698">
        <w:rPr>
          <w:rFonts w:ascii="Times New Roman" w:hAnsi="Times New Roman" w:cs="Times New Roman"/>
          <w:sz w:val="28"/>
          <w:szCs w:val="28"/>
        </w:rPr>
        <w:t>азработка портретов выпускников по уровням образования, ориентированных на инженерные специальности  Хабаровского края;</w:t>
      </w:r>
    </w:p>
    <w:p w:rsidR="009A5CF7" w:rsidRPr="005C1698" w:rsidRDefault="009A5CF7" w:rsidP="00072C3C">
      <w:pPr>
        <w:pStyle w:val="a4"/>
        <w:numPr>
          <w:ilvl w:val="0"/>
          <w:numId w:val="59"/>
        </w:numPr>
        <w:tabs>
          <w:tab w:val="left" w:pos="993"/>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разработка итоговых планируемых результатов освоения сквозных интегрированных образовательных программ по уровням образования;</w:t>
      </w:r>
    </w:p>
    <w:p w:rsidR="009A5CF7" w:rsidRPr="005C1698" w:rsidRDefault="009A5CF7" w:rsidP="00072C3C">
      <w:pPr>
        <w:pStyle w:val="a4"/>
        <w:numPr>
          <w:ilvl w:val="0"/>
          <w:numId w:val="59"/>
        </w:numPr>
        <w:tabs>
          <w:tab w:val="left" w:pos="993"/>
        </w:tabs>
        <w:spacing w:after="0" w:line="380" w:lineRule="exact"/>
        <w:ind w:left="0" w:firstLine="709"/>
        <w:jc w:val="both"/>
        <w:rPr>
          <w:rFonts w:ascii="Times New Roman" w:hAnsi="Times New Roman" w:cs="Times New Roman"/>
          <w:b/>
          <w:bCs/>
          <w:sz w:val="28"/>
          <w:szCs w:val="28"/>
        </w:rPr>
      </w:pPr>
      <w:r w:rsidRPr="005C1698">
        <w:rPr>
          <w:rFonts w:ascii="Times New Roman" w:hAnsi="Times New Roman" w:cs="Times New Roman"/>
          <w:bCs/>
          <w:sz w:val="28"/>
          <w:szCs w:val="28"/>
        </w:rPr>
        <w:lastRenderedPageBreak/>
        <w:t>выявлени</w:t>
      </w:r>
      <w:r w:rsidR="005C1698" w:rsidRPr="005C1698">
        <w:rPr>
          <w:rFonts w:ascii="Times New Roman" w:hAnsi="Times New Roman" w:cs="Times New Roman"/>
          <w:bCs/>
          <w:sz w:val="28"/>
          <w:szCs w:val="28"/>
        </w:rPr>
        <w:t>е</w:t>
      </w:r>
      <w:r w:rsidRPr="005C1698">
        <w:rPr>
          <w:rFonts w:ascii="Times New Roman" w:hAnsi="Times New Roman" w:cs="Times New Roman"/>
          <w:bCs/>
          <w:sz w:val="28"/>
          <w:szCs w:val="28"/>
        </w:rPr>
        <w:t xml:space="preserve"> основных факторов мотивации обучающихся к научно-исследовательской и проектной деятельности в области инженерных специальностей.</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 Разработка и внедрение электронного тестирования, которое позволяет выявить личностную направленность на ту или иную профессию, степень сформированности первичных навыков и умений</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Разработка и внедрение учебных планов, сквозных интегрированных программ, модулей, циклов, проектов, практикумов </w:t>
      </w:r>
      <w:proofErr w:type="spellStart"/>
      <w:r w:rsidRPr="005C1698">
        <w:rPr>
          <w:rFonts w:ascii="Times New Roman" w:hAnsi="Times New Roman" w:cs="Times New Roman"/>
          <w:sz w:val="28"/>
          <w:szCs w:val="28"/>
        </w:rPr>
        <w:t>инженерно</w:t>
      </w:r>
      <w:proofErr w:type="spellEnd"/>
      <w:r w:rsidRPr="005C1698">
        <w:rPr>
          <w:rFonts w:ascii="Times New Roman" w:hAnsi="Times New Roman" w:cs="Times New Roman"/>
          <w:sz w:val="28"/>
          <w:szCs w:val="28"/>
        </w:rPr>
        <w:t xml:space="preserve">–технической направленности, которые реализуются как в рамках дошкольных организаций, школ, организаций дополнительного образования, так и на базе цехов и лабораторий организаций СПО, вузов, предприятий. </w:t>
      </w:r>
    </w:p>
    <w:p w:rsidR="009A5CF7" w:rsidRPr="005C1698" w:rsidRDefault="009A5CF7" w:rsidP="00072C3C">
      <w:pPr>
        <w:spacing w:after="0" w:line="380" w:lineRule="exact"/>
        <w:ind w:firstLine="709"/>
        <w:jc w:val="both"/>
        <w:rPr>
          <w:rFonts w:ascii="Times New Roman" w:hAnsi="Times New Roman" w:cs="Times New Roman"/>
          <w:b/>
          <w:i/>
          <w:color w:val="333333"/>
          <w:sz w:val="28"/>
          <w:szCs w:val="28"/>
          <w:shd w:val="clear" w:color="auto" w:fill="FFFFFF"/>
        </w:rPr>
      </w:pPr>
      <w:r w:rsidRPr="005C1698">
        <w:rPr>
          <w:rFonts w:ascii="Times New Roman" w:hAnsi="Times New Roman" w:cs="Times New Roman"/>
          <w:sz w:val="28"/>
          <w:szCs w:val="28"/>
        </w:rPr>
        <w:t xml:space="preserve">Разработка, адаптация и внедрение актуальных и эффективных образовательных технологий, в </w:t>
      </w:r>
      <w:proofErr w:type="spellStart"/>
      <w:r w:rsidRPr="005C1698">
        <w:rPr>
          <w:rFonts w:ascii="Times New Roman" w:hAnsi="Times New Roman" w:cs="Times New Roman"/>
          <w:sz w:val="28"/>
          <w:szCs w:val="28"/>
        </w:rPr>
        <w:t>т.ч</w:t>
      </w:r>
      <w:proofErr w:type="spellEnd"/>
      <w:r w:rsidRPr="005C1698">
        <w:rPr>
          <w:rFonts w:ascii="Times New Roman" w:hAnsi="Times New Roman" w:cs="Times New Roman"/>
          <w:sz w:val="28"/>
          <w:szCs w:val="28"/>
        </w:rPr>
        <w:t>. на основе ИКТ.</w:t>
      </w:r>
    </w:p>
    <w:p w:rsidR="009A5CF7" w:rsidRPr="005C1698" w:rsidRDefault="009A5CF7" w:rsidP="00072C3C">
      <w:pPr>
        <w:spacing w:after="0" w:line="380" w:lineRule="exact"/>
        <w:ind w:firstLine="709"/>
        <w:jc w:val="both"/>
        <w:rPr>
          <w:rFonts w:ascii="Times New Roman" w:hAnsi="Times New Roman" w:cs="Times New Roman"/>
          <w:sz w:val="28"/>
          <w:szCs w:val="28"/>
        </w:rPr>
      </w:pPr>
      <w:proofErr w:type="gramStart"/>
      <w:r w:rsidRPr="005C1698">
        <w:rPr>
          <w:rFonts w:ascii="Times New Roman" w:hAnsi="Times New Roman" w:cs="Times New Roman"/>
          <w:sz w:val="28"/>
          <w:szCs w:val="28"/>
        </w:rPr>
        <w:t>Создание системы независимой оценки и презентации результатов   инженерного образования (участие в международных и всероссийских выставках, конкурсах, конференциях, олимпиадах.</w:t>
      </w:r>
      <w:proofErr w:type="gramEnd"/>
      <w:r w:rsidRPr="005C1698">
        <w:rPr>
          <w:rFonts w:ascii="Times New Roman" w:hAnsi="Times New Roman" w:cs="Times New Roman"/>
          <w:sz w:val="28"/>
          <w:szCs w:val="28"/>
        </w:rPr>
        <w:t xml:space="preserve"> Инициирование проведения на базе Хабаровска Всероссийской (международной) конференции по развитию инженерного образования.</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Выявление, описание и </w:t>
      </w:r>
      <w:proofErr w:type="spellStart"/>
      <w:r w:rsidRPr="005C1698">
        <w:rPr>
          <w:rFonts w:ascii="Times New Roman" w:hAnsi="Times New Roman" w:cs="Times New Roman"/>
          <w:sz w:val="28"/>
          <w:szCs w:val="28"/>
        </w:rPr>
        <w:t>диссиминация</w:t>
      </w:r>
      <w:proofErr w:type="spellEnd"/>
      <w:r w:rsidRPr="005C1698">
        <w:rPr>
          <w:rFonts w:ascii="Times New Roman" w:hAnsi="Times New Roman" w:cs="Times New Roman"/>
          <w:sz w:val="28"/>
          <w:szCs w:val="28"/>
        </w:rPr>
        <w:t xml:space="preserve"> опыта создания и реализация сквозной модели и примерного содержания профориентационной работы, осуществляемой совместно с компаниями (предприятиями)</w:t>
      </w:r>
      <w:r w:rsidR="00C24282">
        <w:rPr>
          <w:rFonts w:ascii="Times New Roman" w:hAnsi="Times New Roman" w:cs="Times New Roman"/>
          <w:sz w:val="28"/>
          <w:szCs w:val="28"/>
        </w:rPr>
        <w:t>, заинтересованными в притоке рабочих и инженерных кадров</w:t>
      </w:r>
      <w:r w:rsidRPr="005C1698">
        <w:rPr>
          <w:rFonts w:ascii="Times New Roman" w:hAnsi="Times New Roman" w:cs="Times New Roman"/>
          <w:sz w:val="28"/>
          <w:szCs w:val="28"/>
        </w:rPr>
        <w:t>.</w:t>
      </w:r>
    </w:p>
    <w:p w:rsidR="00BA0938" w:rsidRDefault="00BA0938" w:rsidP="00072C3C">
      <w:pPr>
        <w:spacing w:after="0" w:line="380" w:lineRule="exact"/>
        <w:ind w:firstLine="709"/>
        <w:jc w:val="both"/>
        <w:rPr>
          <w:rFonts w:ascii="Times New Roman" w:hAnsi="Times New Roman" w:cs="Times New Roman"/>
          <w:b/>
          <w:sz w:val="28"/>
          <w:szCs w:val="28"/>
        </w:rPr>
      </w:pPr>
    </w:p>
    <w:p w:rsidR="009A5CF7" w:rsidRPr="005C1698" w:rsidRDefault="009A5CF7" w:rsidP="00072C3C">
      <w:pPr>
        <w:pStyle w:val="affff5"/>
        <w:spacing w:line="380" w:lineRule="exact"/>
        <w:ind w:firstLine="709"/>
        <w:jc w:val="both"/>
        <w:rPr>
          <w:rFonts w:ascii="Times New Roman" w:hAnsi="Times New Roman" w:cs="Times New Roman"/>
          <w:sz w:val="28"/>
          <w:szCs w:val="28"/>
        </w:rPr>
      </w:pPr>
      <w:r w:rsidRPr="005C1698">
        <w:rPr>
          <w:rFonts w:ascii="Times New Roman" w:hAnsi="Times New Roman" w:cs="Times New Roman"/>
          <w:b/>
          <w:sz w:val="28"/>
          <w:szCs w:val="28"/>
        </w:rPr>
        <w:t xml:space="preserve">Направление </w:t>
      </w:r>
      <w:r w:rsidR="00C73F89">
        <w:rPr>
          <w:rFonts w:ascii="Times New Roman" w:hAnsi="Times New Roman" w:cs="Times New Roman"/>
          <w:b/>
          <w:sz w:val="28"/>
          <w:szCs w:val="28"/>
        </w:rPr>
        <w:t>3</w:t>
      </w:r>
      <w:r w:rsidRPr="005C1698">
        <w:rPr>
          <w:rFonts w:ascii="Times New Roman" w:hAnsi="Times New Roman" w:cs="Times New Roman"/>
          <w:b/>
          <w:sz w:val="28"/>
          <w:szCs w:val="28"/>
        </w:rPr>
        <w:t>. Ресурсное оснащение</w:t>
      </w:r>
      <w:r w:rsidR="00BA0938">
        <w:rPr>
          <w:rFonts w:ascii="Times New Roman" w:hAnsi="Times New Roman" w:cs="Times New Roman"/>
          <w:b/>
          <w:sz w:val="28"/>
          <w:szCs w:val="28"/>
        </w:rPr>
        <w:t xml:space="preserve"> образовательных организаций</w:t>
      </w:r>
      <w:r w:rsidRPr="005C1698">
        <w:rPr>
          <w:rFonts w:ascii="Times New Roman" w:hAnsi="Times New Roman" w:cs="Times New Roman"/>
          <w:b/>
          <w:sz w:val="28"/>
          <w:szCs w:val="28"/>
        </w:rPr>
        <w:t>.</w:t>
      </w:r>
    </w:p>
    <w:p w:rsidR="009A5CF7" w:rsidRPr="005C1698" w:rsidRDefault="009A5CF7" w:rsidP="00072C3C">
      <w:pPr>
        <w:pStyle w:val="affff5"/>
        <w:spacing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Разработка и утверждение перечней оборудования и методического  сопровождения оснащения (вариативного, под конкретные направления и задачи)  образовательной деятельности в профильных образовательных организациях (школы, лицеи, классы, группы в организациях дополнительного образования, организации дополнительного образования инженерно-технической направленности – станции юных техников, лаборатории и т.д.).</w:t>
      </w:r>
    </w:p>
    <w:p w:rsidR="009A5CF7" w:rsidRPr="005C1698" w:rsidRDefault="009A5CF7" w:rsidP="00072C3C">
      <w:pPr>
        <w:pStyle w:val="affff5"/>
        <w:spacing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Создание специализированных модулей технопарков в школах, ресурсных центров, интерактивных музеев на производстве, в вузе, организации дополнительного образования, ресурсном центре.</w:t>
      </w:r>
    </w:p>
    <w:p w:rsidR="005C1698" w:rsidRDefault="005C1698" w:rsidP="00072C3C">
      <w:pPr>
        <w:pStyle w:val="affff5"/>
        <w:spacing w:line="380" w:lineRule="exact"/>
        <w:ind w:firstLine="709"/>
        <w:jc w:val="both"/>
        <w:rPr>
          <w:rFonts w:ascii="Times New Roman" w:hAnsi="Times New Roman" w:cs="Times New Roman"/>
          <w:b/>
          <w:sz w:val="28"/>
          <w:szCs w:val="28"/>
        </w:rPr>
      </w:pPr>
    </w:p>
    <w:p w:rsidR="00BA0938" w:rsidRPr="005C1698" w:rsidRDefault="00BA0938"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b/>
          <w:sz w:val="28"/>
          <w:szCs w:val="28"/>
        </w:rPr>
        <w:t xml:space="preserve">Направление </w:t>
      </w:r>
      <w:r w:rsidR="00C73F89">
        <w:rPr>
          <w:rFonts w:ascii="Times New Roman" w:hAnsi="Times New Roman" w:cs="Times New Roman"/>
          <w:b/>
          <w:sz w:val="28"/>
          <w:szCs w:val="28"/>
        </w:rPr>
        <w:t>4</w:t>
      </w:r>
      <w:r w:rsidRPr="005C1698">
        <w:rPr>
          <w:rFonts w:ascii="Times New Roman" w:hAnsi="Times New Roman" w:cs="Times New Roman"/>
          <w:b/>
          <w:sz w:val="28"/>
          <w:szCs w:val="28"/>
        </w:rPr>
        <w:t>.</w:t>
      </w:r>
      <w:r w:rsidRPr="005C1698">
        <w:rPr>
          <w:rFonts w:ascii="Times New Roman" w:hAnsi="Times New Roman" w:cs="Times New Roman"/>
          <w:sz w:val="28"/>
          <w:szCs w:val="28"/>
        </w:rPr>
        <w:t xml:space="preserve"> </w:t>
      </w:r>
      <w:r w:rsidRPr="005C1698">
        <w:rPr>
          <w:rFonts w:ascii="Times New Roman" w:hAnsi="Times New Roman" w:cs="Times New Roman"/>
          <w:b/>
          <w:sz w:val="28"/>
          <w:szCs w:val="28"/>
        </w:rPr>
        <w:t>Системные изменения в кадровой политике</w:t>
      </w:r>
      <w:r w:rsidR="00295055">
        <w:rPr>
          <w:rFonts w:ascii="Times New Roman" w:hAnsi="Times New Roman" w:cs="Times New Roman"/>
          <w:b/>
          <w:sz w:val="28"/>
          <w:szCs w:val="28"/>
        </w:rPr>
        <w:t xml:space="preserve"> в сфере инженерного образования</w:t>
      </w:r>
      <w:r w:rsidRPr="005C1698">
        <w:rPr>
          <w:rFonts w:ascii="Times New Roman" w:hAnsi="Times New Roman" w:cs="Times New Roman"/>
          <w:b/>
          <w:sz w:val="28"/>
          <w:szCs w:val="28"/>
        </w:rPr>
        <w:t>.</w:t>
      </w:r>
    </w:p>
    <w:p w:rsidR="00BA0938" w:rsidRPr="005C1698" w:rsidRDefault="00BA0938" w:rsidP="00072C3C">
      <w:pPr>
        <w:spacing w:after="0" w:line="380" w:lineRule="exact"/>
        <w:ind w:firstLine="709"/>
        <w:jc w:val="both"/>
        <w:rPr>
          <w:rFonts w:ascii="Times New Roman" w:hAnsi="Times New Roman" w:cs="Times New Roman"/>
          <w:i/>
          <w:color w:val="333333"/>
          <w:sz w:val="28"/>
          <w:szCs w:val="28"/>
          <w:shd w:val="clear" w:color="auto" w:fill="FFFFFF"/>
        </w:rPr>
      </w:pPr>
      <w:r w:rsidRPr="005C1698">
        <w:rPr>
          <w:rFonts w:ascii="Times New Roman" w:hAnsi="Times New Roman" w:cs="Times New Roman"/>
          <w:sz w:val="28"/>
          <w:szCs w:val="28"/>
        </w:rPr>
        <w:t xml:space="preserve">Разработка и внедрение совместно с вузами и производственными предприятиями специальных программ (модулей) повышения квалификации </w:t>
      </w:r>
      <w:r w:rsidRPr="005C1698">
        <w:rPr>
          <w:rFonts w:ascii="Times New Roman" w:hAnsi="Times New Roman" w:cs="Times New Roman"/>
          <w:sz w:val="28"/>
          <w:szCs w:val="28"/>
        </w:rPr>
        <w:lastRenderedPageBreak/>
        <w:t xml:space="preserve">педагогов, руководителей школ и организаций дополнительного образования, обеспечивающих реализацию </w:t>
      </w:r>
      <w:r w:rsidR="004E1F9D">
        <w:rPr>
          <w:rFonts w:ascii="Times New Roman" w:hAnsi="Times New Roman" w:cs="Times New Roman"/>
          <w:sz w:val="28"/>
          <w:szCs w:val="28"/>
        </w:rPr>
        <w:t>Концепции</w:t>
      </w:r>
      <w:r w:rsidRPr="005C1698">
        <w:rPr>
          <w:rFonts w:ascii="Times New Roman" w:hAnsi="Times New Roman" w:cs="Times New Roman"/>
          <w:sz w:val="28"/>
          <w:szCs w:val="28"/>
        </w:rPr>
        <w:t xml:space="preserve">. Организация совместного с вузами    научно-методического сопровождения, повышения квалификации, проведение семинаров, конференций, участие педагогов школ и организаций дополнительного образования в совместных исследованиях, проектах,  выставках,  семинарах и т.д., совместные публикации. </w:t>
      </w:r>
    </w:p>
    <w:p w:rsidR="00BA0938" w:rsidRDefault="00BA0938" w:rsidP="00072C3C">
      <w:pPr>
        <w:pStyle w:val="affff5"/>
        <w:spacing w:line="380" w:lineRule="exact"/>
        <w:ind w:firstLine="709"/>
        <w:jc w:val="both"/>
        <w:rPr>
          <w:rFonts w:ascii="Times New Roman" w:hAnsi="Times New Roman" w:cs="Times New Roman"/>
          <w:b/>
          <w:sz w:val="28"/>
          <w:szCs w:val="28"/>
        </w:rPr>
      </w:pPr>
    </w:p>
    <w:p w:rsidR="009A5CF7" w:rsidRPr="005C1698" w:rsidRDefault="00BA0938" w:rsidP="00072C3C">
      <w:pPr>
        <w:pStyle w:val="affff5"/>
        <w:spacing w:line="380" w:lineRule="exact"/>
        <w:ind w:firstLine="709"/>
        <w:jc w:val="both"/>
        <w:rPr>
          <w:rFonts w:ascii="Times New Roman" w:hAnsi="Times New Roman" w:cs="Times New Roman"/>
          <w:sz w:val="28"/>
          <w:szCs w:val="28"/>
        </w:rPr>
      </w:pPr>
      <w:r w:rsidRPr="005C1698">
        <w:rPr>
          <w:rFonts w:ascii="Times New Roman" w:hAnsi="Times New Roman" w:cs="Times New Roman"/>
          <w:b/>
          <w:sz w:val="28"/>
          <w:szCs w:val="28"/>
        </w:rPr>
        <w:t>Направление</w:t>
      </w:r>
      <w:r w:rsidRPr="005C1698">
        <w:rPr>
          <w:rFonts w:ascii="Times New Roman" w:hAnsi="Times New Roman" w:cs="Times New Roman"/>
          <w:sz w:val="28"/>
          <w:szCs w:val="28"/>
        </w:rPr>
        <w:t xml:space="preserve"> </w:t>
      </w:r>
      <w:r w:rsidR="00C73F89">
        <w:rPr>
          <w:rFonts w:ascii="Times New Roman" w:hAnsi="Times New Roman" w:cs="Times New Roman"/>
          <w:b/>
          <w:sz w:val="28"/>
          <w:szCs w:val="28"/>
        </w:rPr>
        <w:t>5</w:t>
      </w:r>
      <w:r w:rsidRPr="005C1698">
        <w:rPr>
          <w:rFonts w:ascii="Times New Roman" w:hAnsi="Times New Roman" w:cs="Times New Roman"/>
          <w:b/>
          <w:sz w:val="28"/>
          <w:szCs w:val="28"/>
        </w:rPr>
        <w:t>.</w:t>
      </w:r>
      <w:r w:rsidRPr="005C1698">
        <w:rPr>
          <w:rFonts w:ascii="Times New Roman" w:hAnsi="Times New Roman" w:cs="Times New Roman"/>
          <w:sz w:val="28"/>
          <w:szCs w:val="28"/>
        </w:rPr>
        <w:t xml:space="preserve"> </w:t>
      </w:r>
      <w:r w:rsidR="009A5CF7" w:rsidRPr="005C1698">
        <w:rPr>
          <w:rFonts w:ascii="Times New Roman" w:hAnsi="Times New Roman" w:cs="Times New Roman"/>
          <w:b/>
          <w:sz w:val="28"/>
          <w:szCs w:val="28"/>
        </w:rPr>
        <w:t>Популяризация професси</w:t>
      </w:r>
      <w:r w:rsidR="00C73F89">
        <w:rPr>
          <w:rFonts w:ascii="Times New Roman" w:hAnsi="Times New Roman" w:cs="Times New Roman"/>
          <w:b/>
          <w:sz w:val="28"/>
          <w:szCs w:val="28"/>
        </w:rPr>
        <w:t>и инженера и инженерного образования</w:t>
      </w:r>
      <w:r w:rsidR="009A5CF7" w:rsidRPr="005C1698">
        <w:rPr>
          <w:rFonts w:ascii="Times New Roman" w:hAnsi="Times New Roman" w:cs="Times New Roman"/>
          <w:b/>
          <w:sz w:val="28"/>
          <w:szCs w:val="28"/>
        </w:rPr>
        <w:t>.</w:t>
      </w:r>
      <w:r w:rsidR="009A5CF7" w:rsidRPr="005C1698">
        <w:rPr>
          <w:rFonts w:ascii="Times New Roman" w:hAnsi="Times New Roman" w:cs="Times New Roman"/>
          <w:sz w:val="28"/>
          <w:szCs w:val="28"/>
        </w:rPr>
        <w:t xml:space="preserve"> </w:t>
      </w:r>
    </w:p>
    <w:p w:rsidR="009A5CF7" w:rsidRPr="005C1698" w:rsidRDefault="009A5CF7" w:rsidP="00072C3C">
      <w:pPr>
        <w:spacing w:after="0" w:line="380" w:lineRule="exact"/>
        <w:ind w:firstLine="709"/>
        <w:jc w:val="both"/>
        <w:rPr>
          <w:rFonts w:ascii="Times New Roman" w:hAnsi="Times New Roman" w:cs="Times New Roman"/>
          <w:b/>
          <w:i/>
          <w:color w:val="333333"/>
          <w:sz w:val="28"/>
          <w:szCs w:val="28"/>
          <w:shd w:val="clear" w:color="auto" w:fill="FFFFFF"/>
        </w:rPr>
      </w:pPr>
      <w:r w:rsidRPr="005C1698">
        <w:rPr>
          <w:rFonts w:ascii="Times New Roman" w:hAnsi="Times New Roman" w:cs="Times New Roman"/>
          <w:sz w:val="28"/>
          <w:szCs w:val="28"/>
        </w:rPr>
        <w:t xml:space="preserve">Разработка комплекса мероприятий, направленных на популяризацию инженерно-технических профессий, формирование условий для позитивного восприятия Инженера как одной из ключевых профессий будущего, создание креативных информационных материалов, организация цикла телевизионных передач и т.д.  </w:t>
      </w:r>
    </w:p>
    <w:p w:rsidR="00C73F89" w:rsidRDefault="00C73F89" w:rsidP="00072C3C">
      <w:pPr>
        <w:spacing w:after="0" w:line="380" w:lineRule="exact"/>
        <w:ind w:firstLine="709"/>
        <w:jc w:val="both"/>
        <w:rPr>
          <w:rFonts w:ascii="Times New Roman" w:hAnsi="Times New Roman" w:cs="Times New Roman"/>
          <w:b/>
          <w:sz w:val="28"/>
          <w:szCs w:val="28"/>
        </w:rPr>
      </w:pPr>
    </w:p>
    <w:p w:rsidR="00C73F89" w:rsidRDefault="00C73F89" w:rsidP="00072C3C">
      <w:pPr>
        <w:spacing w:after="0" w:line="380" w:lineRule="exact"/>
        <w:ind w:firstLine="709"/>
        <w:jc w:val="both"/>
        <w:rPr>
          <w:rFonts w:ascii="Times New Roman" w:hAnsi="Times New Roman" w:cs="Times New Roman"/>
          <w:b/>
          <w:sz w:val="28"/>
          <w:szCs w:val="28"/>
        </w:rPr>
      </w:pPr>
      <w:r w:rsidRPr="005C1698">
        <w:rPr>
          <w:rFonts w:ascii="Times New Roman" w:hAnsi="Times New Roman" w:cs="Times New Roman"/>
          <w:b/>
          <w:sz w:val="28"/>
          <w:szCs w:val="28"/>
        </w:rPr>
        <w:t xml:space="preserve">Направление </w:t>
      </w:r>
      <w:r>
        <w:rPr>
          <w:rFonts w:ascii="Times New Roman" w:hAnsi="Times New Roman" w:cs="Times New Roman"/>
          <w:b/>
          <w:sz w:val="28"/>
          <w:szCs w:val="28"/>
        </w:rPr>
        <w:t>6</w:t>
      </w:r>
      <w:r w:rsidRPr="005C1698">
        <w:rPr>
          <w:rFonts w:ascii="Times New Roman" w:hAnsi="Times New Roman" w:cs="Times New Roman"/>
          <w:b/>
          <w:sz w:val="28"/>
          <w:szCs w:val="28"/>
        </w:rPr>
        <w:t>.</w:t>
      </w:r>
      <w:r>
        <w:rPr>
          <w:rFonts w:ascii="Times New Roman" w:hAnsi="Times New Roman" w:cs="Times New Roman"/>
          <w:b/>
          <w:sz w:val="28"/>
          <w:szCs w:val="28"/>
        </w:rPr>
        <w:t xml:space="preserve"> Участие в движении </w:t>
      </w:r>
      <w:proofErr w:type="spellStart"/>
      <w:r>
        <w:rPr>
          <w:rFonts w:ascii="Times New Roman" w:hAnsi="Times New Roman" w:cs="Times New Roman"/>
          <w:b/>
          <w:sz w:val="28"/>
          <w:szCs w:val="28"/>
          <w:lang w:val="en-US"/>
        </w:rPr>
        <w:t>WorldSkills</w:t>
      </w:r>
      <w:proofErr w:type="spellEnd"/>
      <w:r>
        <w:rPr>
          <w:rFonts w:ascii="Times New Roman" w:hAnsi="Times New Roman" w:cs="Times New Roman"/>
          <w:b/>
          <w:sz w:val="28"/>
          <w:szCs w:val="28"/>
        </w:rPr>
        <w:t>, Всероссийском инженерном конкурсе.</w:t>
      </w:r>
    </w:p>
    <w:p w:rsidR="00983614" w:rsidRDefault="00C73F89" w:rsidP="00072C3C">
      <w:pPr>
        <w:spacing w:after="0" w:line="380" w:lineRule="exac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Участие Хабаровского края в международном</w:t>
      </w:r>
      <w:r w:rsidRPr="00B9355B">
        <w:rPr>
          <w:rFonts w:ascii="Times New Roman" w:eastAsia="Times New Roman" w:hAnsi="Times New Roman" w:cs="Times New Roman"/>
          <w:color w:val="000000"/>
          <w:sz w:val="28"/>
          <w:szCs w:val="28"/>
          <w:shd w:val="clear" w:color="auto" w:fill="FFFFFF"/>
        </w:rPr>
        <w:t xml:space="preserve"> некоммерческо</w:t>
      </w:r>
      <w:r>
        <w:rPr>
          <w:rFonts w:ascii="Times New Roman" w:eastAsia="Times New Roman" w:hAnsi="Times New Roman" w:cs="Times New Roman"/>
          <w:color w:val="000000"/>
          <w:sz w:val="28"/>
          <w:szCs w:val="28"/>
          <w:shd w:val="clear" w:color="auto" w:fill="FFFFFF"/>
        </w:rPr>
        <w:t>м</w:t>
      </w:r>
      <w:r w:rsidRPr="00B9355B">
        <w:rPr>
          <w:rFonts w:ascii="Times New Roman" w:eastAsia="Times New Roman" w:hAnsi="Times New Roman" w:cs="Times New Roman"/>
          <w:color w:val="000000"/>
          <w:sz w:val="28"/>
          <w:szCs w:val="28"/>
          <w:shd w:val="clear" w:color="auto" w:fill="FFFFFF"/>
        </w:rPr>
        <w:t xml:space="preserve"> движени</w:t>
      </w:r>
      <w:r>
        <w:rPr>
          <w:rFonts w:ascii="Times New Roman" w:eastAsia="Times New Roman" w:hAnsi="Times New Roman" w:cs="Times New Roman"/>
          <w:color w:val="000000"/>
          <w:sz w:val="28"/>
          <w:szCs w:val="28"/>
          <w:shd w:val="clear" w:color="auto" w:fill="FFFFFF"/>
        </w:rPr>
        <w:t>и</w:t>
      </w:r>
      <w:r w:rsidRPr="00B9355B">
        <w:rPr>
          <w:rFonts w:ascii="Times New Roman" w:eastAsia="Times New Roman" w:hAnsi="Times New Roman" w:cs="Times New Roman"/>
          <w:color w:val="000000"/>
          <w:sz w:val="28"/>
          <w:szCs w:val="28"/>
          <w:shd w:val="clear" w:color="auto" w:fill="FFFFFF"/>
        </w:rPr>
        <w:t xml:space="preserve"> </w:t>
      </w:r>
      <w:proofErr w:type="spellStart"/>
      <w:r w:rsidRPr="00B9355B">
        <w:rPr>
          <w:rFonts w:ascii="Times New Roman" w:eastAsia="Times New Roman" w:hAnsi="Times New Roman" w:cs="Times New Roman"/>
          <w:color w:val="000000"/>
          <w:sz w:val="28"/>
          <w:szCs w:val="28"/>
          <w:shd w:val="clear" w:color="auto" w:fill="FFFFFF"/>
          <w:lang w:val="en-US"/>
        </w:rPr>
        <w:t>WorldSkills</w:t>
      </w:r>
      <w:proofErr w:type="spellEnd"/>
      <w:r w:rsidR="00B04F44">
        <w:rPr>
          <w:rFonts w:ascii="Times New Roman" w:eastAsia="Times New Roman" w:hAnsi="Times New Roman" w:cs="Times New Roman"/>
          <w:color w:val="000000"/>
          <w:sz w:val="28"/>
          <w:szCs w:val="28"/>
          <w:shd w:val="clear" w:color="auto" w:fill="FFFFFF"/>
        </w:rPr>
        <w:t xml:space="preserve"> и привлечение студентов инженерных специальностей вузов к участию во Всероссийском инженерном конкурсе можно рассматривать как одно из направлений работы по популяризации инженерно-технических профессий: </w:t>
      </w:r>
      <w:proofErr w:type="spellStart"/>
      <w:proofErr w:type="gramStart"/>
      <w:r w:rsidR="00B04F44">
        <w:rPr>
          <w:rFonts w:ascii="Times New Roman" w:eastAsia="Times New Roman" w:hAnsi="Times New Roman" w:cs="Times New Roman"/>
          <w:color w:val="000000"/>
          <w:sz w:val="28"/>
          <w:szCs w:val="28"/>
          <w:shd w:val="clear" w:color="auto" w:fill="FFFFFF"/>
          <w:lang w:val="en-US"/>
        </w:rPr>
        <w:t>WorldSkills</w:t>
      </w:r>
      <w:proofErr w:type="spellEnd"/>
      <w:r w:rsidR="00B04F44" w:rsidRPr="00B04F44">
        <w:rPr>
          <w:rFonts w:ascii="Times New Roman" w:eastAsia="Times New Roman" w:hAnsi="Times New Roman" w:cs="Times New Roman"/>
          <w:color w:val="000000"/>
          <w:sz w:val="28"/>
          <w:szCs w:val="28"/>
          <w:shd w:val="clear" w:color="auto" w:fill="FFFFFF"/>
        </w:rPr>
        <w:t xml:space="preserve"> </w:t>
      </w:r>
      <w:r w:rsidR="00983614">
        <w:rPr>
          <w:rFonts w:ascii="Times New Roman" w:eastAsia="Times New Roman" w:hAnsi="Times New Roman" w:cs="Times New Roman"/>
          <w:color w:val="000000"/>
          <w:sz w:val="28"/>
          <w:szCs w:val="28"/>
          <w:shd w:val="clear" w:color="auto" w:fill="FFFFFF"/>
        </w:rPr>
        <w:t xml:space="preserve">в части </w:t>
      </w:r>
      <w:r w:rsidR="00B04F44" w:rsidRPr="00B9355B">
        <w:rPr>
          <w:rFonts w:ascii="Times New Roman" w:eastAsia="Times New Roman" w:hAnsi="Times New Roman" w:cs="Times New Roman"/>
          <w:color w:val="000000"/>
          <w:sz w:val="28"/>
          <w:szCs w:val="28"/>
          <w:shd w:val="clear" w:color="auto" w:fill="FFFFFF"/>
        </w:rPr>
        <w:t>повышения престижности рабочих профессий инженерно-технического направления</w:t>
      </w:r>
      <w:r w:rsidR="00B04F44">
        <w:rPr>
          <w:rFonts w:ascii="Times New Roman" w:eastAsia="Times New Roman" w:hAnsi="Times New Roman" w:cs="Times New Roman"/>
          <w:color w:val="000000"/>
          <w:sz w:val="28"/>
          <w:szCs w:val="28"/>
          <w:shd w:val="clear" w:color="auto" w:fill="FFFFFF"/>
        </w:rPr>
        <w:t xml:space="preserve">, </w:t>
      </w:r>
      <w:r w:rsidR="00983614">
        <w:rPr>
          <w:rFonts w:ascii="Times New Roman" w:eastAsia="Times New Roman" w:hAnsi="Times New Roman" w:cs="Times New Roman"/>
          <w:color w:val="000000"/>
          <w:sz w:val="28"/>
          <w:szCs w:val="28"/>
          <w:shd w:val="clear" w:color="auto" w:fill="FFFFFF"/>
        </w:rPr>
        <w:t xml:space="preserve">Всероссийский инженерный конкурс – в части </w:t>
      </w:r>
      <w:r w:rsidR="00E537D7">
        <w:rPr>
          <w:rFonts w:ascii="Times New Roman" w:eastAsia="Times New Roman" w:hAnsi="Times New Roman" w:cs="Times New Roman"/>
          <w:color w:val="000000"/>
          <w:sz w:val="28"/>
          <w:szCs w:val="28"/>
          <w:shd w:val="clear" w:color="auto" w:fill="FFFFFF"/>
        </w:rPr>
        <w:t>стимулирования интереса студентов вузов и аспирантов инженерных специальностей.</w:t>
      </w:r>
      <w:proofErr w:type="gramEnd"/>
    </w:p>
    <w:p w:rsidR="00E537D7" w:rsidRDefault="00E537D7" w:rsidP="00072C3C">
      <w:pPr>
        <w:spacing w:after="0" w:line="380" w:lineRule="exac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Вместе с тем, поскольку участие в профессиональных состязаниях требует серьезной подготовки, разработки системы </w:t>
      </w:r>
      <w:r w:rsidR="00295055">
        <w:rPr>
          <w:rFonts w:ascii="Times New Roman" w:eastAsia="Times New Roman" w:hAnsi="Times New Roman" w:cs="Times New Roman"/>
          <w:color w:val="000000"/>
          <w:sz w:val="28"/>
          <w:szCs w:val="28"/>
          <w:shd w:val="clear" w:color="auto" w:fill="FFFFFF"/>
        </w:rPr>
        <w:t>управленческих</w:t>
      </w:r>
      <w:r>
        <w:rPr>
          <w:rFonts w:ascii="Times New Roman" w:eastAsia="Times New Roman" w:hAnsi="Times New Roman" w:cs="Times New Roman"/>
          <w:color w:val="000000"/>
          <w:sz w:val="28"/>
          <w:szCs w:val="28"/>
          <w:shd w:val="clear" w:color="auto" w:fill="FFFFFF"/>
        </w:rPr>
        <w:t xml:space="preserve"> и организационных решений, мы выделили в Концепции </w:t>
      </w:r>
      <w:r w:rsidR="00295055">
        <w:rPr>
          <w:rFonts w:ascii="Times New Roman" w:eastAsia="Times New Roman" w:hAnsi="Times New Roman" w:cs="Times New Roman"/>
          <w:color w:val="000000"/>
          <w:sz w:val="28"/>
          <w:szCs w:val="28"/>
          <w:shd w:val="clear" w:color="auto" w:fill="FFFFFF"/>
        </w:rPr>
        <w:t>развития инженерного образования отдельное направление.</w:t>
      </w:r>
    </w:p>
    <w:p w:rsidR="005C1698" w:rsidRPr="005C1698" w:rsidRDefault="005C1698" w:rsidP="00072C3C">
      <w:pPr>
        <w:pStyle w:val="affff5"/>
        <w:spacing w:line="380" w:lineRule="exact"/>
        <w:ind w:firstLine="709"/>
        <w:jc w:val="both"/>
        <w:rPr>
          <w:rFonts w:ascii="Times New Roman" w:hAnsi="Times New Roman" w:cs="Times New Roman"/>
          <w:sz w:val="28"/>
          <w:szCs w:val="28"/>
        </w:rPr>
      </w:pPr>
    </w:p>
    <w:p w:rsidR="009A5CF7" w:rsidRPr="00484F09" w:rsidRDefault="001A7C43" w:rsidP="00072C3C">
      <w:pPr>
        <w:pStyle w:val="20"/>
        <w:tabs>
          <w:tab w:val="left" w:pos="426"/>
        </w:tabs>
        <w:spacing w:line="380" w:lineRule="exact"/>
        <w:ind w:firstLine="0"/>
        <w:rPr>
          <w:smallCaps/>
          <w:sz w:val="28"/>
          <w:szCs w:val="28"/>
        </w:rPr>
      </w:pPr>
      <w:bookmarkStart w:id="7" w:name="_Toc431808045"/>
      <w:r>
        <w:rPr>
          <w:smallCaps/>
          <w:sz w:val="28"/>
          <w:szCs w:val="28"/>
        </w:rPr>
        <w:t xml:space="preserve">Направление 1. </w:t>
      </w:r>
      <w:r w:rsidR="009A5CF7" w:rsidRPr="00484F09">
        <w:rPr>
          <w:smallCaps/>
          <w:sz w:val="28"/>
          <w:szCs w:val="28"/>
        </w:rPr>
        <w:t>Модернизация</w:t>
      </w:r>
      <w:r w:rsidR="009A5CF7" w:rsidRPr="00484F09">
        <w:rPr>
          <w:smallCaps/>
          <w:color w:val="000000" w:themeColor="text1"/>
          <w:sz w:val="28"/>
          <w:szCs w:val="28"/>
        </w:rPr>
        <w:t xml:space="preserve"> </w:t>
      </w:r>
      <w:r w:rsidR="009A5CF7" w:rsidRPr="00484F09">
        <w:rPr>
          <w:smallCaps/>
          <w:sz w:val="28"/>
          <w:szCs w:val="28"/>
        </w:rPr>
        <w:t>социокультурной  образовательной среды края</w:t>
      </w:r>
      <w:bookmarkEnd w:id="7"/>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proofErr w:type="gramStart"/>
      <w:r w:rsidRPr="005C1698">
        <w:rPr>
          <w:rFonts w:ascii="Times New Roman" w:eastAsia="Calibri" w:hAnsi="Times New Roman" w:cs="Times New Roman"/>
          <w:sz w:val="28"/>
          <w:szCs w:val="28"/>
          <w:lang w:eastAsia="en-US"/>
        </w:rPr>
        <w:t xml:space="preserve">Социокультурная среда общества (или социокультурная среда в расширительном толковании термина) – это совокупность культурных ценностей, общепринятых норм, законов, правил, научных данных и технологий («ноу-хау»), которыми располагает социум и человек в социуме для эффективных действий и </w:t>
      </w:r>
      <w:r w:rsidRPr="005C1698">
        <w:rPr>
          <w:rFonts w:ascii="Times New Roman" w:eastAsia="Calibri" w:hAnsi="Times New Roman" w:cs="Times New Roman"/>
          <w:sz w:val="28"/>
          <w:szCs w:val="28"/>
          <w:lang w:eastAsia="en-US"/>
        </w:rPr>
        <w:lastRenderedPageBreak/>
        <w:t>взаимодействий со всеми компонентами своей жизненной среды (имеются в виду природный, техногенный, информационный компоненты, а также другие люди)</w:t>
      </w:r>
      <w:r w:rsidRPr="005C1698">
        <w:rPr>
          <w:rFonts w:ascii="Times New Roman" w:eastAsia="Calibri" w:hAnsi="Times New Roman" w:cs="Times New Roman"/>
          <w:sz w:val="28"/>
          <w:szCs w:val="28"/>
          <w:vertAlign w:val="superscript"/>
          <w:lang w:eastAsia="en-US"/>
        </w:rPr>
        <w:footnoteReference w:id="21"/>
      </w:r>
      <w:r w:rsidRPr="005C1698">
        <w:rPr>
          <w:rFonts w:ascii="Times New Roman" w:eastAsia="Calibri" w:hAnsi="Times New Roman" w:cs="Times New Roman"/>
          <w:sz w:val="28"/>
          <w:szCs w:val="28"/>
          <w:lang w:eastAsia="en-US"/>
        </w:rPr>
        <w:t xml:space="preserve">. </w:t>
      </w:r>
      <w:proofErr w:type="gramEnd"/>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Социокультурная образовательная среда рассматривается в данной Концепции как часть социокультурной среды региона</w:t>
      </w:r>
      <w:proofErr w:type="gramStart"/>
      <w:r w:rsidRPr="005C1698">
        <w:rPr>
          <w:rFonts w:ascii="Times New Roman" w:eastAsia="Calibri" w:hAnsi="Times New Roman" w:cs="Times New Roman"/>
          <w:sz w:val="28"/>
          <w:szCs w:val="28"/>
          <w:lang w:eastAsia="en-US"/>
        </w:rPr>
        <w:t xml:space="preserve"> ,</w:t>
      </w:r>
      <w:proofErr w:type="gramEnd"/>
      <w:r w:rsidRPr="005C1698">
        <w:rPr>
          <w:rFonts w:ascii="Times New Roman" w:eastAsia="Calibri" w:hAnsi="Times New Roman" w:cs="Times New Roman"/>
          <w:sz w:val="28"/>
          <w:szCs w:val="28"/>
          <w:lang w:eastAsia="en-US"/>
        </w:rPr>
        <w:t xml:space="preserve"> которая: </w:t>
      </w:r>
    </w:p>
    <w:p w:rsidR="005C1698" w:rsidRPr="005C1698" w:rsidRDefault="005C1698" w:rsidP="00072C3C">
      <w:pPr>
        <w:pStyle w:val="a4"/>
        <w:numPr>
          <w:ilvl w:val="0"/>
          <w:numId w:val="60"/>
        </w:numPr>
        <w:spacing w:after="0" w:line="380" w:lineRule="exact"/>
        <w:ind w:left="1134" w:hanging="425"/>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реализует запрос семьи, общества и государства по формированию человеческого потенциала в Хабаровском крае; </w:t>
      </w:r>
    </w:p>
    <w:p w:rsidR="005C1698" w:rsidRPr="005C1698" w:rsidRDefault="005C1698" w:rsidP="00072C3C">
      <w:pPr>
        <w:numPr>
          <w:ilvl w:val="0"/>
          <w:numId w:val="60"/>
        </w:numPr>
        <w:spacing w:after="0" w:line="380" w:lineRule="exact"/>
        <w:ind w:left="1134" w:hanging="425"/>
        <w:contextualSpacing/>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обеспечивает: </w:t>
      </w:r>
    </w:p>
    <w:p w:rsidR="005C1698" w:rsidRPr="005C1698" w:rsidRDefault="005C1698" w:rsidP="00072C3C">
      <w:pPr>
        <w:pStyle w:val="a4"/>
        <w:numPr>
          <w:ilvl w:val="0"/>
          <w:numId w:val="61"/>
        </w:numPr>
        <w:spacing w:after="0" w:line="380" w:lineRule="exact"/>
        <w:ind w:left="1560" w:hanging="426"/>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равные условия и права граждан на получение образования;</w:t>
      </w:r>
    </w:p>
    <w:p w:rsidR="005C1698" w:rsidRPr="005C1698" w:rsidRDefault="005C1698" w:rsidP="00072C3C">
      <w:pPr>
        <w:pStyle w:val="a4"/>
        <w:numPr>
          <w:ilvl w:val="0"/>
          <w:numId w:val="61"/>
        </w:numPr>
        <w:spacing w:after="0" w:line="380" w:lineRule="exact"/>
        <w:ind w:left="1560" w:hanging="426"/>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удовлетворение индивидуальных образовательных запросов;</w:t>
      </w:r>
    </w:p>
    <w:p w:rsidR="005C1698" w:rsidRPr="005C1698" w:rsidRDefault="005C1698" w:rsidP="00072C3C">
      <w:pPr>
        <w:pStyle w:val="a4"/>
        <w:numPr>
          <w:ilvl w:val="0"/>
          <w:numId w:val="61"/>
        </w:numPr>
        <w:spacing w:after="0" w:line="380" w:lineRule="exact"/>
        <w:ind w:left="1560" w:hanging="426"/>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социальную защиту и психолого-педагогическую поддержку личности;</w:t>
      </w:r>
    </w:p>
    <w:p w:rsidR="005C1698" w:rsidRPr="005C1698" w:rsidRDefault="005C1698" w:rsidP="00072C3C">
      <w:pPr>
        <w:pStyle w:val="a4"/>
        <w:numPr>
          <w:ilvl w:val="0"/>
          <w:numId w:val="61"/>
        </w:numPr>
        <w:spacing w:after="0" w:line="380" w:lineRule="exact"/>
        <w:ind w:left="1560" w:hanging="426"/>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свободу выбора уровней и способов получения </w:t>
      </w:r>
      <w:r w:rsidR="00C24282">
        <w:rPr>
          <w:rFonts w:ascii="Times New Roman" w:eastAsia="Calibri" w:hAnsi="Times New Roman" w:cs="Times New Roman"/>
          <w:sz w:val="28"/>
          <w:szCs w:val="28"/>
          <w:lang w:eastAsia="en-US"/>
        </w:rPr>
        <w:t xml:space="preserve">непрерывного </w:t>
      </w:r>
      <w:r w:rsidRPr="005C1698">
        <w:rPr>
          <w:rFonts w:ascii="Times New Roman" w:eastAsia="Calibri" w:hAnsi="Times New Roman" w:cs="Times New Roman"/>
          <w:sz w:val="28"/>
          <w:szCs w:val="28"/>
          <w:lang w:eastAsia="en-US"/>
        </w:rPr>
        <w:t>образования и личностного развития.</w:t>
      </w:r>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Эффективность социокультурной образовательной среды определяется совокупностью общественных, культурных, материальных и иных условий, реализующихся в результате взаимодействия участников образовательных отношений.</w:t>
      </w:r>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В социокультурной среде современного образования выделяют несколько взаимосвязанных уровней – </w:t>
      </w:r>
      <w:proofErr w:type="gramStart"/>
      <w:r w:rsidRPr="005C1698">
        <w:rPr>
          <w:rFonts w:ascii="Times New Roman" w:eastAsia="Calibri" w:hAnsi="Times New Roman" w:cs="Times New Roman"/>
          <w:sz w:val="28"/>
          <w:szCs w:val="28"/>
          <w:lang w:eastAsia="en-US"/>
        </w:rPr>
        <w:t>глобальный</w:t>
      </w:r>
      <w:proofErr w:type="gramEnd"/>
      <w:r w:rsidRPr="005C1698">
        <w:rPr>
          <w:rFonts w:ascii="Times New Roman" w:eastAsia="Calibri" w:hAnsi="Times New Roman" w:cs="Times New Roman"/>
          <w:sz w:val="28"/>
          <w:szCs w:val="28"/>
          <w:lang w:eastAsia="en-US"/>
        </w:rPr>
        <w:t>, региональный и локальный:</w:t>
      </w:r>
    </w:p>
    <w:p w:rsidR="005C1698" w:rsidRPr="005C1698" w:rsidRDefault="005C1698" w:rsidP="00072C3C">
      <w:pPr>
        <w:pStyle w:val="a4"/>
        <w:numPr>
          <w:ilvl w:val="0"/>
          <w:numId w:val="34"/>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к глобальному уровню можно отнести общемировые тенденции развития культуры, экономики, политики, образования, глобально-информационные сети и др.;</w:t>
      </w:r>
    </w:p>
    <w:p w:rsidR="005C1698" w:rsidRPr="005C1698" w:rsidRDefault="005C1698" w:rsidP="00072C3C">
      <w:pPr>
        <w:pStyle w:val="a4"/>
        <w:numPr>
          <w:ilvl w:val="0"/>
          <w:numId w:val="34"/>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к региональному уровню (</w:t>
      </w:r>
      <w:proofErr w:type="spellStart"/>
      <w:proofErr w:type="gramStart"/>
      <w:r w:rsidRPr="005C1698">
        <w:rPr>
          <w:rFonts w:ascii="Times New Roman" w:eastAsia="Calibri" w:hAnsi="Times New Roman" w:cs="Times New Roman"/>
          <w:sz w:val="28"/>
          <w:szCs w:val="28"/>
          <w:lang w:eastAsia="en-US"/>
        </w:rPr>
        <w:t>стр</w:t>
      </w:r>
      <w:proofErr w:type="gramEnd"/>
      <w:r w:rsidRPr="005C1698">
        <w:rPr>
          <w:rFonts w:ascii="Times New Roman" w:eastAsia="Calibri" w:hAnsi="Times New Roman" w:cs="Times New Roman"/>
          <w:sz w:val="28"/>
          <w:szCs w:val="28"/>
          <w:lang w:eastAsia="en-US"/>
        </w:rPr>
        <w:t>áны</w:t>
      </w:r>
      <w:proofErr w:type="spellEnd"/>
      <w:r w:rsidRPr="005C1698">
        <w:rPr>
          <w:rFonts w:ascii="Times New Roman" w:eastAsia="Calibri" w:hAnsi="Times New Roman" w:cs="Times New Roman"/>
          <w:sz w:val="28"/>
          <w:szCs w:val="28"/>
          <w:lang w:eastAsia="en-US"/>
        </w:rPr>
        <w:t>, крупные регионы) – образовательную политику, культуру, систему образования, жизнедеятельность в соответствии с социальными и национальными нормами, обычаями и традициями, средства массовой коммуникации и др.;</w:t>
      </w:r>
    </w:p>
    <w:p w:rsidR="005C1698" w:rsidRPr="005C1698" w:rsidRDefault="005C1698" w:rsidP="00072C3C">
      <w:pPr>
        <w:pStyle w:val="a4"/>
        <w:numPr>
          <w:ilvl w:val="0"/>
          <w:numId w:val="34"/>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к локальному уровню – образовательную организацию (ее </w:t>
      </w:r>
      <w:proofErr w:type="spellStart"/>
      <w:r w:rsidRPr="005C1698">
        <w:rPr>
          <w:rFonts w:ascii="Times New Roman" w:eastAsia="Calibri" w:hAnsi="Times New Roman" w:cs="Times New Roman"/>
          <w:sz w:val="28"/>
          <w:szCs w:val="28"/>
          <w:lang w:eastAsia="en-US"/>
        </w:rPr>
        <w:t>микрокультуру</w:t>
      </w:r>
      <w:proofErr w:type="spellEnd"/>
      <w:r w:rsidRPr="005C1698">
        <w:rPr>
          <w:rFonts w:ascii="Times New Roman" w:eastAsia="Calibri" w:hAnsi="Times New Roman" w:cs="Times New Roman"/>
          <w:sz w:val="28"/>
          <w:szCs w:val="28"/>
          <w:lang w:eastAsia="en-US"/>
        </w:rPr>
        <w:t>, микроклимат), ближайшее окружение, семью.</w:t>
      </w:r>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 xml:space="preserve">С точки зрения актуальности для </w:t>
      </w:r>
      <w:r w:rsidR="004E1F9D">
        <w:rPr>
          <w:rFonts w:ascii="Times New Roman" w:eastAsia="Calibri" w:hAnsi="Times New Roman" w:cs="Times New Roman"/>
          <w:sz w:val="28"/>
          <w:szCs w:val="28"/>
          <w:lang w:eastAsia="en-US"/>
        </w:rPr>
        <w:t xml:space="preserve">мероприятий по </w:t>
      </w:r>
      <w:r>
        <w:rPr>
          <w:rFonts w:ascii="Times New Roman" w:eastAsia="Calibri" w:hAnsi="Times New Roman" w:cs="Times New Roman"/>
          <w:sz w:val="28"/>
          <w:szCs w:val="28"/>
          <w:lang w:eastAsia="en-US"/>
        </w:rPr>
        <w:t>развити</w:t>
      </w:r>
      <w:r w:rsidR="004E1F9D">
        <w:rPr>
          <w:rFonts w:ascii="Times New Roman" w:eastAsia="Calibri" w:hAnsi="Times New Roman" w:cs="Times New Roman"/>
          <w:sz w:val="28"/>
          <w:szCs w:val="28"/>
          <w:lang w:eastAsia="en-US"/>
        </w:rPr>
        <w:t>ю</w:t>
      </w:r>
      <w:r>
        <w:rPr>
          <w:rFonts w:ascii="Times New Roman" w:eastAsia="Calibri" w:hAnsi="Times New Roman" w:cs="Times New Roman"/>
          <w:sz w:val="28"/>
          <w:szCs w:val="28"/>
          <w:lang w:eastAsia="en-US"/>
        </w:rPr>
        <w:t xml:space="preserve"> инженерного образования Хабаровского края</w:t>
      </w:r>
      <w:r w:rsidRPr="005C1698">
        <w:rPr>
          <w:rFonts w:ascii="Times New Roman" w:eastAsia="Calibri" w:hAnsi="Times New Roman" w:cs="Times New Roman"/>
          <w:sz w:val="28"/>
          <w:szCs w:val="28"/>
          <w:lang w:eastAsia="en-US"/>
        </w:rPr>
        <w:t xml:space="preserve"> первоочередное внимание будет уделено региональному и локальному уровн</w:t>
      </w:r>
      <w:r w:rsidR="00C24282">
        <w:rPr>
          <w:rFonts w:ascii="Times New Roman" w:eastAsia="Calibri" w:hAnsi="Times New Roman" w:cs="Times New Roman"/>
          <w:sz w:val="28"/>
          <w:szCs w:val="28"/>
          <w:lang w:eastAsia="en-US"/>
        </w:rPr>
        <w:t>ям</w:t>
      </w:r>
      <w:r w:rsidRPr="005C1698">
        <w:rPr>
          <w:rFonts w:ascii="Times New Roman" w:eastAsia="Calibri" w:hAnsi="Times New Roman" w:cs="Times New Roman"/>
          <w:sz w:val="28"/>
          <w:szCs w:val="28"/>
          <w:lang w:eastAsia="en-US"/>
        </w:rPr>
        <w:t xml:space="preserve"> социокультурной среды образования.</w:t>
      </w:r>
    </w:p>
    <w:p w:rsidR="005C1698" w:rsidRPr="005C1698" w:rsidRDefault="005C1698" w:rsidP="00072C3C">
      <w:pPr>
        <w:spacing w:after="0" w:line="380" w:lineRule="exact"/>
        <w:ind w:firstLine="709"/>
        <w:jc w:val="both"/>
        <w:rPr>
          <w:rFonts w:ascii="Times New Roman" w:eastAsia="Calibri" w:hAnsi="Times New Roman" w:cs="Times New Roman"/>
          <w:sz w:val="28"/>
          <w:szCs w:val="28"/>
          <w:lang w:eastAsia="en-US"/>
        </w:rPr>
      </w:pPr>
      <w:proofErr w:type="gramStart"/>
      <w:r w:rsidRPr="005C1698">
        <w:rPr>
          <w:rFonts w:ascii="Times New Roman" w:eastAsia="Calibri" w:hAnsi="Times New Roman" w:cs="Times New Roman"/>
          <w:sz w:val="28"/>
          <w:szCs w:val="28"/>
          <w:lang w:eastAsia="en-US"/>
        </w:rPr>
        <w:t>При этом важной частью социокультурной среды образования на региональном и локальном уровн</w:t>
      </w:r>
      <w:r w:rsidR="00C24282">
        <w:rPr>
          <w:rFonts w:ascii="Times New Roman" w:eastAsia="Calibri" w:hAnsi="Times New Roman" w:cs="Times New Roman"/>
          <w:sz w:val="28"/>
          <w:szCs w:val="28"/>
          <w:lang w:eastAsia="en-US"/>
        </w:rPr>
        <w:t>ях</w:t>
      </w:r>
      <w:r w:rsidRPr="005C1698">
        <w:rPr>
          <w:rFonts w:ascii="Times New Roman" w:eastAsia="Calibri" w:hAnsi="Times New Roman" w:cs="Times New Roman"/>
          <w:sz w:val="28"/>
          <w:szCs w:val="28"/>
          <w:lang w:eastAsia="en-US"/>
        </w:rPr>
        <w:t xml:space="preserve"> является ее гуманитарная составляющая, которая включает:</w:t>
      </w:r>
      <w:proofErr w:type="gramEnd"/>
    </w:p>
    <w:p w:rsidR="005C1698" w:rsidRPr="005C1698" w:rsidRDefault="005C1698" w:rsidP="00072C3C">
      <w:pPr>
        <w:numPr>
          <w:ilvl w:val="0"/>
          <w:numId w:val="62"/>
        </w:numPr>
        <w:spacing w:after="0" w:line="380" w:lineRule="exact"/>
        <w:ind w:left="1134" w:hanging="425"/>
        <w:contextualSpacing/>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российские национальные ценности;</w:t>
      </w:r>
    </w:p>
    <w:p w:rsidR="005C1698" w:rsidRPr="005C1698" w:rsidRDefault="005C1698" w:rsidP="00072C3C">
      <w:pPr>
        <w:numPr>
          <w:ilvl w:val="0"/>
          <w:numId w:val="62"/>
        </w:numPr>
        <w:spacing w:after="0" w:line="380" w:lineRule="exact"/>
        <w:ind w:left="1134" w:hanging="425"/>
        <w:contextualSpacing/>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lastRenderedPageBreak/>
        <w:t xml:space="preserve">гуманистические </w:t>
      </w:r>
      <w:r w:rsidR="00C24282">
        <w:rPr>
          <w:rFonts w:ascii="Times New Roman" w:eastAsia="Calibri" w:hAnsi="Times New Roman" w:cs="Times New Roman"/>
          <w:sz w:val="28"/>
          <w:szCs w:val="28"/>
          <w:lang w:eastAsia="en-US"/>
        </w:rPr>
        <w:t xml:space="preserve">общечеловеческие </w:t>
      </w:r>
      <w:r w:rsidRPr="005C1698">
        <w:rPr>
          <w:rFonts w:ascii="Times New Roman" w:eastAsia="Calibri" w:hAnsi="Times New Roman" w:cs="Times New Roman"/>
          <w:sz w:val="28"/>
          <w:szCs w:val="28"/>
          <w:lang w:eastAsia="en-US"/>
        </w:rPr>
        <w:t>ценности;</w:t>
      </w:r>
    </w:p>
    <w:p w:rsidR="005C1698" w:rsidRPr="005C1698" w:rsidRDefault="005C1698" w:rsidP="00072C3C">
      <w:pPr>
        <w:numPr>
          <w:ilvl w:val="0"/>
          <w:numId w:val="62"/>
        </w:numPr>
        <w:spacing w:after="0" w:line="380" w:lineRule="exact"/>
        <w:ind w:left="1134" w:hanging="425"/>
        <w:contextualSpacing/>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нравственные основания жизнедеятельности человека;</w:t>
      </w:r>
    </w:p>
    <w:p w:rsidR="005C1698" w:rsidRPr="005C1698" w:rsidRDefault="005C1698" w:rsidP="00072C3C">
      <w:pPr>
        <w:numPr>
          <w:ilvl w:val="0"/>
          <w:numId w:val="62"/>
        </w:numPr>
        <w:spacing w:after="0" w:line="380" w:lineRule="exact"/>
        <w:ind w:left="1134" w:hanging="425"/>
        <w:contextualSpacing/>
        <w:jc w:val="both"/>
        <w:rPr>
          <w:rFonts w:ascii="Times New Roman" w:eastAsia="Calibri" w:hAnsi="Times New Roman" w:cs="Times New Roman"/>
          <w:sz w:val="28"/>
          <w:szCs w:val="28"/>
          <w:lang w:eastAsia="en-US"/>
        </w:rPr>
      </w:pPr>
      <w:r w:rsidRPr="005C1698">
        <w:rPr>
          <w:rFonts w:ascii="Times New Roman" w:eastAsia="Calibri" w:hAnsi="Times New Roman" w:cs="Times New Roman"/>
          <w:sz w:val="28"/>
          <w:szCs w:val="28"/>
          <w:lang w:eastAsia="en-US"/>
        </w:rPr>
        <w:t>этику межличностных отношений.</w:t>
      </w:r>
    </w:p>
    <w:p w:rsidR="009A5CF7" w:rsidRPr="005C1698" w:rsidRDefault="00B71894" w:rsidP="00072C3C">
      <w:pPr>
        <w:spacing w:after="0" w:line="380" w:lineRule="exact"/>
        <w:ind w:firstLine="709"/>
        <w:jc w:val="both"/>
        <w:rPr>
          <w:rFonts w:ascii="Times New Roman" w:hAnsi="Times New Roman" w:cs="Times New Roman"/>
          <w:bCs/>
          <w:sz w:val="28"/>
          <w:szCs w:val="28"/>
        </w:rPr>
      </w:pPr>
      <w:r>
        <w:rPr>
          <w:rFonts w:ascii="Times New Roman" w:hAnsi="Times New Roman" w:cs="Times New Roman"/>
          <w:sz w:val="28"/>
          <w:szCs w:val="28"/>
        </w:rPr>
        <w:t>Концепция</w:t>
      </w:r>
      <w:r w:rsidR="009A5CF7" w:rsidRPr="005C1698">
        <w:rPr>
          <w:rFonts w:ascii="Times New Roman" w:hAnsi="Times New Roman" w:cs="Times New Roman"/>
          <w:sz w:val="28"/>
          <w:szCs w:val="28"/>
        </w:rPr>
        <w:t xml:space="preserve"> предусматривает модернизацию социокультурной образовательной среды Хабаровского края на основе кластер</w:t>
      </w:r>
      <w:r w:rsidR="00C24282">
        <w:rPr>
          <w:rFonts w:ascii="Times New Roman" w:hAnsi="Times New Roman" w:cs="Times New Roman"/>
          <w:sz w:val="28"/>
          <w:szCs w:val="28"/>
        </w:rPr>
        <w:t>ного подхода</w:t>
      </w:r>
      <w:r w:rsidR="009A5CF7" w:rsidRPr="005C1698">
        <w:rPr>
          <w:rFonts w:ascii="Times New Roman" w:hAnsi="Times New Roman" w:cs="Times New Roman"/>
          <w:bCs/>
          <w:sz w:val="28"/>
          <w:szCs w:val="28"/>
        </w:rPr>
        <w:t xml:space="preserve">. </w:t>
      </w:r>
    </w:p>
    <w:p w:rsidR="009A5CF7" w:rsidRPr="005C1698" w:rsidRDefault="009A5CF7" w:rsidP="00072C3C">
      <w:pPr>
        <w:spacing w:after="0" w:line="380" w:lineRule="exact"/>
        <w:ind w:firstLine="709"/>
        <w:jc w:val="both"/>
        <w:rPr>
          <w:rFonts w:ascii="Times New Roman" w:hAnsi="Times New Roman" w:cs="Times New Roman"/>
          <w:bCs/>
          <w:sz w:val="28"/>
          <w:szCs w:val="28"/>
        </w:rPr>
      </w:pPr>
      <w:r w:rsidRPr="005C1698">
        <w:rPr>
          <w:rFonts w:ascii="Times New Roman" w:hAnsi="Times New Roman" w:cs="Times New Roman"/>
          <w:bCs/>
          <w:sz w:val="28"/>
          <w:szCs w:val="28"/>
        </w:rPr>
        <w:t>Преимущества кластерного подхода:</w:t>
      </w:r>
    </w:p>
    <w:p w:rsidR="009A5CF7" w:rsidRPr="005C1698" w:rsidRDefault="009A5CF7" w:rsidP="00072C3C">
      <w:pPr>
        <w:pStyle w:val="a4"/>
        <w:numPr>
          <w:ilvl w:val="0"/>
          <w:numId w:val="56"/>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bCs/>
          <w:sz w:val="28"/>
          <w:szCs w:val="28"/>
        </w:rPr>
        <w:t xml:space="preserve">мультипликативный эффект развития системы и структурных компонентов; </w:t>
      </w:r>
    </w:p>
    <w:p w:rsidR="009A5CF7" w:rsidRPr="005C1698" w:rsidRDefault="009A5CF7" w:rsidP="00072C3C">
      <w:pPr>
        <w:pStyle w:val="a4"/>
        <w:numPr>
          <w:ilvl w:val="0"/>
          <w:numId w:val="56"/>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положительные синергетические</w:t>
      </w:r>
      <w:r w:rsidR="00A20258">
        <w:rPr>
          <w:rFonts w:ascii="Times New Roman" w:hAnsi="Times New Roman" w:cs="Times New Roman"/>
          <w:sz w:val="28"/>
          <w:szCs w:val="28"/>
        </w:rPr>
        <w:t xml:space="preserve"> </w:t>
      </w:r>
      <w:r w:rsidRPr="005C1698">
        <w:rPr>
          <w:rFonts w:ascii="Times New Roman" w:hAnsi="Times New Roman" w:cs="Times New Roman"/>
          <w:sz w:val="28"/>
          <w:szCs w:val="28"/>
        </w:rPr>
        <w:t>эффекты территориальной агломерации</w:t>
      </w:r>
      <w:r w:rsidR="00C24282">
        <w:rPr>
          <w:rFonts w:ascii="Times New Roman" w:hAnsi="Times New Roman" w:cs="Times New Roman"/>
          <w:sz w:val="28"/>
          <w:szCs w:val="28"/>
        </w:rPr>
        <w:t xml:space="preserve"> и территориального развития в целом</w:t>
      </w:r>
      <w:r w:rsidRPr="005C1698">
        <w:rPr>
          <w:rFonts w:ascii="Times New Roman" w:hAnsi="Times New Roman" w:cs="Times New Roman"/>
          <w:sz w:val="28"/>
          <w:szCs w:val="28"/>
        </w:rPr>
        <w:t>;</w:t>
      </w:r>
    </w:p>
    <w:p w:rsidR="009A5CF7" w:rsidRPr="005C1698" w:rsidRDefault="009A5CF7" w:rsidP="00072C3C">
      <w:pPr>
        <w:pStyle w:val="a4"/>
        <w:numPr>
          <w:ilvl w:val="0"/>
          <w:numId w:val="56"/>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возможности эффективного использования  ресурсов всех заинтересованных партнеров в длительном периоде;</w:t>
      </w:r>
    </w:p>
    <w:p w:rsidR="009A5CF7" w:rsidRPr="005C1698" w:rsidRDefault="009A5CF7" w:rsidP="00072C3C">
      <w:pPr>
        <w:pStyle w:val="a4"/>
        <w:numPr>
          <w:ilvl w:val="0"/>
          <w:numId w:val="56"/>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«симбиоз кооперации и конкуренции»: конкуренция внутри кластера помогает оптимизировать систему, а обмен информацией, специалистами, технологиями позволяет развивать систему и дает возможность перетекать финансовым ресурсам в сектора, наиболее необходимые для развития кластера;</w:t>
      </w:r>
    </w:p>
    <w:p w:rsidR="009A5CF7" w:rsidRPr="005C1698" w:rsidRDefault="009A5CF7" w:rsidP="00072C3C">
      <w:pPr>
        <w:pStyle w:val="a4"/>
        <w:numPr>
          <w:ilvl w:val="0"/>
          <w:numId w:val="56"/>
        </w:numPr>
        <w:tabs>
          <w:tab w:val="left" w:pos="1134"/>
        </w:tabs>
        <w:spacing w:after="0" w:line="380" w:lineRule="exact"/>
        <w:ind w:left="0"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возможность реализовывать  два вида стратегий, которые дополняют друг друга: стратегии, направленные на повышение использования знаний в существующих кластерах,  и стратегии, направленные на создание новых сетей сотрудничества внутри кластеров. </w:t>
      </w:r>
    </w:p>
    <w:p w:rsidR="009A5CF7" w:rsidRPr="005C1698" w:rsidRDefault="006B7097" w:rsidP="00072C3C">
      <w:pPr>
        <w:spacing w:after="0" w:line="380" w:lineRule="exact"/>
        <w:ind w:firstLine="709"/>
        <w:jc w:val="both"/>
        <w:rPr>
          <w:rFonts w:ascii="Times New Roman" w:hAnsi="Times New Roman" w:cs="Times New Roman"/>
          <w:sz w:val="28"/>
          <w:szCs w:val="28"/>
        </w:rPr>
      </w:pPr>
      <w:r>
        <w:rPr>
          <w:rFonts w:ascii="Times New Roman" w:hAnsi="Times New Roman" w:cs="Times New Roman"/>
          <w:bCs/>
          <w:sz w:val="28"/>
          <w:szCs w:val="28"/>
        </w:rPr>
        <w:t>Образовательный кластер</w:t>
      </w:r>
      <w:r w:rsidR="009A5CF7" w:rsidRPr="005C1698">
        <w:rPr>
          <w:rFonts w:ascii="Times New Roman" w:hAnsi="Times New Roman" w:cs="Times New Roman"/>
          <w:bCs/>
          <w:sz w:val="28"/>
          <w:szCs w:val="28"/>
        </w:rPr>
        <w:t xml:space="preserve"> </w:t>
      </w:r>
      <w:r>
        <w:rPr>
          <w:rFonts w:ascii="Times New Roman" w:hAnsi="Times New Roman" w:cs="Times New Roman"/>
          <w:bCs/>
          <w:sz w:val="28"/>
          <w:szCs w:val="28"/>
        </w:rPr>
        <w:t>является</w:t>
      </w:r>
      <w:r w:rsidR="009A5CF7" w:rsidRPr="005C1698">
        <w:rPr>
          <w:rFonts w:ascii="Times New Roman" w:hAnsi="Times New Roman" w:cs="Times New Roman"/>
          <w:bCs/>
          <w:sz w:val="28"/>
          <w:szCs w:val="28"/>
        </w:rPr>
        <w:t xml:space="preserve"> </w:t>
      </w:r>
      <w:r>
        <w:rPr>
          <w:rFonts w:ascii="Times New Roman" w:hAnsi="Times New Roman" w:cs="Times New Roman"/>
          <w:bCs/>
          <w:sz w:val="28"/>
          <w:szCs w:val="28"/>
        </w:rPr>
        <w:t xml:space="preserve">системой </w:t>
      </w:r>
      <w:r w:rsidR="009A5CF7" w:rsidRPr="005C1698">
        <w:rPr>
          <w:rFonts w:ascii="Times New Roman" w:hAnsi="Times New Roman" w:cs="Times New Roman"/>
          <w:bCs/>
          <w:sz w:val="28"/>
          <w:szCs w:val="28"/>
        </w:rPr>
        <w:t>взаимодействия нового типа:  широкого социального диалога и социально–профессионального партнерства на основе «</w:t>
      </w:r>
      <w:proofErr w:type="spellStart"/>
      <w:r w:rsidR="009A5CF7" w:rsidRPr="005C1698">
        <w:rPr>
          <w:rFonts w:ascii="Times New Roman" w:hAnsi="Times New Roman" w:cs="Times New Roman"/>
          <w:bCs/>
          <w:sz w:val="28"/>
          <w:szCs w:val="28"/>
        </w:rPr>
        <w:t>кластероориентированной</w:t>
      </w:r>
      <w:proofErr w:type="spellEnd"/>
      <w:r w:rsidR="009A5CF7" w:rsidRPr="005C1698">
        <w:rPr>
          <w:rFonts w:ascii="Times New Roman" w:hAnsi="Times New Roman" w:cs="Times New Roman"/>
          <w:bCs/>
          <w:sz w:val="28"/>
          <w:szCs w:val="28"/>
        </w:rPr>
        <w:t xml:space="preserve"> политики»  власти.</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bCs/>
          <w:sz w:val="28"/>
          <w:szCs w:val="28"/>
        </w:rPr>
        <w:t xml:space="preserve">Важными отличительными чертами образовательного кластера  являются: </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bCs/>
          <w:sz w:val="28"/>
          <w:szCs w:val="28"/>
        </w:rPr>
        <w:t>«Якорные резиденты» кластера:  ведущие предприятия и производственные организации, органы власти региона;</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единство ценностно–целевых ориентиров образовательных программ всех уровней при сохранении личностно–ориентированной  вариативности; </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создание условий для формирования специалистов с различным уровнем профессионального образования;</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интеграция образования с наукой и производством;</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мобильность, непрерывно циркулирующие  человеческие ресурсы,  модели  и технологии;</w:t>
      </w:r>
    </w:p>
    <w:p w:rsidR="009A5CF7" w:rsidRPr="005C1698" w:rsidRDefault="009A5CF7" w:rsidP="00072C3C">
      <w:pPr>
        <w:tabs>
          <w:tab w:val="num" w:pos="720"/>
        </w:tabs>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t xml:space="preserve">в  состав образовательного кластера  входят  организации науки,  высшего и  среднего профессионального образования, дополнительного образования взрослых, а  также в качестве подсистемы </w:t>
      </w:r>
      <w:r w:rsidR="00A20258">
        <w:rPr>
          <w:rFonts w:ascii="Times New Roman" w:hAnsi="Times New Roman" w:cs="Times New Roman"/>
          <w:sz w:val="28"/>
          <w:szCs w:val="28"/>
        </w:rPr>
        <w:t>–</w:t>
      </w:r>
      <w:r w:rsidRPr="005C1698">
        <w:rPr>
          <w:rFonts w:ascii="Times New Roman" w:hAnsi="Times New Roman" w:cs="Times New Roman"/>
          <w:sz w:val="28"/>
          <w:szCs w:val="28"/>
        </w:rPr>
        <w:t xml:space="preserve"> </w:t>
      </w:r>
      <w:r w:rsidRPr="005C1698">
        <w:rPr>
          <w:rFonts w:ascii="Times New Roman" w:hAnsi="Times New Roman" w:cs="Times New Roman"/>
          <w:bCs/>
          <w:sz w:val="28"/>
          <w:szCs w:val="28"/>
        </w:rPr>
        <w:t>организации</w:t>
      </w:r>
      <w:r w:rsidR="00A20258">
        <w:rPr>
          <w:rFonts w:ascii="Times New Roman" w:hAnsi="Times New Roman" w:cs="Times New Roman"/>
          <w:bCs/>
          <w:sz w:val="28"/>
          <w:szCs w:val="28"/>
        </w:rPr>
        <w:t xml:space="preserve"> </w:t>
      </w:r>
      <w:r w:rsidRPr="005C1698">
        <w:rPr>
          <w:rFonts w:ascii="Times New Roman" w:hAnsi="Times New Roman" w:cs="Times New Roman"/>
          <w:bCs/>
          <w:sz w:val="28"/>
          <w:szCs w:val="28"/>
        </w:rPr>
        <w:t>общего образования и дополнительного образования детей</w:t>
      </w:r>
      <w:r w:rsidRPr="005C1698">
        <w:rPr>
          <w:rFonts w:ascii="Times New Roman" w:hAnsi="Times New Roman" w:cs="Times New Roman"/>
          <w:sz w:val="28"/>
          <w:szCs w:val="28"/>
        </w:rPr>
        <w:t xml:space="preserve">;  </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5C1698">
        <w:rPr>
          <w:rFonts w:ascii="Times New Roman" w:hAnsi="Times New Roman" w:cs="Times New Roman"/>
          <w:sz w:val="28"/>
          <w:szCs w:val="28"/>
        </w:rPr>
        <w:lastRenderedPageBreak/>
        <w:t xml:space="preserve">образовательный кластер создается как система обучения, </w:t>
      </w:r>
      <w:proofErr w:type="spellStart"/>
      <w:r w:rsidRPr="005C1698">
        <w:rPr>
          <w:rFonts w:ascii="Times New Roman" w:hAnsi="Times New Roman" w:cs="Times New Roman"/>
          <w:sz w:val="28"/>
          <w:szCs w:val="28"/>
        </w:rPr>
        <w:t>взаимообучения</w:t>
      </w:r>
      <w:proofErr w:type="spellEnd"/>
      <w:r w:rsidRPr="005C1698">
        <w:rPr>
          <w:rFonts w:ascii="Times New Roman" w:hAnsi="Times New Roman" w:cs="Times New Roman"/>
          <w:sz w:val="28"/>
          <w:szCs w:val="28"/>
        </w:rPr>
        <w:t xml:space="preserve"> и инструментов самообучения в инновационной </w:t>
      </w:r>
      <w:proofErr w:type="spellStart"/>
      <w:r w:rsidRPr="005C1698">
        <w:rPr>
          <w:rFonts w:ascii="Times New Roman" w:hAnsi="Times New Roman" w:cs="Times New Roman"/>
          <w:sz w:val="28"/>
          <w:szCs w:val="28"/>
        </w:rPr>
        <w:t>деятельностной</w:t>
      </w:r>
      <w:proofErr w:type="spellEnd"/>
      <w:r w:rsidRPr="005C1698">
        <w:rPr>
          <w:rFonts w:ascii="Times New Roman" w:hAnsi="Times New Roman" w:cs="Times New Roman"/>
          <w:sz w:val="28"/>
          <w:szCs w:val="28"/>
        </w:rPr>
        <w:t xml:space="preserve"> цепочке:   образование </w:t>
      </w:r>
      <w:r w:rsidR="006B7097" w:rsidRPr="005C1698">
        <w:rPr>
          <w:rFonts w:ascii="Times New Roman" w:hAnsi="Times New Roman" w:cs="Times New Roman"/>
          <w:sz w:val="28"/>
          <w:szCs w:val="28"/>
        </w:rPr>
        <w:t>–</w:t>
      </w:r>
      <w:r w:rsidRPr="005C1698">
        <w:rPr>
          <w:rFonts w:ascii="Times New Roman" w:hAnsi="Times New Roman" w:cs="Times New Roman"/>
          <w:sz w:val="28"/>
          <w:szCs w:val="28"/>
        </w:rPr>
        <w:t xml:space="preserve"> наука</w:t>
      </w:r>
      <w:r w:rsidR="006B7097">
        <w:rPr>
          <w:rFonts w:ascii="Times New Roman" w:hAnsi="Times New Roman" w:cs="Times New Roman"/>
          <w:sz w:val="28"/>
          <w:szCs w:val="28"/>
        </w:rPr>
        <w:t xml:space="preserve"> </w:t>
      </w:r>
      <w:r w:rsidR="006B7097" w:rsidRPr="005C1698">
        <w:rPr>
          <w:rFonts w:ascii="Times New Roman" w:hAnsi="Times New Roman" w:cs="Times New Roman"/>
          <w:sz w:val="28"/>
          <w:szCs w:val="28"/>
        </w:rPr>
        <w:t>–</w:t>
      </w:r>
      <w:r w:rsidR="006B7097">
        <w:rPr>
          <w:rFonts w:ascii="Times New Roman" w:hAnsi="Times New Roman" w:cs="Times New Roman"/>
          <w:sz w:val="28"/>
          <w:szCs w:val="28"/>
        </w:rPr>
        <w:t xml:space="preserve"> </w:t>
      </w:r>
      <w:r w:rsidRPr="005C1698">
        <w:rPr>
          <w:rFonts w:ascii="Times New Roman" w:hAnsi="Times New Roman" w:cs="Times New Roman"/>
          <w:sz w:val="28"/>
          <w:szCs w:val="28"/>
        </w:rPr>
        <w:t>технологии</w:t>
      </w:r>
      <w:r w:rsidR="006B7097">
        <w:rPr>
          <w:rFonts w:ascii="Times New Roman" w:hAnsi="Times New Roman" w:cs="Times New Roman"/>
          <w:sz w:val="28"/>
          <w:szCs w:val="28"/>
        </w:rPr>
        <w:t xml:space="preserve"> </w:t>
      </w:r>
      <w:r w:rsidR="006B7097" w:rsidRPr="005C1698">
        <w:rPr>
          <w:rFonts w:ascii="Times New Roman" w:hAnsi="Times New Roman" w:cs="Times New Roman"/>
          <w:sz w:val="28"/>
          <w:szCs w:val="28"/>
        </w:rPr>
        <w:t>–</w:t>
      </w:r>
      <w:r w:rsidR="006B7097">
        <w:rPr>
          <w:rFonts w:ascii="Times New Roman" w:hAnsi="Times New Roman" w:cs="Times New Roman"/>
          <w:sz w:val="28"/>
          <w:szCs w:val="28"/>
        </w:rPr>
        <w:t xml:space="preserve"> </w:t>
      </w:r>
      <w:r w:rsidRPr="005C1698">
        <w:rPr>
          <w:rFonts w:ascii="Times New Roman" w:hAnsi="Times New Roman" w:cs="Times New Roman"/>
          <w:sz w:val="28"/>
          <w:szCs w:val="28"/>
        </w:rPr>
        <w:t xml:space="preserve">бизнес. </w:t>
      </w:r>
    </w:p>
    <w:p w:rsidR="009A5CF7" w:rsidRPr="005C1698" w:rsidRDefault="009A5CF7" w:rsidP="00072C3C">
      <w:pPr>
        <w:spacing w:after="0" w:line="380" w:lineRule="exact"/>
        <w:ind w:firstLine="709"/>
        <w:jc w:val="both"/>
        <w:rPr>
          <w:rFonts w:ascii="Times New Roman" w:hAnsi="Times New Roman" w:cs="Times New Roman"/>
          <w:sz w:val="28"/>
          <w:szCs w:val="28"/>
        </w:rPr>
      </w:pPr>
      <w:r w:rsidRPr="006B7097">
        <w:rPr>
          <w:rFonts w:ascii="Times New Roman" w:eastAsia="Calibri" w:hAnsi="Times New Roman" w:cs="Times New Roman"/>
          <w:sz w:val="28"/>
          <w:szCs w:val="28"/>
          <w:lang w:eastAsia="en-US"/>
        </w:rPr>
        <w:t>На региональном уровне</w:t>
      </w:r>
      <w:r w:rsidRPr="005C1698">
        <w:rPr>
          <w:rFonts w:ascii="Times New Roman" w:eastAsia="Calibri" w:hAnsi="Times New Roman" w:cs="Times New Roman"/>
          <w:sz w:val="28"/>
          <w:szCs w:val="28"/>
          <w:lang w:eastAsia="en-US"/>
        </w:rPr>
        <w:t xml:space="preserve"> современная социокультурная образовательная среда предусматривает формирование соответствующей инфраструктуры инженерного образования (рис 2). </w:t>
      </w:r>
    </w:p>
    <w:p w:rsidR="006B7097" w:rsidRDefault="006B7097" w:rsidP="006B7097">
      <w:pPr>
        <w:spacing w:after="0" w:line="240" w:lineRule="auto"/>
        <w:jc w:val="right"/>
        <w:rPr>
          <w:rFonts w:ascii="Times New Roman" w:hAnsi="Times New Roman" w:cs="Times New Roman"/>
          <w:sz w:val="24"/>
          <w:szCs w:val="24"/>
        </w:rPr>
      </w:pPr>
    </w:p>
    <w:p w:rsidR="006B7097" w:rsidRPr="00970C34" w:rsidRDefault="00717AD9" w:rsidP="006B7097">
      <w:pPr>
        <w:spacing w:after="0" w:line="240" w:lineRule="auto"/>
        <w:jc w:val="right"/>
        <w:rPr>
          <w:rFonts w:ascii="Times New Roman" w:hAnsi="Times New Roman" w:cs="Times New Roman"/>
          <w:sz w:val="24"/>
          <w:szCs w:val="24"/>
          <w:highlight w:val="yellow"/>
        </w:rPr>
      </w:pPr>
      <w:r w:rsidRPr="00970C34">
        <w:rPr>
          <w:rFonts w:ascii="Times New Roman" w:hAnsi="Times New Roman" w:cs="Times New Roman"/>
          <w:sz w:val="24"/>
          <w:szCs w:val="24"/>
          <w:highlight w:val="yellow"/>
        </w:rPr>
        <w:t>Рисунок</w:t>
      </w:r>
      <w:r w:rsidR="00CA27F4" w:rsidRPr="00970C34">
        <w:rPr>
          <w:rFonts w:ascii="Times New Roman" w:hAnsi="Times New Roman" w:cs="Times New Roman"/>
          <w:sz w:val="24"/>
          <w:szCs w:val="24"/>
          <w:highlight w:val="yellow"/>
        </w:rPr>
        <w:t xml:space="preserve"> </w:t>
      </w:r>
      <w:r w:rsidR="009A5CF7" w:rsidRPr="00970C34">
        <w:rPr>
          <w:rFonts w:ascii="Times New Roman" w:hAnsi="Times New Roman" w:cs="Times New Roman"/>
          <w:sz w:val="24"/>
          <w:szCs w:val="24"/>
          <w:highlight w:val="yellow"/>
        </w:rPr>
        <w:t>2</w:t>
      </w:r>
      <w:r w:rsidR="00CA27F4" w:rsidRPr="00970C34">
        <w:rPr>
          <w:rFonts w:ascii="Times New Roman" w:hAnsi="Times New Roman" w:cs="Times New Roman"/>
          <w:sz w:val="24"/>
          <w:szCs w:val="24"/>
          <w:highlight w:val="yellow"/>
        </w:rPr>
        <w:t xml:space="preserve">. Основные инфраструктурные элементы системы </w:t>
      </w:r>
    </w:p>
    <w:p w:rsidR="006B7097" w:rsidRPr="00970C34" w:rsidRDefault="00CA27F4" w:rsidP="006B7097">
      <w:pPr>
        <w:spacing w:after="0" w:line="240" w:lineRule="auto"/>
        <w:jc w:val="right"/>
        <w:rPr>
          <w:rFonts w:ascii="Times New Roman" w:hAnsi="Times New Roman" w:cs="Times New Roman"/>
          <w:sz w:val="24"/>
          <w:szCs w:val="24"/>
          <w:highlight w:val="yellow"/>
        </w:rPr>
      </w:pPr>
      <w:r w:rsidRPr="00970C34">
        <w:rPr>
          <w:rFonts w:ascii="Times New Roman" w:hAnsi="Times New Roman" w:cs="Times New Roman"/>
          <w:sz w:val="24"/>
          <w:szCs w:val="24"/>
          <w:highlight w:val="yellow"/>
        </w:rPr>
        <w:t xml:space="preserve">развития инженерного образования </w:t>
      </w:r>
    </w:p>
    <w:p w:rsidR="00CA27F4" w:rsidRDefault="00CA27F4" w:rsidP="006B7097">
      <w:pPr>
        <w:spacing w:after="0" w:line="240" w:lineRule="auto"/>
        <w:jc w:val="right"/>
        <w:rPr>
          <w:rFonts w:ascii="Times New Roman" w:hAnsi="Times New Roman" w:cs="Times New Roman"/>
          <w:sz w:val="24"/>
          <w:szCs w:val="24"/>
        </w:rPr>
      </w:pPr>
      <w:r w:rsidRPr="00970C34">
        <w:rPr>
          <w:rFonts w:ascii="Times New Roman" w:hAnsi="Times New Roman" w:cs="Times New Roman"/>
          <w:sz w:val="24"/>
          <w:szCs w:val="24"/>
          <w:highlight w:val="yellow"/>
        </w:rPr>
        <w:t>«Детский сад – Школа – СПО/Вуз – Наука – Производство»</w:t>
      </w:r>
      <w:r>
        <w:rPr>
          <w:rFonts w:ascii="Times New Roman" w:hAnsi="Times New Roman" w:cs="Times New Roman"/>
          <w:sz w:val="24"/>
          <w:szCs w:val="24"/>
        </w:rPr>
        <w:t xml:space="preserve"> </w:t>
      </w:r>
    </w:p>
    <w:p w:rsidR="00CA27F4" w:rsidRDefault="00701513" w:rsidP="00CA27F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simplePos x="0" y="0"/>
                <wp:positionH relativeFrom="column">
                  <wp:posOffset>-93345</wp:posOffset>
                </wp:positionH>
                <wp:positionV relativeFrom="paragraph">
                  <wp:posOffset>106680</wp:posOffset>
                </wp:positionV>
                <wp:extent cx="6345555" cy="4683125"/>
                <wp:effectExtent l="1905" t="11430" r="0" b="10795"/>
                <wp:wrapNone/>
                <wp:docPr id="5180"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555" cy="4683125"/>
                          <a:chOff x="-78" y="0"/>
                          <a:chExt cx="63452" cy="46833"/>
                        </a:xfrm>
                      </wpg:grpSpPr>
                      <wps:wsp>
                        <wps:cNvPr id="5181" name="Скругленный прямоугольник 115"/>
                        <wps:cNvSpPr>
                          <a:spLocks noChangeArrowheads="1"/>
                        </wps:cNvSpPr>
                        <wps:spPr bwMode="auto">
                          <a:xfrm>
                            <a:off x="13596" y="34031"/>
                            <a:ext cx="27622" cy="12802"/>
                          </a:xfrm>
                          <a:prstGeom prst="roundRect">
                            <a:avLst>
                              <a:gd name="adj" fmla="val 16667"/>
                            </a:avLst>
                          </a:prstGeom>
                          <a:solidFill>
                            <a:schemeClr val="bg1">
                              <a:lumMod val="95000"/>
                              <a:lumOff val="0"/>
                            </a:schemeClr>
                          </a:solidFill>
                          <a:ln w="9525">
                            <a:solidFill>
                              <a:srgbClr val="000000"/>
                            </a:solidFill>
                            <a:prstDash val="dash"/>
                            <a:round/>
                            <a:headEnd/>
                            <a:tailEnd/>
                          </a:ln>
                        </wps:spPr>
                        <wps:txbx>
                          <w:txbxContent>
                            <w:p w:rsidR="00970C34" w:rsidRPr="008F711D" w:rsidRDefault="00970C34" w:rsidP="00CA27F4">
                              <w:pPr>
                                <w:jc w:val="center"/>
                                <w:rPr>
                                  <w:color w:val="000000" w:themeColor="text1"/>
                                  <w:sz w:val="16"/>
                                  <w:szCs w:val="16"/>
                                </w:rPr>
                              </w:pPr>
                            </w:p>
                          </w:txbxContent>
                        </wps:txbx>
                        <wps:bodyPr rot="0" vert="horz" wrap="square" lIns="91440" tIns="45720" rIns="91440" bIns="45720" anchor="ctr" anchorCtr="0" upright="1">
                          <a:noAutofit/>
                        </wps:bodyPr>
                      </wps:wsp>
                      <wpg:grpSp>
                        <wpg:cNvPr id="5182" name="Группа 107"/>
                        <wpg:cNvGrpSpPr>
                          <a:grpSpLocks/>
                        </wpg:cNvGrpSpPr>
                        <wpg:grpSpPr bwMode="auto">
                          <a:xfrm>
                            <a:off x="-78" y="0"/>
                            <a:ext cx="63452" cy="45078"/>
                            <a:chOff x="-78" y="0"/>
                            <a:chExt cx="63452" cy="45078"/>
                          </a:xfrm>
                        </wpg:grpSpPr>
                        <wpg:grpSp>
                          <wpg:cNvPr id="5183" name="Группа 102"/>
                          <wpg:cNvGrpSpPr>
                            <a:grpSpLocks/>
                          </wpg:cNvGrpSpPr>
                          <wpg:grpSpPr bwMode="auto">
                            <a:xfrm>
                              <a:off x="-78" y="0"/>
                              <a:ext cx="63452" cy="45078"/>
                              <a:chOff x="-714" y="0"/>
                              <a:chExt cx="63454" cy="45079"/>
                            </a:xfrm>
                          </wpg:grpSpPr>
                          <wpg:grpSp>
                            <wpg:cNvPr id="5184" name="Группа 101"/>
                            <wpg:cNvGrpSpPr>
                              <a:grpSpLocks/>
                            </wpg:cNvGrpSpPr>
                            <wpg:grpSpPr bwMode="auto">
                              <a:xfrm>
                                <a:off x="238" y="26557"/>
                                <a:ext cx="51446" cy="15738"/>
                                <a:chOff x="-317" y="0"/>
                                <a:chExt cx="51445" cy="15738"/>
                              </a:xfrm>
                            </wpg:grpSpPr>
                            <wps:wsp>
                              <wps:cNvPr id="5185" name="Скругленный прямоугольник 88"/>
                              <wps:cNvSpPr>
                                <a:spLocks noChangeArrowheads="1"/>
                              </wps:cNvSpPr>
                              <wps:spPr bwMode="auto">
                                <a:xfrm>
                                  <a:off x="6758" y="0"/>
                                  <a:ext cx="35294" cy="6599"/>
                                </a:xfrm>
                                <a:prstGeom prst="roundRect">
                                  <a:avLst>
                                    <a:gd name="adj" fmla="val 16667"/>
                                  </a:avLst>
                                </a:prstGeom>
                                <a:solidFill>
                                  <a:schemeClr val="bg1">
                                    <a:lumMod val="85000"/>
                                    <a:lumOff val="0"/>
                                  </a:schemeClr>
                                </a:solidFill>
                                <a:ln w="9525">
                                  <a:solidFill>
                                    <a:srgbClr val="000000"/>
                                  </a:solidFill>
                                  <a:prstDash val="dash"/>
                                  <a:round/>
                                  <a:headEnd/>
                                  <a:tailEnd/>
                                </a:ln>
                              </wps:spPr>
                              <wps:txbx>
                                <w:txbxContent>
                                  <w:p w:rsidR="00970C34" w:rsidRPr="008F711D" w:rsidRDefault="00970C34" w:rsidP="00CA27F4">
                                    <w:pPr>
                                      <w:jc w:val="center"/>
                                      <w:rPr>
                                        <w:color w:val="000000" w:themeColor="text1"/>
                                        <w:sz w:val="16"/>
                                        <w:szCs w:val="16"/>
                                      </w:rPr>
                                    </w:pPr>
                                  </w:p>
                                </w:txbxContent>
                              </wps:txbx>
                              <wps:bodyPr rot="0" vert="horz" wrap="square" lIns="91440" tIns="45720" rIns="91440" bIns="45720" anchor="ctr" anchorCtr="0" upright="1">
                                <a:noAutofit/>
                              </wps:bodyPr>
                            </wps:wsp>
                            <wps:wsp>
                              <wps:cNvPr id="5186" name="Скругленный прямоугольник 90"/>
                              <wps:cNvSpPr>
                                <a:spLocks noChangeArrowheads="1"/>
                              </wps:cNvSpPr>
                              <wps:spPr bwMode="auto">
                                <a:xfrm>
                                  <a:off x="-317" y="1061"/>
                                  <a:ext cx="17889" cy="468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70C34" w:rsidRPr="00DC1E78" w:rsidRDefault="00970C34" w:rsidP="00CA27F4">
                                    <w:pPr>
                                      <w:spacing w:after="0" w:line="240" w:lineRule="auto"/>
                                      <w:rPr>
                                        <w:rFonts w:ascii="Times New Roman" w:hAnsi="Times New Roman" w:cs="Times New Roman"/>
                                        <w:b/>
                                        <w:i/>
                                        <w:color w:val="000000" w:themeColor="text1"/>
                                        <w:sz w:val="20"/>
                                        <w:szCs w:val="20"/>
                                      </w:rPr>
                                    </w:pPr>
                                    <w:r w:rsidRPr="00DC1E78">
                                      <w:rPr>
                                        <w:rFonts w:ascii="Times New Roman" w:hAnsi="Times New Roman" w:cs="Times New Roman"/>
                                        <w:b/>
                                        <w:i/>
                                        <w:color w:val="000000" w:themeColor="text1"/>
                                        <w:sz w:val="20"/>
                                        <w:szCs w:val="20"/>
                                      </w:rPr>
                                      <w:t>2.«Предпрофильное подготовка»</w:t>
                                    </w:r>
                                  </w:p>
                                </w:txbxContent>
                              </wps:txbx>
                              <wps:bodyPr rot="0" vert="horz" wrap="square" lIns="91440" tIns="45720" rIns="91440" bIns="45720" anchor="ctr" anchorCtr="0" upright="1">
                                <a:noAutofit/>
                              </wps:bodyPr>
                            </wps:wsp>
                            <wps:wsp>
                              <wps:cNvPr id="5187" name="Скругленный прямоугольник 117"/>
                              <wps:cNvSpPr>
                                <a:spLocks noChangeArrowheads="1"/>
                              </wps:cNvSpPr>
                              <wps:spPr bwMode="auto">
                                <a:xfrm>
                                  <a:off x="33237" y="11052"/>
                                  <a:ext cx="17890" cy="468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70C34" w:rsidRPr="00DC1E78" w:rsidRDefault="00970C34" w:rsidP="00CA27F4">
                                    <w:pPr>
                                      <w:spacing w:after="0" w:line="240" w:lineRule="auto"/>
                                      <w:rPr>
                                        <w:rFonts w:ascii="Times New Roman" w:hAnsi="Times New Roman" w:cs="Times New Roman"/>
                                        <w:b/>
                                        <w:i/>
                                        <w:color w:val="000000" w:themeColor="text1"/>
                                        <w:sz w:val="20"/>
                                        <w:szCs w:val="20"/>
                                      </w:rPr>
                                    </w:pPr>
                                    <w:r w:rsidRPr="00DC1E78">
                                      <w:rPr>
                                        <w:rFonts w:ascii="Times New Roman" w:hAnsi="Times New Roman" w:cs="Times New Roman"/>
                                        <w:b/>
                                        <w:i/>
                                        <w:color w:val="000000" w:themeColor="text1"/>
                                        <w:sz w:val="20"/>
                                        <w:szCs w:val="20"/>
                                      </w:rPr>
                                      <w:t>1.«Раннее развитие»</w:t>
                                    </w:r>
                                  </w:p>
                                </w:txbxContent>
                              </wps:txbx>
                              <wps:bodyPr rot="0" vert="horz" wrap="square" lIns="91440" tIns="45720" rIns="91440" bIns="45720" anchor="ctr" anchorCtr="0" upright="1">
                                <a:noAutofit/>
                              </wps:bodyPr>
                            </wps:wsp>
                          </wpg:grpSp>
                          <wpg:grpSp>
                            <wpg:cNvPr id="5188" name="Группа 100"/>
                            <wpg:cNvGrpSpPr>
                              <a:grpSpLocks/>
                            </wpg:cNvGrpSpPr>
                            <wpg:grpSpPr bwMode="auto">
                              <a:xfrm>
                                <a:off x="-714" y="0"/>
                                <a:ext cx="63453" cy="45079"/>
                                <a:chOff x="-714" y="0"/>
                                <a:chExt cx="63454" cy="45079"/>
                              </a:xfrm>
                            </wpg:grpSpPr>
                            <wpg:grpSp>
                              <wpg:cNvPr id="5189" name="Группа 99"/>
                              <wpg:cNvGrpSpPr>
                                <a:grpSpLocks/>
                              </wpg:cNvGrpSpPr>
                              <wpg:grpSpPr bwMode="auto">
                                <a:xfrm>
                                  <a:off x="-714" y="12722"/>
                                  <a:ext cx="29577" cy="12960"/>
                                  <a:chOff x="-1271" y="0"/>
                                  <a:chExt cx="29577" cy="12960"/>
                                </a:xfrm>
                              </wpg:grpSpPr>
                              <wps:wsp>
                                <wps:cNvPr id="5190" name="Скругленный прямоугольник 87"/>
                                <wps:cNvSpPr>
                                  <a:spLocks noChangeArrowheads="1"/>
                                </wps:cNvSpPr>
                                <wps:spPr bwMode="auto">
                                  <a:xfrm>
                                    <a:off x="2782" y="0"/>
                                    <a:ext cx="25524" cy="12960"/>
                                  </a:xfrm>
                                  <a:prstGeom prst="roundRect">
                                    <a:avLst>
                                      <a:gd name="adj" fmla="val 16667"/>
                                    </a:avLst>
                                  </a:prstGeom>
                                  <a:solidFill>
                                    <a:schemeClr val="bg1">
                                      <a:lumMod val="85000"/>
                                      <a:lumOff val="0"/>
                                    </a:schemeClr>
                                  </a:solidFill>
                                  <a:ln w="9525">
                                    <a:solidFill>
                                      <a:srgbClr val="000000"/>
                                    </a:solidFill>
                                    <a:prstDash val="dash"/>
                                    <a:round/>
                                    <a:headEnd/>
                                    <a:tailEnd/>
                                  </a:ln>
                                </wps:spPr>
                                <wps:txbx>
                                  <w:txbxContent>
                                    <w:p w:rsidR="00970C34" w:rsidRPr="008F711D" w:rsidRDefault="00970C34" w:rsidP="00CA27F4">
                                      <w:pPr>
                                        <w:jc w:val="center"/>
                                        <w:rPr>
                                          <w:color w:val="000000" w:themeColor="text1"/>
                                          <w:sz w:val="16"/>
                                          <w:szCs w:val="16"/>
                                        </w:rPr>
                                      </w:pPr>
                                    </w:p>
                                  </w:txbxContent>
                                </wps:txbx>
                                <wps:bodyPr rot="0" vert="horz" wrap="square" lIns="91440" tIns="45720" rIns="91440" bIns="45720" anchor="ctr" anchorCtr="0" upright="1">
                                  <a:noAutofit/>
                                </wps:bodyPr>
                              </wps:wsp>
                              <wps:wsp>
                                <wps:cNvPr id="5191" name="Скругленный прямоугольник 89"/>
                                <wps:cNvSpPr>
                                  <a:spLocks noChangeArrowheads="1"/>
                                </wps:cNvSpPr>
                                <wps:spPr bwMode="auto">
                                  <a:xfrm>
                                    <a:off x="-1271" y="2826"/>
                                    <a:ext cx="17094" cy="262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3.«Предуниверситатрий»</w:t>
                                      </w:r>
                                    </w:p>
                                  </w:txbxContent>
                                </wps:txbx>
                                <wps:bodyPr rot="0" vert="horz" wrap="square" lIns="91440" tIns="45720" rIns="91440" bIns="45720" anchor="ctr" anchorCtr="0" upright="1">
                                  <a:noAutofit/>
                                </wps:bodyPr>
                              </wps:wsp>
                            </wpg:grpSp>
                            <wpg:grpSp>
                              <wpg:cNvPr id="5192" name="Группа 98"/>
                              <wpg:cNvGrpSpPr>
                                <a:grpSpLocks/>
                              </wpg:cNvGrpSpPr>
                              <wpg:grpSpPr bwMode="auto">
                                <a:xfrm>
                                  <a:off x="0" y="0"/>
                                  <a:ext cx="62739" cy="45079"/>
                                  <a:chOff x="0" y="0"/>
                                  <a:chExt cx="62739" cy="45079"/>
                                </a:xfrm>
                              </wpg:grpSpPr>
                              <wpg:grpSp>
                                <wpg:cNvPr id="5193" name="Группа 97"/>
                                <wpg:cNvGrpSpPr>
                                  <a:grpSpLocks/>
                                </wpg:cNvGrpSpPr>
                                <wpg:grpSpPr bwMode="auto">
                                  <a:xfrm>
                                    <a:off x="0" y="1510"/>
                                    <a:ext cx="28860" cy="9779"/>
                                    <a:chOff x="0" y="0"/>
                                    <a:chExt cx="28860" cy="9779"/>
                                  </a:xfrm>
                                </wpg:grpSpPr>
                                <wps:wsp>
                                  <wps:cNvPr id="5194" name="Скругленный прямоугольник 91"/>
                                  <wps:cNvSpPr>
                                    <a:spLocks noChangeArrowheads="1"/>
                                  </wps:cNvSpPr>
                                  <wps:spPr bwMode="auto">
                                    <a:xfrm>
                                      <a:off x="3339" y="0"/>
                                      <a:ext cx="25521" cy="9779"/>
                                    </a:xfrm>
                                    <a:prstGeom prst="roundRect">
                                      <a:avLst>
                                        <a:gd name="adj" fmla="val 16667"/>
                                      </a:avLst>
                                    </a:prstGeom>
                                    <a:solidFill>
                                      <a:schemeClr val="bg1">
                                        <a:lumMod val="85000"/>
                                        <a:lumOff val="0"/>
                                      </a:schemeClr>
                                    </a:solidFill>
                                    <a:ln w="9525">
                                      <a:solidFill>
                                        <a:srgbClr val="000000"/>
                                      </a:solidFill>
                                      <a:prstDash val="dash"/>
                                      <a:round/>
                                      <a:headEnd/>
                                      <a:tailEnd/>
                                    </a:ln>
                                  </wps:spPr>
                                  <wps:txbx>
                                    <w:txbxContent>
                                      <w:p w:rsidR="00970C34" w:rsidRPr="00ED7DE4" w:rsidRDefault="00970C34" w:rsidP="00CA27F4">
                                        <w:pPr>
                                          <w:jc w:val="center"/>
                                          <w:rPr>
                                            <w:b/>
                                            <w:color w:val="000000" w:themeColor="text1"/>
                                            <w:sz w:val="16"/>
                                            <w:szCs w:val="16"/>
                                          </w:rPr>
                                        </w:pPr>
                                      </w:p>
                                    </w:txbxContent>
                                  </wps:txbx>
                                  <wps:bodyPr rot="0" vert="horz" wrap="square" lIns="91440" tIns="45720" rIns="91440" bIns="45720" anchor="ctr" anchorCtr="0" upright="1">
                                    <a:noAutofit/>
                                  </wps:bodyPr>
                                </wps:wsp>
                                <wps:wsp>
                                  <wps:cNvPr id="5195" name="Скругленный прямоугольник 92"/>
                                  <wps:cNvSpPr>
                                    <a:spLocks noChangeArrowheads="1"/>
                                  </wps:cNvSpPr>
                                  <wps:spPr bwMode="auto">
                                    <a:xfrm>
                                      <a:off x="0" y="3021"/>
                                      <a:ext cx="20161" cy="349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5. «Подготовка инженеров»</w:t>
                                        </w:r>
                                      </w:p>
                                    </w:txbxContent>
                                  </wps:txbx>
                                  <wps:bodyPr rot="0" vert="horz" wrap="square" lIns="91440" tIns="45720" rIns="91440" bIns="45720" anchor="ctr" anchorCtr="0" upright="1">
                                    <a:noAutofit/>
                                  </wps:bodyPr>
                                </wps:wsp>
                              </wpg:grpSp>
                              <wpg:grpSp>
                                <wpg:cNvPr id="5196" name="Группа 96"/>
                                <wpg:cNvGrpSpPr>
                                  <a:grpSpLocks/>
                                </wpg:cNvGrpSpPr>
                                <wpg:grpSpPr bwMode="auto">
                                  <a:xfrm>
                                    <a:off x="4134" y="0"/>
                                    <a:ext cx="58605" cy="45079"/>
                                    <a:chOff x="0" y="0"/>
                                    <a:chExt cx="58604" cy="45079"/>
                                  </a:xfrm>
                                </wpg:grpSpPr>
                                <wpg:grpSp>
                                  <wpg:cNvPr id="5197" name="Группа 83"/>
                                  <wpg:cNvGrpSpPr>
                                    <a:grpSpLocks/>
                                  </wpg:cNvGrpSpPr>
                                  <wpg:grpSpPr bwMode="auto">
                                    <a:xfrm>
                                      <a:off x="476" y="18095"/>
                                      <a:ext cx="36443" cy="26984"/>
                                      <a:chOff x="0" y="-431"/>
                                      <a:chExt cx="36442" cy="26984"/>
                                    </a:xfrm>
                                  </wpg:grpSpPr>
                                  <wps:wsp>
                                    <wps:cNvPr id="5198" name="Прямоугольник 55"/>
                                    <wps:cNvSpPr>
                                      <a:spLocks noChangeArrowheads="1"/>
                                    </wps:cNvSpPr>
                                    <wps:spPr bwMode="auto">
                                      <a:xfrm>
                                        <a:off x="0" y="2941"/>
                                        <a:ext cx="10575" cy="6043"/>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Лицей (7-11)</w:t>
                                          </w:r>
                                        </w:p>
                                        <w:p w:rsidR="00970C34" w:rsidRPr="00DC1E78" w:rsidRDefault="00970C34" w:rsidP="00CA27F4">
                                          <w:pPr>
                                            <w:spacing w:after="0" w:line="240" w:lineRule="auto"/>
                                            <w:jc w:val="center"/>
                                            <w:rPr>
                                              <w:rFonts w:ascii="Times New Roman" w:hAnsi="Times New Roman" w:cs="Times New Roman"/>
                                              <w:color w:val="000000" w:themeColor="text1"/>
                                              <w:sz w:val="18"/>
                                              <w:szCs w:val="18"/>
                                            </w:rPr>
                                          </w:pPr>
                                          <w:r w:rsidRPr="00DC1E78">
                                            <w:rPr>
                                              <w:rFonts w:ascii="Times New Roman" w:hAnsi="Times New Roman" w:cs="Times New Roman"/>
                                              <w:b/>
                                              <w:color w:val="000000" w:themeColor="text1"/>
                                              <w:sz w:val="18"/>
                                              <w:szCs w:val="18"/>
                                            </w:rPr>
                                            <w:t xml:space="preserve"> </w:t>
                                          </w:r>
                                          <w:r w:rsidRPr="00DC1E78">
                                            <w:rPr>
                                              <w:rFonts w:ascii="Times New Roman" w:hAnsi="Times New Roman" w:cs="Times New Roman"/>
                                              <w:color w:val="000000" w:themeColor="text1"/>
                                              <w:sz w:val="18"/>
                                              <w:szCs w:val="18"/>
                                            </w:rPr>
                                            <w:t>Научно-</w:t>
                                          </w:r>
                                          <w:proofErr w:type="spellStart"/>
                                          <w:r w:rsidRPr="00DC1E78">
                                            <w:rPr>
                                              <w:rFonts w:ascii="Times New Roman" w:hAnsi="Times New Roman" w:cs="Times New Roman"/>
                                              <w:color w:val="000000" w:themeColor="text1"/>
                                              <w:sz w:val="18"/>
                                              <w:szCs w:val="18"/>
                                            </w:rPr>
                                            <w:t>инж</w:t>
                                          </w:r>
                                          <w:proofErr w:type="spellEnd"/>
                                          <w:r w:rsidRPr="00DC1E78">
                                            <w:rPr>
                                              <w:rFonts w:ascii="Times New Roman" w:hAnsi="Times New Roman" w:cs="Times New Roman"/>
                                              <w:color w:val="000000" w:themeColor="text1"/>
                                              <w:sz w:val="18"/>
                                              <w:szCs w:val="18"/>
                                            </w:rPr>
                                            <w:t>. профиля</w:t>
                                          </w: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wps:txbx>
                                    <wps:bodyPr rot="0" vert="horz" wrap="square" lIns="91440" tIns="45720" rIns="91440" bIns="45720" anchor="ctr" anchorCtr="0" upright="1">
                                      <a:noAutofit/>
                                    </wps:bodyPr>
                                  </wps:wsp>
                                  <wpg:grpSp>
                                    <wpg:cNvPr id="5199" name="Группа 79"/>
                                    <wpg:cNvGrpSpPr>
                                      <a:grpSpLocks/>
                                    </wpg:cNvGrpSpPr>
                                    <wpg:grpSpPr bwMode="auto">
                                      <a:xfrm>
                                        <a:off x="0" y="-431"/>
                                        <a:ext cx="36442" cy="26983"/>
                                        <a:chOff x="-11768" y="-431"/>
                                        <a:chExt cx="36442" cy="26984"/>
                                      </a:xfrm>
                                    </wpg:grpSpPr>
                                    <wpg:grpSp>
                                      <wpg:cNvPr id="5200" name="Группа 70"/>
                                      <wpg:cNvGrpSpPr>
                                        <a:grpSpLocks/>
                                      </wpg:cNvGrpSpPr>
                                      <wpg:grpSpPr bwMode="auto">
                                        <a:xfrm>
                                          <a:off x="0" y="19083"/>
                                          <a:ext cx="12083" cy="7469"/>
                                          <a:chOff x="0" y="0"/>
                                          <a:chExt cx="12083" cy="7469"/>
                                        </a:xfrm>
                                      </wpg:grpSpPr>
                                      <wps:wsp>
                                        <wps:cNvPr id="5201" name="Прямоугольник 60"/>
                                        <wps:cNvSpPr>
                                          <a:spLocks noChangeArrowheads="1"/>
                                        </wps:cNvSpPr>
                                        <wps:spPr bwMode="auto">
                                          <a:xfrm>
                                            <a:off x="0" y="0"/>
                                            <a:ext cx="10572" cy="6197"/>
                                          </a:xfrm>
                                          <a:prstGeom prst="rect">
                                            <a:avLst/>
                                          </a:prstGeom>
                                          <a:solidFill>
                                            <a:srgbClr val="FFFFFF"/>
                                          </a:solidFill>
                                          <a:ln w="9525">
                                            <a:solidFill>
                                              <a:srgbClr val="000000"/>
                                            </a:solidFill>
                                            <a:miter lim="800000"/>
                                            <a:headEnd/>
                                            <a:tailEnd/>
                                          </a:ln>
                                        </wps:spPr>
                                        <wps:txbx>
                                          <w:txbxContent>
                                            <w:p w:rsidR="00970C34" w:rsidRPr="00307626" w:rsidRDefault="00970C34" w:rsidP="00CA27F4">
                                              <w:pPr>
                                                <w:spacing w:after="0" w:line="240" w:lineRule="auto"/>
                                                <w:rPr>
                                                  <w:color w:val="000000" w:themeColor="text1"/>
                                                  <w:sz w:val="18"/>
                                                  <w:szCs w:val="18"/>
                                                </w:rPr>
                                              </w:pPr>
                                            </w:p>
                                          </w:txbxContent>
                                        </wps:txbx>
                                        <wps:bodyPr rot="0" vert="horz" wrap="square" lIns="91440" tIns="45720" rIns="91440" bIns="45720" anchor="ctr" anchorCtr="0" upright="1">
                                          <a:noAutofit/>
                                        </wps:bodyPr>
                                      </wps:wsp>
                                      <wps:wsp>
                                        <wps:cNvPr id="5202" name="Прямоугольник 62"/>
                                        <wps:cNvSpPr>
                                          <a:spLocks noChangeArrowheads="1"/>
                                        </wps:cNvSpPr>
                                        <wps:spPr bwMode="auto">
                                          <a:xfrm>
                                            <a:off x="874" y="397"/>
                                            <a:ext cx="10573" cy="6435"/>
                                          </a:xfrm>
                                          <a:prstGeom prst="rect">
                                            <a:avLst/>
                                          </a:prstGeom>
                                          <a:solidFill>
                                            <a:srgbClr val="FFFFFF"/>
                                          </a:solidFill>
                                          <a:ln w="9525">
                                            <a:solidFill>
                                              <a:srgbClr val="000000"/>
                                            </a:solidFill>
                                            <a:miter lim="800000"/>
                                            <a:headEnd/>
                                            <a:tailEnd/>
                                          </a:ln>
                                        </wps:spPr>
                                        <wps:txbx>
                                          <w:txbxContent>
                                            <w:p w:rsidR="00970C34" w:rsidRPr="00307626" w:rsidRDefault="00970C34" w:rsidP="00CA27F4">
                                              <w:pPr>
                                                <w:spacing w:after="0" w:line="240" w:lineRule="auto"/>
                                                <w:rPr>
                                                  <w:color w:val="000000" w:themeColor="text1"/>
                                                  <w:sz w:val="18"/>
                                                  <w:szCs w:val="18"/>
                                                </w:rPr>
                                              </w:pPr>
                                            </w:p>
                                          </w:txbxContent>
                                        </wps:txbx>
                                        <wps:bodyPr rot="0" vert="horz" wrap="square" lIns="91440" tIns="45720" rIns="91440" bIns="45720" anchor="ctr" anchorCtr="0" upright="1">
                                          <a:noAutofit/>
                                        </wps:bodyPr>
                                      </wps:wsp>
                                      <wps:wsp>
                                        <wps:cNvPr id="5203" name="Прямоугольник 63"/>
                                        <wps:cNvSpPr>
                                          <a:spLocks noChangeArrowheads="1"/>
                                        </wps:cNvSpPr>
                                        <wps:spPr bwMode="auto">
                                          <a:xfrm>
                                            <a:off x="1510" y="1113"/>
                                            <a:ext cx="10573" cy="6356"/>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jc w:val="center"/>
                                                <w:rPr>
                                                  <w:rFonts w:ascii="Times New Roman" w:hAnsi="Times New Roman" w:cs="Times New Roman"/>
                                                  <w:color w:val="000000" w:themeColor="text1"/>
                                                  <w:u w:val="single"/>
                                                </w:rPr>
                                              </w:pPr>
                                              <w:r w:rsidRPr="00DC1E78">
                                                <w:rPr>
                                                  <w:rFonts w:ascii="Times New Roman" w:hAnsi="Times New Roman" w:cs="Times New Roman"/>
                                                  <w:color w:val="000000" w:themeColor="text1"/>
                                                  <w:u w:val="single"/>
                                                </w:rPr>
                                                <w:t>Детские сады</w:t>
                                              </w:r>
                                            </w:p>
                                            <w:p w:rsidR="00970C34" w:rsidRPr="00DC1E78" w:rsidRDefault="00970C34" w:rsidP="00CA27F4">
                                              <w:pPr>
                                                <w:spacing w:after="0" w:line="240" w:lineRule="auto"/>
                                                <w:jc w:val="center"/>
                                                <w:rPr>
                                                  <w:rFonts w:ascii="Times New Roman" w:hAnsi="Times New Roman" w:cs="Times New Roman"/>
                                                  <w:color w:val="000000" w:themeColor="text1"/>
                                                  <w:sz w:val="18"/>
                                                  <w:szCs w:val="18"/>
                                                  <w:u w:val="single"/>
                                                </w:rPr>
                                              </w:pPr>
                                              <w:r w:rsidRPr="00DC1E78">
                                                <w:rPr>
                                                  <w:rFonts w:ascii="Times New Roman" w:hAnsi="Times New Roman" w:cs="Times New Roman"/>
                                                  <w:color w:val="000000" w:themeColor="text1"/>
                                                  <w:sz w:val="18"/>
                                                  <w:szCs w:val="18"/>
                                                </w:rPr>
                                                <w:t xml:space="preserve">Центры раннего развития </w:t>
                                              </w: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wps:txbx>
                                        <wps:bodyPr rot="0" vert="horz" wrap="square" lIns="91440" tIns="45720" rIns="91440" bIns="45720" anchor="ctr" anchorCtr="0" upright="1">
                                          <a:noAutofit/>
                                        </wps:bodyPr>
                                      </wps:wsp>
                                    </wpg:grpSp>
                                    <wpg:grpSp>
                                      <wpg:cNvPr id="5204" name="Группа 78"/>
                                      <wpg:cNvGrpSpPr>
                                        <a:grpSpLocks/>
                                      </wpg:cNvGrpSpPr>
                                      <wpg:grpSpPr bwMode="auto">
                                        <a:xfrm>
                                          <a:off x="-11768" y="-431"/>
                                          <a:ext cx="36442" cy="17125"/>
                                          <a:chOff x="-11768" y="-431"/>
                                          <a:chExt cx="36442" cy="17126"/>
                                        </a:xfrm>
                                      </wpg:grpSpPr>
                                      <wpg:grpSp>
                                        <wpg:cNvPr id="5205" name="Группа 61"/>
                                        <wpg:cNvGrpSpPr>
                                          <a:grpSpLocks/>
                                        </wpg:cNvGrpSpPr>
                                        <wpg:grpSpPr bwMode="auto">
                                          <a:xfrm>
                                            <a:off x="0" y="2941"/>
                                            <a:ext cx="12083" cy="13753"/>
                                            <a:chOff x="0" y="0"/>
                                            <a:chExt cx="12083" cy="13753"/>
                                          </a:xfrm>
                                        </wpg:grpSpPr>
                                        <wps:wsp>
                                          <wps:cNvPr id="5206" name="Прямоугольник 56"/>
                                          <wps:cNvSpPr>
                                            <a:spLocks noChangeArrowheads="1"/>
                                          </wps:cNvSpPr>
                                          <wps:spPr bwMode="auto">
                                            <a:xfrm>
                                              <a:off x="0" y="0"/>
                                              <a:ext cx="10575" cy="12563"/>
                                            </a:xfrm>
                                            <a:prstGeom prst="rect">
                                              <a:avLst/>
                                            </a:prstGeom>
                                            <a:solidFill>
                                              <a:srgbClr val="FFFFFF"/>
                                            </a:solidFill>
                                            <a:ln w="9525">
                                              <a:solidFill>
                                                <a:srgbClr val="000000"/>
                                              </a:solidFill>
                                              <a:miter lim="800000"/>
                                              <a:headEnd/>
                                              <a:tailEnd/>
                                            </a:ln>
                                          </wps:spPr>
                                          <wps:txbx>
                                            <w:txbxContent>
                                              <w:p w:rsidR="00970C34" w:rsidRPr="00C427C5" w:rsidRDefault="00970C34" w:rsidP="00CA27F4">
                                                <w:pPr>
                                                  <w:spacing w:after="0" w:line="240" w:lineRule="auto"/>
                                                  <w:rPr>
                                                    <w:b/>
                                                    <w:color w:val="000000" w:themeColor="text1"/>
                                                    <w:sz w:val="18"/>
                                                    <w:szCs w:val="18"/>
                                                  </w:rPr>
                                                </w:pPr>
                                              </w:p>
                                            </w:txbxContent>
                                          </wps:txbx>
                                          <wps:bodyPr rot="0" vert="horz" wrap="square" lIns="91440" tIns="45720" rIns="91440" bIns="45720" anchor="ctr" anchorCtr="0" upright="1">
                                            <a:noAutofit/>
                                          </wps:bodyPr>
                                        </wps:wsp>
                                        <wps:wsp>
                                          <wps:cNvPr id="5207" name="Прямоугольник 58"/>
                                          <wps:cNvSpPr>
                                            <a:spLocks noChangeArrowheads="1"/>
                                          </wps:cNvSpPr>
                                          <wps:spPr bwMode="auto">
                                            <a:xfrm>
                                              <a:off x="874" y="556"/>
                                              <a:ext cx="10575" cy="12563"/>
                                            </a:xfrm>
                                            <a:prstGeom prst="rect">
                                              <a:avLst/>
                                            </a:prstGeom>
                                            <a:solidFill>
                                              <a:srgbClr val="FFFFFF"/>
                                            </a:solidFill>
                                            <a:ln w="9525">
                                              <a:solidFill>
                                                <a:srgbClr val="000000"/>
                                              </a:solidFill>
                                              <a:miter lim="800000"/>
                                              <a:headEnd/>
                                              <a:tailEnd/>
                                            </a:ln>
                                          </wps:spPr>
                                          <wps:txbx>
                                            <w:txbxContent>
                                              <w:p w:rsidR="00970C34" w:rsidRPr="00307626" w:rsidRDefault="00970C34" w:rsidP="00CA27F4">
                                                <w:pPr>
                                                  <w:spacing w:after="0" w:line="240" w:lineRule="auto"/>
                                                  <w:rPr>
                                                    <w:color w:val="000000" w:themeColor="text1"/>
                                                    <w:sz w:val="18"/>
                                                    <w:szCs w:val="18"/>
                                                  </w:rPr>
                                                </w:pPr>
                                              </w:p>
                                            </w:txbxContent>
                                          </wps:txbx>
                                          <wps:bodyPr rot="0" vert="horz" wrap="square" lIns="91440" tIns="45720" rIns="91440" bIns="45720" anchor="ctr" anchorCtr="0" upright="1">
                                            <a:noAutofit/>
                                          </wps:bodyPr>
                                        </wps:wsp>
                                        <wps:wsp>
                                          <wps:cNvPr id="5208" name="Прямоугольник 59"/>
                                          <wps:cNvSpPr>
                                            <a:spLocks noChangeArrowheads="1"/>
                                          </wps:cNvSpPr>
                                          <wps:spPr bwMode="auto">
                                            <a:xfrm>
                                              <a:off x="1510" y="1192"/>
                                              <a:ext cx="10573" cy="12561"/>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jc w:val="center"/>
                                                  <w:rPr>
                                                    <w:rFonts w:ascii="Times New Roman" w:hAnsi="Times New Roman" w:cs="Times New Roman"/>
                                                    <w:color w:val="000000" w:themeColor="text1"/>
                                                    <w:u w:val="single"/>
                                                  </w:rPr>
                                                </w:pPr>
                                                <w:r w:rsidRPr="00DC1E78">
                                                  <w:rPr>
                                                    <w:rFonts w:ascii="Times New Roman" w:hAnsi="Times New Roman" w:cs="Times New Roman"/>
                                                    <w:b/>
                                                    <w:color w:val="000000" w:themeColor="text1"/>
                                                  </w:rPr>
                                                  <w:t>Школы</w:t>
                                                </w:r>
                                                <w:r w:rsidRPr="00DC1E78">
                                                  <w:rPr>
                                                    <w:rFonts w:ascii="Times New Roman" w:hAnsi="Times New Roman" w:cs="Times New Roman"/>
                                                    <w:color w:val="000000" w:themeColor="text1"/>
                                                  </w:rPr>
                                                  <w:t xml:space="preserve"> с профильными </w:t>
                                                </w:r>
                                                <w:r w:rsidRPr="00DC1E78">
                                                  <w:rPr>
                                                    <w:rFonts w:ascii="Times New Roman" w:hAnsi="Times New Roman" w:cs="Times New Roman"/>
                                                    <w:color w:val="000000" w:themeColor="text1"/>
                                                    <w:u w:val="single"/>
                                                  </w:rPr>
                                                  <w:t>классами</w:t>
                                                </w:r>
                                              </w:p>
                                              <w:p w:rsidR="00970C34" w:rsidRPr="00DC1E78" w:rsidRDefault="00970C34" w:rsidP="00CA27F4">
                                                <w:pPr>
                                                  <w:spacing w:after="0" w:line="240" w:lineRule="auto"/>
                                                  <w:jc w:val="center"/>
                                                  <w:rPr>
                                                    <w:rFonts w:ascii="Times New Roman" w:hAnsi="Times New Roman" w:cs="Times New Roman"/>
                                                    <w:b/>
                                                    <w:color w:val="000000" w:themeColor="text1"/>
                                                    <w:sz w:val="18"/>
                                                    <w:szCs w:val="18"/>
                                                  </w:rPr>
                                                </w:pPr>
                                                <w:r w:rsidRPr="00DC1E78">
                                                  <w:rPr>
                                                    <w:rFonts w:ascii="Times New Roman" w:hAnsi="Times New Roman" w:cs="Times New Roman"/>
                                                    <w:color w:val="000000" w:themeColor="text1"/>
                                                    <w:sz w:val="18"/>
                                                    <w:szCs w:val="18"/>
                                                  </w:rPr>
                                                  <w:t>Центры поддержки профильного обучения</w:t>
                                                </w:r>
                                              </w:p>
                                              <w:p w:rsidR="00970C34" w:rsidRPr="00DC1E78" w:rsidRDefault="00970C34" w:rsidP="00CA27F4">
                                                <w:pPr>
                                                  <w:spacing w:after="0" w:line="240" w:lineRule="auto"/>
                                                  <w:jc w:val="center"/>
                                                  <w:rPr>
                                                    <w:rFonts w:ascii="Times New Roman" w:hAnsi="Times New Roman" w:cs="Times New Roman"/>
                                                    <w:color w:val="000000" w:themeColor="text1"/>
                                                  </w:rPr>
                                                </w:pP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wps:txbx>
                                          <wps:bodyPr rot="0" vert="horz" wrap="square" lIns="91440" tIns="45720" rIns="91440" bIns="45720" anchor="ctr" anchorCtr="0" upright="1">
                                            <a:noAutofit/>
                                          </wps:bodyPr>
                                        </wps:wsp>
                                      </wpg:grpSp>
                                      <wps:wsp>
                                        <wps:cNvPr id="5209" name="Овал 69"/>
                                        <wps:cNvSpPr>
                                          <a:spLocks noChangeArrowheads="1"/>
                                        </wps:cNvSpPr>
                                        <wps:spPr bwMode="auto">
                                          <a:xfrm>
                                            <a:off x="11161" y="1783"/>
                                            <a:ext cx="13513" cy="7309"/>
                                          </a:xfrm>
                                          <a:prstGeom prst="ellipse">
                                            <a:avLst/>
                                          </a:prstGeom>
                                          <a:solidFill>
                                            <a:srgbClr val="FFFFFF"/>
                                          </a:solidFill>
                                          <a:ln w="9525">
                                            <a:solidFill>
                                              <a:srgbClr val="000000"/>
                                            </a:solidFill>
                                            <a:round/>
                                            <a:headEnd/>
                                            <a:tailEnd/>
                                          </a:ln>
                                        </wps:spPr>
                                        <wps:txb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Технопарк</w:t>
                                              </w:r>
                                            </w:p>
                                            <w:p w:rsidR="00970C34" w:rsidRPr="00DC1E78" w:rsidRDefault="00970C34" w:rsidP="00CA27F4">
                                              <w:pPr>
                                                <w:spacing w:after="0" w:line="240" w:lineRule="auto"/>
                                                <w:jc w:val="center"/>
                                                <w:rPr>
                                                  <w:rFonts w:ascii="Times New Roman" w:hAnsi="Times New Roman" w:cs="Times New Roman"/>
                                                  <w:color w:val="000000" w:themeColor="text1"/>
                                                  <w:sz w:val="16"/>
                                                  <w:szCs w:val="16"/>
                                                </w:rPr>
                                              </w:pPr>
                                              <w:r w:rsidRPr="00DC1E78">
                                                <w:rPr>
                                                  <w:rFonts w:ascii="Times New Roman" w:hAnsi="Times New Roman" w:cs="Times New Roman"/>
                                                  <w:color w:val="000000" w:themeColor="text1"/>
                                                  <w:sz w:val="16"/>
                                                  <w:szCs w:val="16"/>
                                                </w:rPr>
                                                <w:t xml:space="preserve">Центры </w:t>
                                              </w:r>
                                              <w:proofErr w:type="spellStart"/>
                                              <w:r w:rsidRPr="00DC1E78">
                                                <w:rPr>
                                                  <w:rFonts w:ascii="Times New Roman" w:hAnsi="Times New Roman" w:cs="Times New Roman"/>
                                                  <w:color w:val="000000" w:themeColor="text1"/>
                                                  <w:sz w:val="16"/>
                                                  <w:szCs w:val="16"/>
                                                </w:rPr>
                                                <w:t>доп</w:t>
                                              </w:r>
                                              <w:proofErr w:type="gramStart"/>
                                              <w:r w:rsidRPr="00DC1E78">
                                                <w:rPr>
                                                  <w:rFonts w:ascii="Times New Roman" w:hAnsi="Times New Roman" w:cs="Times New Roman"/>
                                                  <w:color w:val="000000" w:themeColor="text1"/>
                                                  <w:sz w:val="16"/>
                                                  <w:szCs w:val="16"/>
                                                </w:rPr>
                                                <w:t>.о</w:t>
                                              </w:r>
                                              <w:proofErr w:type="gramEnd"/>
                                              <w:r w:rsidRPr="00DC1E78">
                                                <w:rPr>
                                                  <w:rFonts w:ascii="Times New Roman" w:hAnsi="Times New Roman" w:cs="Times New Roman"/>
                                                  <w:color w:val="000000" w:themeColor="text1"/>
                                                  <w:sz w:val="16"/>
                                                  <w:szCs w:val="16"/>
                                                </w:rPr>
                                                <w:t>бр</w:t>
                                              </w:r>
                                              <w:proofErr w:type="spellEnd"/>
                                              <w:r w:rsidRPr="00DC1E78">
                                                <w:rPr>
                                                  <w:rFonts w:ascii="Times New Roman" w:hAnsi="Times New Roman" w:cs="Times New Roman"/>
                                                  <w:color w:val="000000" w:themeColor="text1"/>
                                                  <w:sz w:val="16"/>
                                                  <w:szCs w:val="16"/>
                                                </w:rPr>
                                                <w:t>. детей</w:t>
                                              </w:r>
                                            </w:p>
                                            <w:p w:rsidR="00970C34" w:rsidRPr="00DC1E78" w:rsidRDefault="00970C34" w:rsidP="00CA27F4">
                                              <w:pPr>
                                                <w:rPr>
                                                  <w:rFonts w:ascii="Times New Roman" w:hAnsi="Times New Roman" w:cs="Times New Roman"/>
                                                </w:rPr>
                                              </w:pPr>
                                            </w:p>
                                          </w:txbxContent>
                                        </wps:txbx>
                                        <wps:bodyPr rot="0" vert="horz" wrap="square" lIns="91440" tIns="45720" rIns="91440" bIns="45720" anchor="ctr" anchorCtr="0" upright="1">
                                          <a:noAutofit/>
                                        </wps:bodyPr>
                                      </wps:wsp>
                                      <wps:wsp>
                                        <wps:cNvPr id="5210" name="Выноска-облако 73"/>
                                        <wps:cNvSpPr>
                                          <a:spLocks noChangeArrowheads="1"/>
                                        </wps:cNvSpPr>
                                        <wps:spPr bwMode="auto">
                                          <a:xfrm>
                                            <a:off x="-11768" y="-431"/>
                                            <a:ext cx="33550" cy="3371"/>
                                          </a:xfrm>
                                          <a:prstGeom prst="cloudCallout">
                                            <a:avLst>
                                              <a:gd name="adj1" fmla="val 6667"/>
                                              <a:gd name="adj2" fmla="val 66694"/>
                                            </a:avLst>
                                          </a:prstGeom>
                                          <a:solidFill>
                                            <a:srgbClr val="FFFFFF"/>
                                          </a:solidFill>
                                          <a:ln w="9525">
                                            <a:solidFill>
                                              <a:srgbClr val="000000"/>
                                            </a:solidFill>
                                            <a:round/>
                                            <a:headEnd/>
                                            <a:tailEnd/>
                                          </a:ln>
                                        </wps:spPr>
                                        <wps:txbx>
                                          <w:txbxContent>
                                            <w:p w:rsidR="00970C34" w:rsidRPr="00DC1E78" w:rsidRDefault="00970C34" w:rsidP="00DC1E78">
                                              <w:pPr>
                                                <w:spacing w:after="0" w:line="168" w:lineRule="auto"/>
                                                <w:ind w:left="-142" w:right="-304"/>
                                                <w:jc w:val="center"/>
                                                <w:rPr>
                                                  <w:rFonts w:ascii="Times New Roman" w:hAnsi="Times New Roman" w:cs="Times New Roman"/>
                                                  <w:b/>
                                                  <w:color w:val="000000" w:themeColor="text1"/>
                                                </w:rPr>
                                              </w:pPr>
                                              <w:r w:rsidRPr="00DC1E78">
                                                <w:rPr>
                                                  <w:rFonts w:ascii="Times New Roman" w:hAnsi="Times New Roman" w:cs="Times New Roman"/>
                                                  <w:b/>
                                                  <w:color w:val="000000" w:themeColor="text1"/>
                                                </w:rPr>
                                                <w:t xml:space="preserve">Сетевая </w:t>
                                              </w:r>
                                              <w:proofErr w:type="spellStart"/>
                                              <w:r w:rsidRPr="00DC1E78">
                                                <w:rPr>
                                                  <w:rFonts w:ascii="Times New Roman" w:hAnsi="Times New Roman" w:cs="Times New Roman"/>
                                                  <w:b/>
                                                  <w:color w:val="000000" w:themeColor="text1"/>
                                                </w:rPr>
                                                <w:t>инжен</w:t>
                                              </w:r>
                                              <w:proofErr w:type="spellEnd"/>
                                              <w:r w:rsidRPr="00DC1E78">
                                                <w:rPr>
                                                  <w:rFonts w:ascii="Times New Roman" w:hAnsi="Times New Roman" w:cs="Times New Roman"/>
                                                  <w:b/>
                                                  <w:color w:val="000000" w:themeColor="text1"/>
                                                </w:rPr>
                                                <w:t xml:space="preserve">. школа </w:t>
                                              </w:r>
                                              <w:r w:rsidRPr="00DC1E78">
                                                <w:rPr>
                                                  <w:rFonts w:ascii="Times New Roman" w:hAnsi="Times New Roman" w:cs="Times New Roman"/>
                                                  <w:b/>
                                                  <w:color w:val="000000" w:themeColor="text1"/>
                                                  <w:sz w:val="20"/>
                                                  <w:szCs w:val="20"/>
                                                </w:rPr>
                                                <w:t>(СИШ</w:t>
                                              </w:r>
                                              <w:r w:rsidRPr="00DC1E78">
                                                <w:rPr>
                                                  <w:rFonts w:ascii="Times New Roman" w:hAnsi="Times New Roman" w:cs="Times New Roman"/>
                                                  <w:b/>
                                                  <w:color w:val="000000" w:themeColor="text1"/>
                                                </w:rPr>
                                                <w:t>)</w:t>
                                              </w:r>
                                            </w:p>
                                            <w:p w:rsidR="00970C34" w:rsidRDefault="00970C34" w:rsidP="00DC1E78">
                                              <w:pPr>
                                                <w:ind w:left="-993" w:right="-304"/>
                                                <w:jc w:val="center"/>
                                              </w:pPr>
                                            </w:p>
                                          </w:txbxContent>
                                        </wps:txbx>
                                        <wps:bodyPr rot="0" vert="horz" wrap="square" lIns="91440" tIns="45720" rIns="91440" bIns="45720" anchor="ctr" anchorCtr="0" upright="1">
                                          <a:noAutofit/>
                                        </wps:bodyPr>
                                      </wps:wsp>
                                      <wps:wsp>
                                        <wps:cNvPr id="5211" name="Двойная стрелка влево/вправо 80"/>
                                        <wps:cNvSpPr>
                                          <a:spLocks noChangeArrowheads="1"/>
                                        </wps:cNvSpPr>
                                        <wps:spPr bwMode="auto">
                                          <a:xfrm rot="-1454857">
                                            <a:off x="14400" y="7832"/>
                                            <a:ext cx="7839" cy="2350"/>
                                          </a:xfrm>
                                          <a:prstGeom prst="leftRightArrow">
                                            <a:avLst>
                                              <a:gd name="adj1" fmla="val 50000"/>
                                              <a:gd name="adj2" fmla="val 49990"/>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5212" name="Двойная стрелка влево/вправо 82"/>
                                      <wps:cNvSpPr>
                                        <a:spLocks noChangeArrowheads="1"/>
                                      </wps:cNvSpPr>
                                      <wps:spPr bwMode="auto">
                                        <a:xfrm rot="-5400000">
                                          <a:off x="5286" y="16817"/>
                                          <a:ext cx="3423" cy="1852"/>
                                        </a:xfrm>
                                        <a:prstGeom prst="leftRightArrow">
                                          <a:avLst>
                                            <a:gd name="adj1" fmla="val 50000"/>
                                            <a:gd name="adj2" fmla="val 50006"/>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5213" name="Группа 75"/>
                                  <wpg:cNvGrpSpPr>
                                    <a:grpSpLocks/>
                                  </wpg:cNvGrpSpPr>
                                  <wpg:grpSpPr bwMode="auto">
                                    <a:xfrm>
                                      <a:off x="32918" y="9700"/>
                                      <a:ext cx="25686" cy="15234"/>
                                      <a:chOff x="0" y="0"/>
                                      <a:chExt cx="25686" cy="15233"/>
                                    </a:xfrm>
                                  </wpg:grpSpPr>
                                  <wps:wsp>
                                    <wps:cNvPr id="5214" name="Скругленный прямоугольник 93"/>
                                    <wps:cNvSpPr>
                                      <a:spLocks noChangeArrowheads="1"/>
                                    </wps:cNvSpPr>
                                    <wps:spPr bwMode="auto">
                                      <a:xfrm>
                                        <a:off x="0" y="0"/>
                                        <a:ext cx="17091" cy="9779"/>
                                      </a:xfrm>
                                      <a:prstGeom prst="roundRect">
                                        <a:avLst>
                                          <a:gd name="adj" fmla="val 16667"/>
                                        </a:avLst>
                                      </a:prstGeom>
                                      <a:solidFill>
                                        <a:schemeClr val="bg1">
                                          <a:lumMod val="85000"/>
                                          <a:lumOff val="0"/>
                                        </a:schemeClr>
                                      </a:solidFill>
                                      <a:ln w="9525">
                                        <a:solidFill>
                                          <a:srgbClr val="000000"/>
                                        </a:solidFill>
                                        <a:prstDash val="dash"/>
                                        <a:round/>
                                        <a:headEnd/>
                                        <a:tailEnd/>
                                      </a:ln>
                                    </wps:spPr>
                                    <wps:txbx>
                                      <w:txbxContent>
                                        <w:p w:rsidR="00970C34" w:rsidRPr="008F711D" w:rsidRDefault="00970C34" w:rsidP="00CA27F4">
                                          <w:pPr>
                                            <w:jc w:val="center"/>
                                            <w:rPr>
                                              <w:color w:val="000000" w:themeColor="text1"/>
                                              <w:sz w:val="16"/>
                                              <w:szCs w:val="16"/>
                                            </w:rPr>
                                          </w:pPr>
                                        </w:p>
                                      </w:txbxContent>
                                    </wps:txbx>
                                    <wps:bodyPr rot="0" vert="horz" wrap="square" lIns="91440" tIns="45720" rIns="91440" bIns="45720" anchor="ctr" anchorCtr="0" upright="1">
                                      <a:noAutofit/>
                                    </wps:bodyPr>
                                  </wps:wsp>
                                  <wpg:grpSp>
                                    <wpg:cNvPr id="5215" name="Группа 74"/>
                                    <wpg:cNvGrpSpPr>
                                      <a:grpSpLocks/>
                                    </wpg:cNvGrpSpPr>
                                    <wpg:grpSpPr bwMode="auto">
                                      <a:xfrm>
                                        <a:off x="1192" y="2782"/>
                                        <a:ext cx="16651" cy="12451"/>
                                        <a:chOff x="0" y="0"/>
                                        <a:chExt cx="16651" cy="12450"/>
                                      </a:xfrm>
                                    </wpg:grpSpPr>
                                    <wpg:grpSp>
                                      <wpg:cNvPr id="5216" name="Группа 108"/>
                                      <wpg:cNvGrpSpPr>
                                        <a:grpSpLocks/>
                                      </wpg:cNvGrpSpPr>
                                      <wpg:grpSpPr bwMode="auto">
                                        <a:xfrm>
                                          <a:off x="510" y="4976"/>
                                          <a:ext cx="16141" cy="7474"/>
                                          <a:chOff x="0" y="0"/>
                                          <a:chExt cx="16141" cy="7474"/>
                                        </a:xfrm>
                                      </wpg:grpSpPr>
                                      <wps:wsp>
                                        <wps:cNvPr id="5217" name="Прямоугольник 64"/>
                                        <wps:cNvSpPr>
                                          <a:spLocks noChangeArrowheads="1"/>
                                        </wps:cNvSpPr>
                                        <wps:spPr bwMode="auto">
                                          <a:xfrm>
                                            <a:off x="0" y="0"/>
                                            <a:ext cx="14709" cy="604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8" name="Прямоугольник 65"/>
                                        <wps:cNvSpPr>
                                          <a:spLocks noChangeArrowheads="1"/>
                                        </wps:cNvSpPr>
                                        <wps:spPr bwMode="auto">
                                          <a:xfrm>
                                            <a:off x="715" y="636"/>
                                            <a:ext cx="14710" cy="6043"/>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9" name="Прямоугольник 66"/>
                                        <wps:cNvSpPr>
                                          <a:spLocks noChangeArrowheads="1"/>
                                        </wps:cNvSpPr>
                                        <wps:spPr bwMode="auto">
                                          <a:xfrm>
                                            <a:off x="1431" y="1431"/>
                                            <a:ext cx="14710" cy="6043"/>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СПО</w:t>
                                              </w:r>
                                            </w:p>
                                            <w:p w:rsidR="00970C34" w:rsidRPr="00DC1E78" w:rsidRDefault="00970C34" w:rsidP="00CA27F4">
                                              <w:pPr>
                                                <w:spacing w:after="0" w:line="240" w:lineRule="auto"/>
                                                <w:rPr>
                                                  <w:rFonts w:ascii="Times New Roman" w:hAnsi="Times New Roman" w:cs="Times New Roman"/>
                                                  <w:color w:val="000000" w:themeColor="text1"/>
                                                  <w:sz w:val="18"/>
                                                  <w:szCs w:val="18"/>
                                                </w:rPr>
                                              </w:pPr>
                                              <w:r w:rsidRPr="00DC1E78">
                                                <w:rPr>
                                                  <w:rFonts w:ascii="Times New Roman" w:hAnsi="Times New Roman" w:cs="Times New Roman"/>
                                                  <w:color w:val="000000" w:themeColor="text1"/>
                                                  <w:sz w:val="18"/>
                                                  <w:szCs w:val="18"/>
                                                </w:rPr>
                                                <w:t>Центры прикладных квалификаций</w:t>
                                              </w:r>
                                            </w:p>
                                          </w:txbxContent>
                                        </wps:txbx>
                                        <wps:bodyPr rot="0" vert="horz" wrap="square" lIns="91440" tIns="45720" rIns="91440" bIns="45720" anchor="ctr" anchorCtr="0" upright="1">
                                          <a:noAutofit/>
                                        </wps:bodyPr>
                                      </wps:wsp>
                                    </wpg:grpSp>
                                    <wps:wsp>
                                      <wps:cNvPr id="5220" name="Двойная стрелка влево/вправо 76"/>
                                      <wps:cNvSpPr>
                                        <a:spLocks noChangeArrowheads="1"/>
                                      </wps:cNvSpPr>
                                      <wps:spPr bwMode="auto">
                                        <a:xfrm rot="-5400000">
                                          <a:off x="-1199" y="1199"/>
                                          <a:ext cx="4748" cy="2349"/>
                                        </a:xfrm>
                                        <a:prstGeom prst="leftRightArrow">
                                          <a:avLst>
                                            <a:gd name="adj1" fmla="val 50000"/>
                                            <a:gd name="adj2" fmla="val 50008"/>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5221" name="Скругленный прямоугольник 94"/>
                                    <wps:cNvSpPr>
                                      <a:spLocks noChangeArrowheads="1"/>
                                    </wps:cNvSpPr>
                                    <wps:spPr bwMode="auto">
                                      <a:xfrm>
                                        <a:off x="6599" y="2067"/>
                                        <a:ext cx="19087" cy="484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4. «Подготовка технических специалистов»</w:t>
                                          </w:r>
                                        </w:p>
                                      </w:txbxContent>
                                    </wps:txbx>
                                    <wps:bodyPr rot="0" vert="horz" wrap="square" lIns="91440" tIns="45720" rIns="91440" bIns="45720" anchor="ctr" anchorCtr="0" upright="1">
                                      <a:noAutofit/>
                                    </wps:bodyPr>
                                  </wps:wsp>
                                </wpg:grpSp>
                                <wpg:grpSp>
                                  <wpg:cNvPr id="5222" name="Группа 95"/>
                                  <wpg:cNvGrpSpPr>
                                    <a:grpSpLocks/>
                                  </wpg:cNvGrpSpPr>
                                  <wpg:grpSpPr bwMode="auto">
                                    <a:xfrm>
                                      <a:off x="0" y="0"/>
                                      <a:ext cx="36019" cy="20819"/>
                                      <a:chOff x="0" y="0"/>
                                      <a:chExt cx="36019" cy="20819"/>
                                    </a:xfrm>
                                  </wpg:grpSpPr>
                                  <wpg:grpSp>
                                    <wpg:cNvPr id="5223" name="Группа 51"/>
                                    <wpg:cNvGrpSpPr>
                                      <a:grpSpLocks/>
                                    </wpg:cNvGrpSpPr>
                                    <wpg:grpSpPr bwMode="auto">
                                      <a:xfrm>
                                        <a:off x="20593" y="0"/>
                                        <a:ext cx="15426" cy="11758"/>
                                        <a:chOff x="0" y="0"/>
                                        <a:chExt cx="15425" cy="11758"/>
                                      </a:xfrm>
                                    </wpg:grpSpPr>
                                    <wps:wsp>
                                      <wps:cNvPr id="5224" name="Прямоугольник 67"/>
                                      <wps:cNvSpPr>
                                        <a:spLocks noChangeArrowheads="1"/>
                                      </wps:cNvSpPr>
                                      <wps:spPr bwMode="auto">
                                        <a:xfrm>
                                          <a:off x="0" y="0"/>
                                          <a:ext cx="14706" cy="1072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25" name="Прямоугольник 68"/>
                                      <wps:cNvSpPr>
                                        <a:spLocks noChangeArrowheads="1"/>
                                      </wps:cNvSpPr>
                                      <wps:spPr bwMode="auto">
                                        <a:xfrm>
                                          <a:off x="1272" y="1033"/>
                                          <a:ext cx="14153" cy="10725"/>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Предприятия</w:t>
                                            </w:r>
                                          </w:p>
                                          <w:p w:rsidR="00970C34" w:rsidRPr="00DC1E78" w:rsidRDefault="00970C34" w:rsidP="00CA27F4">
                                            <w:pPr>
                                              <w:spacing w:after="0" w:line="240" w:lineRule="auto"/>
                                              <w:jc w:val="center"/>
                                              <w:rPr>
                                                <w:rFonts w:ascii="Times New Roman" w:hAnsi="Times New Roman" w:cs="Times New Roman"/>
                                                <w:color w:val="000000" w:themeColor="text1"/>
                                              </w:rPr>
                                            </w:pPr>
                                            <w:r w:rsidRPr="00DC1E78">
                                              <w:rPr>
                                                <w:rFonts w:ascii="Times New Roman" w:hAnsi="Times New Roman" w:cs="Times New Roman"/>
                                                <w:color w:val="000000" w:themeColor="text1"/>
                                              </w:rPr>
                                              <w:t>профильные</w:t>
                                            </w:r>
                                          </w:p>
                                        </w:txbxContent>
                                      </wps:txbx>
                                      <wps:bodyPr rot="0" vert="horz" wrap="square" lIns="91440" tIns="45720" rIns="91440" bIns="45720" anchor="ctr" anchorCtr="0" upright="1">
                                        <a:noAutofit/>
                                      </wps:bodyPr>
                                    </wps:wsp>
                                  </wpg:grpSp>
                                  <wpg:grpSp>
                                    <wpg:cNvPr id="5226" name="Группа 85"/>
                                    <wpg:cNvGrpSpPr>
                                      <a:grpSpLocks/>
                                    </wpg:cNvGrpSpPr>
                                    <wpg:grpSpPr bwMode="auto">
                                      <a:xfrm>
                                        <a:off x="0" y="8030"/>
                                        <a:ext cx="28545" cy="12789"/>
                                        <a:chOff x="0" y="0"/>
                                        <a:chExt cx="28545" cy="12788"/>
                                      </a:xfrm>
                                    </wpg:grpSpPr>
                                    <wpg:grpSp>
                                      <wpg:cNvPr id="5227" name="Группа 84"/>
                                      <wpg:cNvGrpSpPr>
                                        <a:grpSpLocks/>
                                      </wpg:cNvGrpSpPr>
                                      <wpg:grpSpPr bwMode="auto">
                                        <a:xfrm>
                                          <a:off x="0" y="0"/>
                                          <a:ext cx="16459" cy="12788"/>
                                          <a:chOff x="0" y="0"/>
                                          <a:chExt cx="16459" cy="12788"/>
                                        </a:xfrm>
                                      </wpg:grpSpPr>
                                      <wps:wsp>
                                        <wps:cNvPr id="5228" name="Двойная стрелка влево/вправо 77"/>
                                        <wps:cNvSpPr>
                                          <a:spLocks noChangeArrowheads="1"/>
                                        </wps:cNvSpPr>
                                        <wps:spPr bwMode="auto">
                                          <a:xfrm rot="-5400000">
                                            <a:off x="8984" y="8905"/>
                                            <a:ext cx="5417" cy="2350"/>
                                          </a:xfrm>
                                          <a:prstGeom prst="leftRightArrow">
                                            <a:avLst>
                                              <a:gd name="adj1" fmla="val 50000"/>
                                              <a:gd name="adj2" fmla="val 49997"/>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229" name="Group 51"/>
                                        <wpg:cNvGrpSpPr>
                                          <a:grpSpLocks/>
                                        </wpg:cNvGrpSpPr>
                                        <wpg:grpSpPr bwMode="auto">
                                          <a:xfrm>
                                            <a:off x="0" y="0"/>
                                            <a:ext cx="16459" cy="6838"/>
                                            <a:chOff x="0" y="0"/>
                                            <a:chExt cx="16459" cy="6838"/>
                                          </a:xfrm>
                                        </wpg:grpSpPr>
                                        <wps:wsp>
                                          <wps:cNvPr id="5230" name="Прямоугольник 50"/>
                                          <wps:cNvSpPr>
                                            <a:spLocks noChangeArrowheads="1"/>
                                          </wps:cNvSpPr>
                                          <wps:spPr bwMode="auto">
                                            <a:xfrm>
                                              <a:off x="477" y="0"/>
                                              <a:ext cx="14709" cy="604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31" name="Прямоугольник 52"/>
                                          <wps:cNvSpPr>
                                            <a:spLocks noChangeArrowheads="1"/>
                                          </wps:cNvSpPr>
                                          <wps:spPr bwMode="auto">
                                            <a:xfrm>
                                              <a:off x="1749" y="795"/>
                                              <a:ext cx="14710" cy="6043"/>
                                            </a:xfrm>
                                            <a:prstGeom prst="rect">
                                              <a:avLst/>
                                            </a:prstGeom>
                                            <a:solidFill>
                                              <a:srgbClr val="FFFFFF"/>
                                            </a:solidFill>
                                            <a:ln w="9525">
                                              <a:solidFill>
                                                <a:srgbClr val="000000"/>
                                              </a:solidFill>
                                              <a:miter lim="800000"/>
                                              <a:headEnd/>
                                              <a:tailEnd/>
                                            </a:ln>
                                          </wps:spPr>
                                          <wps:txbx>
                                            <w:txbxContent>
                                              <w:p w:rsidR="00970C34" w:rsidRPr="00DC1E78" w:rsidRDefault="00970C34" w:rsidP="00CA27F4">
                                                <w:pPr>
                                                  <w:spacing w:after="0" w:line="240" w:lineRule="auto"/>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Профильные вузы</w:t>
                                                </w:r>
                                              </w:p>
                                              <w:p w:rsidR="00970C34" w:rsidRPr="00DC1E78" w:rsidRDefault="00970C34" w:rsidP="00CA27F4">
                                                <w:pPr>
                                                  <w:rPr>
                                                    <w:rFonts w:ascii="Times New Roman" w:hAnsi="Times New Roman" w:cs="Times New Roman"/>
                                                  </w:rPr>
                                                </w:pPr>
                                              </w:p>
                                            </w:txbxContent>
                                          </wps:txbx>
                                          <wps:bodyPr rot="0" vert="horz" wrap="square" lIns="91440" tIns="45720" rIns="91440" bIns="45720" anchor="ctr" anchorCtr="0" upright="1">
                                            <a:noAutofit/>
                                          </wps:bodyPr>
                                        </wps:wsp>
                                        <wps:wsp>
                                          <wps:cNvPr id="5232" name="Скругленный прямоугольник 86"/>
                                          <wps:cNvSpPr>
                                            <a:spLocks noChangeArrowheads="1"/>
                                          </wps:cNvSpPr>
                                          <wps:spPr bwMode="auto">
                                            <a:xfrm>
                                              <a:off x="0" y="3737"/>
                                              <a:ext cx="12881" cy="2622"/>
                                            </a:xfrm>
                                            <a:prstGeom prst="roundRect">
                                              <a:avLst>
                                                <a:gd name="adj" fmla="val 16667"/>
                                              </a:avLst>
                                            </a:prstGeom>
                                            <a:solidFill>
                                              <a:srgbClr val="FFFFFF"/>
                                            </a:solidFill>
                                            <a:ln w="9525">
                                              <a:solidFill>
                                                <a:srgbClr val="000000"/>
                                              </a:solidFill>
                                              <a:round/>
                                              <a:headEnd/>
                                              <a:tailEnd/>
                                            </a:ln>
                                          </wps:spPr>
                                          <wps:txbx>
                                            <w:txbxContent>
                                              <w:p w:rsidR="00970C34" w:rsidRPr="00DC1E78" w:rsidRDefault="00970C34" w:rsidP="00CA27F4">
                                                <w:pPr>
                                                  <w:jc w:val="center"/>
                                                  <w:rPr>
                                                    <w:rFonts w:ascii="Times New Roman" w:hAnsi="Times New Roman" w:cs="Times New Roman"/>
                                                    <w:color w:val="000000" w:themeColor="text1"/>
                                                    <w:sz w:val="16"/>
                                                    <w:szCs w:val="16"/>
                                                  </w:rPr>
                                                </w:pPr>
                                                <w:r w:rsidRPr="00DC1E78">
                                                  <w:rPr>
                                                    <w:rFonts w:ascii="Times New Roman" w:hAnsi="Times New Roman" w:cs="Times New Roman"/>
                                                    <w:color w:val="000000" w:themeColor="text1"/>
                                                    <w:sz w:val="16"/>
                                                    <w:szCs w:val="16"/>
                                                  </w:rPr>
                                                  <w:t xml:space="preserve">Центр </w:t>
                                                </w:r>
                                                <w:proofErr w:type="spellStart"/>
                                                <w:r w:rsidRPr="00DC1E78">
                                                  <w:rPr>
                                                    <w:rFonts w:ascii="Times New Roman" w:hAnsi="Times New Roman" w:cs="Times New Roman"/>
                                                    <w:color w:val="000000" w:themeColor="text1"/>
                                                    <w:sz w:val="16"/>
                                                    <w:szCs w:val="16"/>
                                                  </w:rPr>
                                                  <w:t>довузовской</w:t>
                                                </w:r>
                                                <w:proofErr w:type="spellEnd"/>
                                                <w:r w:rsidRPr="00DC1E78">
                                                  <w:rPr>
                                                    <w:rFonts w:ascii="Times New Roman" w:hAnsi="Times New Roman" w:cs="Times New Roman"/>
                                                    <w:color w:val="000000" w:themeColor="text1"/>
                                                    <w:sz w:val="16"/>
                                                    <w:szCs w:val="16"/>
                                                  </w:rPr>
                                                  <w:t xml:space="preserve"> п-</w:t>
                                                </w:r>
                                                <w:proofErr w:type="spellStart"/>
                                                <w:r w:rsidRPr="00DC1E78">
                                                  <w:rPr>
                                                    <w:rFonts w:ascii="Times New Roman" w:hAnsi="Times New Roman" w:cs="Times New Roman"/>
                                                    <w:color w:val="000000" w:themeColor="text1"/>
                                                    <w:sz w:val="16"/>
                                                    <w:szCs w:val="16"/>
                                                  </w:rPr>
                                                  <w:t>ки</w:t>
                                                </w:r>
                                                <w:proofErr w:type="spellEnd"/>
                                              </w:p>
                                            </w:txbxContent>
                                          </wps:txbx>
                                          <wps:bodyPr rot="0" vert="horz" wrap="square" lIns="91440" tIns="45720" rIns="91440" bIns="45720" anchor="ctr" anchorCtr="0" upright="1">
                                            <a:noAutofit/>
                                          </wps:bodyPr>
                                        </wps:wsp>
                                      </wpg:grpSp>
                                    </wpg:grpSp>
                                    <wps:wsp>
                                      <wps:cNvPr id="5233" name="Овал 71"/>
                                      <wps:cNvSpPr>
                                        <a:spLocks noChangeArrowheads="1"/>
                                      </wps:cNvSpPr>
                                      <wps:spPr bwMode="auto">
                                        <a:xfrm>
                                          <a:off x="15186" y="318"/>
                                          <a:ext cx="13359" cy="7053"/>
                                        </a:xfrm>
                                        <a:prstGeom prst="ellipse">
                                          <a:avLst/>
                                        </a:prstGeom>
                                        <a:solidFill>
                                          <a:srgbClr val="FFFFFF"/>
                                        </a:solidFill>
                                        <a:ln w="9525">
                                          <a:solidFill>
                                            <a:srgbClr val="000000"/>
                                          </a:solidFill>
                                          <a:round/>
                                          <a:headEnd/>
                                          <a:tailEnd/>
                                        </a:ln>
                                      </wps:spPr>
                                      <wps:txb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Технопарк</w:t>
                                            </w:r>
                                          </w:p>
                                          <w:p w:rsidR="00970C34" w:rsidRPr="00DC1E78" w:rsidRDefault="00970C34" w:rsidP="00CA27F4">
                                            <w:pPr>
                                              <w:spacing w:after="0" w:line="240" w:lineRule="auto"/>
                                              <w:jc w:val="center"/>
                                              <w:rPr>
                                                <w:rFonts w:ascii="Times New Roman" w:hAnsi="Times New Roman" w:cs="Times New Roman"/>
                                                <w:color w:val="000000" w:themeColor="text1"/>
                                                <w:sz w:val="16"/>
                                                <w:szCs w:val="16"/>
                                              </w:rPr>
                                            </w:pPr>
                                            <w:proofErr w:type="gramStart"/>
                                            <w:r w:rsidRPr="00DC1E78">
                                              <w:rPr>
                                                <w:rFonts w:ascii="Times New Roman" w:hAnsi="Times New Roman" w:cs="Times New Roman"/>
                                                <w:color w:val="000000" w:themeColor="text1"/>
                                                <w:sz w:val="16"/>
                                                <w:szCs w:val="16"/>
                                              </w:rPr>
                                              <w:t>Научно-образ</w:t>
                                            </w:r>
                                            <w:proofErr w:type="gramEnd"/>
                                            <w:r w:rsidRPr="00DC1E78">
                                              <w:rPr>
                                                <w:rFonts w:ascii="Times New Roman" w:hAnsi="Times New Roman" w:cs="Times New Roman"/>
                                                <w:color w:val="000000" w:themeColor="text1"/>
                                                <w:sz w:val="16"/>
                                                <w:szCs w:val="16"/>
                                              </w:rPr>
                                              <w:t>. центр</w:t>
                                            </w:r>
                                          </w:p>
                                        </w:txbxContent>
                                      </wps:txbx>
                                      <wps:bodyPr rot="0" vert="horz" wrap="square" lIns="91440" tIns="45720" rIns="91440" bIns="45720" anchor="ctr" anchorCtr="0" upright="1">
                                        <a:noAutofit/>
                                      </wps:bodyPr>
                                    </wps:wsp>
                                  </wpg:grpSp>
                                </wpg:grpSp>
                              </wpg:grpSp>
                            </wpg:grpSp>
                          </wpg:grpSp>
                        </wpg:grpSp>
                        <wps:wsp>
                          <wps:cNvPr id="5234" name="Двойная стрелка влево/вправо 106"/>
                          <wps:cNvSpPr>
                            <a:spLocks noChangeArrowheads="1"/>
                          </wps:cNvSpPr>
                          <wps:spPr bwMode="auto">
                            <a:xfrm rot="-1768321">
                              <a:off x="20275" y="5486"/>
                              <a:ext cx="4930" cy="2238"/>
                            </a:xfrm>
                            <a:prstGeom prst="leftRightArrow">
                              <a:avLst>
                                <a:gd name="adj1" fmla="val 50000"/>
                                <a:gd name="adj2" fmla="val 49993"/>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Группа 172" o:spid="_x0000_s1050" style="position:absolute;margin-left:-7.35pt;margin-top:8.4pt;width:499.65pt;height:368.75pt;z-index:251704320;mso-width-relative:margin" coordorigin="-78" coordsize="63452,4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">
                <v:roundrect id="Скругленный прямоугольник 115" o:spid="_x0000_s1051" style="position:absolute;left:13596;top:34031;width:27622;height:1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mLsYA&#10;AADdAAAADwAAAGRycy9kb3ducmV2LnhtbESPQWvCQBSE7wX/w/KE3uomhbYSXUUEQbSFGvX+yD6T&#10;aPZturvGtL++Wyh4HGbmG2Y6700jOnK+tqwgHSUgiAuray4VHParpzEIH5A1NpZJwTd5mM8GD1PM&#10;tL3xjro8lCJC2GeooAqhzaT0RUUG/ci2xNE7WWcwROlKqR3eItw08jlJXqXBmuNChS0tKyou+dUo&#10;6I7LRX38ZH9ut7l7/3kLxdfmQ6nHYb+YgAjUh3v4v73WCl7ScQp/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mLsYAAADdAAAADwAAAAAAAAAAAAAAAACYAgAAZHJz&#10;L2Rvd25yZXYueG1sUEsFBgAAAAAEAAQA9QAAAIsDAAAAAA==&#10;" fillcolor="#f2f2f2 [3052]">
                  <v:stroke dashstyle="dash"/>
                  <v:textbox>
                    <w:txbxContent>
                      <w:p w:rsidR="00970C34" w:rsidRPr="008F711D" w:rsidRDefault="00970C34" w:rsidP="00CA27F4">
                        <w:pPr>
                          <w:jc w:val="center"/>
                          <w:rPr>
                            <w:color w:val="000000" w:themeColor="text1"/>
                            <w:sz w:val="16"/>
                            <w:szCs w:val="16"/>
                          </w:rPr>
                        </w:pPr>
                      </w:p>
                    </w:txbxContent>
                  </v:textbox>
                </v:roundrect>
                <v:group id="Группа 107" o:spid="_x0000_s1052" style="position:absolute;left:-78;width:63452;height:45078" coordorigin="-78" coordsize="63452,4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group id="Группа 102" o:spid="_x0000_s1053" style="position:absolute;left:-78;width:63452;height:45078" coordorigin="-714" coordsize="63454,4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HWcUAAADdAAAADwAAAGRycy9kb3ducmV2LnhtbESPQYvCMBSE74L/ITzB&#10;m6ZVXKQaRURlD7KwdWHx9miebbF5KU1s67/fLAgeh5n5hllve1OJlhpXWlYQTyMQxJnVJecKfi7H&#10;yRKE88gaK8uk4EkOtpvhYI2Jth1/U5v6XAQIuwQVFN7XiZQuK8igm9qaOHg32xj0QTa51A12AW4q&#10;OYuiD2mw5LBQYE37grJ7+jAKTh12u3l8aM/32/55vSy+fs8xKTUe9bsVCE+9f4df7U+tYBEv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fh1nFAAAA3QAA&#10;AA8AAAAAAAAAAAAAAAAAqgIAAGRycy9kb3ducmV2LnhtbFBLBQYAAAAABAAEAPoAAACcAwAAAAA=&#10;">
                    <v:group id="Группа 101" o:spid="_x0000_s1054" style="position:absolute;left:238;top:26557;width:51446;height:15738" coordorigin="-317" coordsize="51445,1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fLccAAADdAAAADwAAAGRycy9kb3ducmV2LnhtbESPQWvCQBSE7wX/w/KE&#10;3uomtimSuoYgWnoIhaogvT2yzySYfRuyaxL/fbdQ6HGYmW+YdTaZVgzUu8aygngRgSAurW64UnA6&#10;7p9WIJxH1thaJgV3cpBtZg9rTLUd+YuGg69EgLBLUUHtfZdK6cqaDLqF7YiDd7G9QR9kX0nd4xjg&#10;ppXLKHqVBhsOCzV2tK2pvB5uRsH7iGP+HO+G4nrZ3r+Pyee5iEmpx/mUv4HwNPn/8F/7QytI4tU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fLccAAADd&#10;AAAADwAAAAAAAAAAAAAAAACqAgAAZHJzL2Rvd25yZXYueG1sUEsFBgAAAAAEAAQA+gAAAJ4DAAAA&#10;AA==&#10;">
                      <v:roundrect id="Скругленный прямоугольник 88" o:spid="_x0000_s1055" style="position:absolute;left:6758;width:35294;height:6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5zcMA&#10;AADdAAAADwAAAGRycy9kb3ducmV2LnhtbESPQWsCMRSE7wX/Q3hCbzVRWFm2RhFBEPSitj0/Nq+b&#10;bTcvaxJ1+++bgtDjMDPfMIvV4DpxoxBbzxqmEwWCuPam5UbD23n7UoKICdlg55k0/FCE1XL0tMDK&#10;+Dsf6XZKjcgQjhVqsCn1lZSxtuQwTnxPnL1PHxymLEMjTcB7hrtOzpSaS4ct5wWLPW0s1d+nq9Nw&#10;sPOPyz4VX86uFalQHsO7tFo/j4f1K4hEQ/oPP9o7o6GYlgX8vc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95zcMAAADdAAAADwAAAAAAAAAAAAAAAACYAgAAZHJzL2Rv&#10;d25yZXYueG1sUEsFBgAAAAAEAAQA9QAAAIgDAAAAAA==&#10;" fillcolor="#d8d8d8 [2732]">
                        <v:stroke dashstyle="dash"/>
                        <v:textbox>
                          <w:txbxContent>
                            <w:p w:rsidR="00970C34" w:rsidRPr="008F711D" w:rsidRDefault="00970C34" w:rsidP="00CA27F4">
                              <w:pPr>
                                <w:jc w:val="center"/>
                                <w:rPr>
                                  <w:color w:val="000000" w:themeColor="text1"/>
                                  <w:sz w:val="16"/>
                                  <w:szCs w:val="16"/>
                                </w:rPr>
                              </w:pPr>
                            </w:p>
                          </w:txbxContent>
                        </v:textbox>
                      </v:roundrect>
                      <v:roundrect id="Скругленный прямоугольник 90" o:spid="_x0000_s1056" style="position:absolute;left:-317;top:1061;width:17889;height:4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0/sQA&#10;AADdAAAADwAAAGRycy9kb3ducmV2LnhtbESPQWvCQBSE70L/w/IK3swmgsGmrlJaKp4Eo6XXR/Z1&#10;E5J9G7Jbjf/eFQSPw8x8w6w2o+3EmQbfOFaQJSkI4srpho2C0/F7tgThA7LGzjEpuJKHzfplssJC&#10;uwsf6FwGIyKEfYEK6hD6Qkpf1WTRJ64njt6fGyyGKAcj9YCXCLednKdpLi02HBdq7Omzpqot/62C&#10;8XeP1Y/PW0/b+Vf7lpltUxqlpq/jxzuIQGN4hh/tnVawyJY53N/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tP7EAAAA3QAAAA8AAAAAAAAAAAAAAAAAmAIAAGRycy9k&#10;b3ducmV2LnhtbFBLBQYAAAAABAAEAPUAAACJAwAAAAA=&#10;" filled="f" stroked="f">
                        <v:textbox>
                          <w:txbxContent>
                            <w:p w:rsidR="00970C34" w:rsidRPr="00DC1E78" w:rsidRDefault="00970C34" w:rsidP="00CA27F4">
                              <w:pPr>
                                <w:spacing w:after="0" w:line="240" w:lineRule="auto"/>
                                <w:rPr>
                                  <w:rFonts w:ascii="Times New Roman" w:hAnsi="Times New Roman" w:cs="Times New Roman"/>
                                  <w:b/>
                                  <w:i/>
                                  <w:color w:val="000000" w:themeColor="text1"/>
                                  <w:sz w:val="20"/>
                                  <w:szCs w:val="20"/>
                                </w:rPr>
                              </w:pPr>
                              <w:r w:rsidRPr="00DC1E78">
                                <w:rPr>
                                  <w:rFonts w:ascii="Times New Roman" w:hAnsi="Times New Roman" w:cs="Times New Roman"/>
                                  <w:b/>
                                  <w:i/>
                                  <w:color w:val="000000" w:themeColor="text1"/>
                                  <w:sz w:val="20"/>
                                  <w:szCs w:val="20"/>
                                </w:rPr>
                                <w:t>2.«Предпрофильное подготовка»</w:t>
                              </w:r>
                            </w:p>
                          </w:txbxContent>
                        </v:textbox>
                      </v:roundrect>
                      <v:roundrect id="Скругленный прямоугольник 117" o:spid="_x0000_s1057" style="position:absolute;left:33237;top:11052;width:17890;height:4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RZcQA&#10;AADdAAAADwAAAGRycy9kb3ducmV2LnhtbESPQWvCQBSE7wX/w/IEb3UTQWtTN0EsiqdCo9LrI/u6&#10;Ccm+Ddmtxn/vFgo9DjPzDbMpRtuJKw2+cawgnScgiCunGzYKzqf98xqED8gaO8ek4E4einzytMFM&#10;uxt/0rUMRkQI+wwV1CH0mZS+qsmin7ueOHrfbrAYohyM1APeItx2cpEkK2mx4bhQY0+7mqq2/LEK&#10;xq8PrC5+1Xo6LN7b19QcmtIoNZuO2zcQgcbwH/5rH7WCZbp+gd838Qn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EWXEAAAA3QAAAA8AAAAAAAAAAAAAAAAAmAIAAGRycy9k&#10;b3ducmV2LnhtbFBLBQYAAAAABAAEAPUAAACJAwAAAAA=&#10;" filled="f" stroked="f">
                        <v:textbox>
                          <w:txbxContent>
                            <w:p w:rsidR="00970C34" w:rsidRPr="00DC1E78" w:rsidRDefault="00970C34" w:rsidP="00CA27F4">
                              <w:pPr>
                                <w:spacing w:after="0" w:line="240" w:lineRule="auto"/>
                                <w:rPr>
                                  <w:rFonts w:ascii="Times New Roman" w:hAnsi="Times New Roman" w:cs="Times New Roman"/>
                                  <w:b/>
                                  <w:i/>
                                  <w:color w:val="000000" w:themeColor="text1"/>
                                  <w:sz w:val="20"/>
                                  <w:szCs w:val="20"/>
                                </w:rPr>
                              </w:pPr>
                              <w:r w:rsidRPr="00DC1E78">
                                <w:rPr>
                                  <w:rFonts w:ascii="Times New Roman" w:hAnsi="Times New Roman" w:cs="Times New Roman"/>
                                  <w:b/>
                                  <w:i/>
                                  <w:color w:val="000000" w:themeColor="text1"/>
                                  <w:sz w:val="20"/>
                                  <w:szCs w:val="20"/>
                                </w:rPr>
                                <w:t>1.«Раннее развитие»</w:t>
                              </w:r>
                            </w:p>
                          </w:txbxContent>
                        </v:textbox>
                      </v:roundrect>
                    </v:group>
                    <v:group id="Группа 100" o:spid="_x0000_s1058" style="position:absolute;left:-714;width:63453;height:45079" coordorigin="-714" coordsize="63454,4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group id="Группа 99" o:spid="_x0000_s1059" style="position:absolute;left:-714;top:12722;width:29577;height:12960" coordorigin="-1271" coordsize="29577,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ws8cAAADdAAAADwAAAGRycy9kb3ducmV2LnhtbESPT2vCQBTE7wW/w/IK&#10;3uomSoqmriJSpQcpNBFKb4/sMwlm34bsNn++fbdQ6HGYmd8w2/1oGtFT52rLCuJFBIK4sLrmUsE1&#10;Pz2tQTiPrLGxTAomcrDfzR62mGo78Af1mS9FgLBLUUHlfZtK6YqKDLqFbYmDd7OdQR9kV0rd4RDg&#10;ppHLKHqWBmsOCxW2dKyouGffRsF5wOGwil/7y/12nL7y5P3zEpNS88fx8ALC0+j/w3/tN60gid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ews8cAAADd&#10;AAAADwAAAAAAAAAAAAAAAACqAgAAZHJzL2Rvd25yZXYueG1sUEsFBgAAAAAEAAQA+gAAAJ4DAAAA&#10;AA==&#10;">
                        <v:roundrect id="Скругленный прямоугольник 87" o:spid="_x0000_s1060" style="position:absolute;left:2782;width:25524;height:12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MiMAA&#10;AADdAAAADwAAAGRycy9kb3ducmV2LnhtbERPTWsCMRC9C/0PYQq9uYmCYlejSEEo1ItWex4242Z1&#10;M9kmqa7/3hyEHh/ve7HqXSuuFGLjWcOoUCCIK28arjUcvjfDGYiYkA22nknDnSKsli+DBZbG33hH&#10;132qRQ7hWKIGm1JXShkrSw5j4TvizJ18cJgyDLU0AW853LVyrNRUOmw4N1js6MNSddn/OQ1bO/35&#10;/UqTs7NrRSrMduEordZvr/16DiJRn/7FT/en0TAZvef9+U1+An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FMiMAAAADdAAAADwAAAAAAAAAAAAAAAACYAgAAZHJzL2Rvd25y&#10;ZXYueG1sUEsFBgAAAAAEAAQA9QAAAIUDAAAAAA==&#10;" fillcolor="#d8d8d8 [2732]">
                          <v:stroke dashstyle="dash"/>
                          <v:textbox>
                            <w:txbxContent>
                              <w:p w:rsidR="00970C34" w:rsidRPr="008F711D" w:rsidRDefault="00970C34" w:rsidP="00CA27F4">
                                <w:pPr>
                                  <w:jc w:val="center"/>
                                  <w:rPr>
                                    <w:color w:val="000000" w:themeColor="text1"/>
                                    <w:sz w:val="16"/>
                                    <w:szCs w:val="16"/>
                                  </w:rPr>
                                </w:pPr>
                              </w:p>
                            </w:txbxContent>
                          </v:textbox>
                        </v:roundrect>
                        <v:roundrect id="Скругленный прямоугольник 89" o:spid="_x0000_s1061" style="position:absolute;left:-1271;top:2826;width:17094;height:2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6V8MA&#10;AADdAAAADwAAAGRycy9kb3ducmV2LnhtbESPQYvCMBSE7wv+h/AEb2taQVmrUcRF8bRgVbw+mmda&#10;2ryUJqv135sFYY/DzHzDLNe9bcSdOl85VpCOExDEhdMVGwXn0+7zC4QPyBobx6TgSR7Wq8HHEjPt&#10;Hnykex6MiBD2GSooQ2gzKX1RkkU/di1x9G6usxii7IzUHT4i3DZykiQzabHiuFBiS9uSijr/tQr6&#10;6w8WFz+rPe0n3/U8NfsqN0qNhv1mASJQH/7D7/ZBK5im8xT+3s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66V8MAAADdAAAADwAAAAAAAAAAAAAAAACYAgAAZHJzL2Rv&#10;d25yZXYueG1sUEsFBgAAAAAEAAQA9QAAAIgDAAAAAA==&#10;" filled="f" stroked="f">
                          <v:textbo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3.«Предуниверситатрий»</w:t>
                                </w:r>
                              </w:p>
                            </w:txbxContent>
                          </v:textbox>
                        </v:roundrect>
                      </v:group>
                      <v:group id="Группа 98" o:spid="_x0000_s1062" style="position:absolute;width:62739;height:45079" coordsize="62739,4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q0H8UAAADdAAAADwAAAGRycy9kb3ducmV2LnhtbESPQYvCMBSE78L+h/CE&#10;vWlaF8WtRhFZlz2IoC6It0fzbIvNS2liW/+9EQSPw8x8w8yXnSlFQ7UrLCuIhxEI4tTqgjMF/8fN&#10;YArCeWSNpWVScCcHy8VHb46Jti3vqTn4TAQIuwQV5N5XiZQuzcmgG9qKOHgXWxv0QdaZ1DW2AW5K&#10;OYqiiTRYcFjIsaJ1Tun1cDMKfltsV1/xT7O9Xtb383G8O21jUuqz361mIDx1/h1+tf+0gnH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KtB/FAAAA3QAA&#10;AA8AAAAAAAAAAAAAAAAAqgIAAGRycy9kb3ducmV2LnhtbFBLBQYAAAAABAAEAPoAAACcAwAAAAA=&#10;">
                        <v:group id="Группа 97" o:spid="_x0000_s1063" style="position:absolute;top:1510;width:28860;height:9779" coordsize="28860,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YRhMcAAADdAAAADwAAAGRycy9kb3ducmV2LnhtbESPQWvCQBSE7wX/w/IK&#10;3ppNlJSaZhWRKh5CoSqU3h7ZZxLMvg3ZbRL/fbdQ6HGYmW+YfDOZVgzUu8aygiSKQRCXVjdcKbic&#10;908vIJxH1thaJgV3crBZzx5yzLQd+YOGk69EgLDLUEHtfZdJ6cqaDLrIdsTBu9reoA+yr6TucQxw&#10;08pFHD9Lgw2HhRo72tVU3k7fRsFhxHG7TN6G4nbd3b/O6f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YRhMcAAADd&#10;AAAADwAAAAAAAAAAAAAAAACqAgAAZHJzL2Rvd25yZXYueG1sUEsFBgAAAAAEAAQA+gAAAJ4DAAAA&#10;AA==&#10;">
                          <v:roundrect id="Скругленный прямоугольник 91" o:spid="_x0000_s1064" style="position:absolute;left:3339;width:25521;height:9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Ki8QA&#10;AADdAAAADwAAAGRycy9kb3ducmV2LnhtbESPT2sCMRTE74V+h/AEbzWxqKyrUaRQEPTin/b82Lxu&#10;tm5etkmq67dvCoUeh5n5DbNc964VVwqx8axhPFIgiCtvGq41nE+vTwWImJANtp5Jw50irFePD0ss&#10;jb/xga7HVIsM4ViiBptSV0oZK0sO48h3xNn78MFhyjLU0gS8Zbhr5bNSM+mw4bxgsaMXS9Xl+O00&#10;7O3s/WuXpp/ObhSpUBzCm7RaDwf9ZgEiUZ/+w3/trdEwHc8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SovEAAAA3QAAAA8AAAAAAAAAAAAAAAAAmAIAAGRycy9k&#10;b3ducmV2LnhtbFBLBQYAAAAABAAEAPUAAACJAwAAAAA=&#10;" fillcolor="#d8d8d8 [2732]">
                            <v:stroke dashstyle="dash"/>
                            <v:textbox>
                              <w:txbxContent>
                                <w:p w:rsidR="00970C34" w:rsidRPr="00ED7DE4" w:rsidRDefault="00970C34" w:rsidP="00CA27F4">
                                  <w:pPr>
                                    <w:jc w:val="center"/>
                                    <w:rPr>
                                      <w:b/>
                                      <w:color w:val="000000" w:themeColor="text1"/>
                                      <w:sz w:val="16"/>
                                      <w:szCs w:val="16"/>
                                    </w:rPr>
                                  </w:pPr>
                                </w:p>
                              </w:txbxContent>
                            </v:textbox>
                          </v:roundrect>
                          <v:roundrect id="Скругленный прямоугольник 92" o:spid="_x0000_s1065" style="position:absolute;top:3021;width:20161;height:3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8VMQA&#10;AADdAAAADwAAAGRycy9kb3ducmV2LnhtbESPwWrDMBBE74H+g9hCb7HsQELsRgmhpSanQp2WXhdr&#10;IxtbK2Opsfv3UaGQ4zAzb5jdYba9uNLoW8cKsiQFQVw73bJR8Hl+W25B+ICssXdMCn7Jw2H/sNhh&#10;od3EH3StghERwr5ABU0IQyGlrxuy6BM3EEfv4kaLIcrRSD3iFOG2l6s03UiLLceFBgd6aajuqh+r&#10;YP5+x/rLbzpP5eq1yzNTtpVR6ulxPj6DCDSHe/i/fdIK1lm+hr8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vFTEAAAA3QAAAA8AAAAAAAAAAAAAAAAAmAIAAGRycy9k&#10;b3ducmV2LnhtbFBLBQYAAAAABAAEAPUAAACJAwAAAAA=&#10;" filled="f" stroked="f">
                            <v:textbo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5. «Подготовка инженеров»</w:t>
                                  </w:r>
                                </w:p>
                              </w:txbxContent>
                            </v:textbox>
                          </v:roundrect>
                        </v:group>
                        <v:group id="Группа 96" o:spid="_x0000_s1066" style="position:absolute;left:4134;width:58605;height:45079" coordsize="58604,4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GyHMUAAADdAAAADwAAAGRycy9kb3ducmV2LnhtbESPQYvCMBSE78L+h/CE&#10;vWnaXRS3GkXEXTyIoC6It0fzbIvNS2liW/+9EQSPw8x8w8wWnSlFQ7UrLCuIhxEI4tTqgjMF/8ff&#10;wQSE88gaS8uk4E4OFvOP3gwTbVveU3PwmQgQdgkqyL2vEildmpNBN7QVcfAutjbog6wzqWtsA9yU&#10;8iuKxtJgwWEhx4pWOaXXw80o+GuxXX7H62Z7vazu5+Nod9rGpNRnv1tOQXjq/Dv8am+0glH8M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xshzFAAAA3QAA&#10;AA8AAAAAAAAAAAAAAAAAqgIAAGRycy9kb3ducmV2LnhtbFBLBQYAAAAABAAEAPoAAACcAwAAAAA=&#10;">
                          <v:group id="Группа 83" o:spid="_x0000_s1067" style="position:absolute;left:476;top:18095;width:36443;height:26984" coordorigin=",-431" coordsize="36442,2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0Xh8YAAADdAAAADwAAAGRycy9kb3ducmV2LnhtbESPQWvCQBSE74X+h+UV&#10;etNNKtqauoqIigcpNAri7ZF9JsHs25DdJvHfu4LQ4zAz3zCzRW8q0VLjSssK4mEEgjizuuRcwfGw&#10;GXyBcB5ZY2WZFNzIwWL++jLDRNuOf6lNfS4ChF2CCgrv60RKlxVk0A1tTRy8i20M+iCbXOoGuwA3&#10;lfyIook0WHJYKLCmVUHZNf0zCrYddstRvG7318vqdj6Mf077mJR6f+uX3yA89f4//GzvtIJxP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eHxgAAAN0A&#10;AAAPAAAAAAAAAAAAAAAAAKoCAABkcnMvZG93bnJldi54bWxQSwUGAAAAAAQABAD6AAAAnQMAAAAA&#10;">
                            <v:rect id="Прямоугольник 55" o:spid="_x0000_s1068" style="position:absolute;top:2941;width:10575;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m0cQA&#10;AADdAAAADwAAAGRycy9kb3ducmV2LnhtbERPz2vCMBS+C/sfwht4kZk6ULbOKGVsbKIH2+6y26N5&#10;a8qal9LEWv97cxA8fny/19vRtmKg3jeOFSzmCQjiyumGawU/5efTCwgfkDW2jknBhTxsNw+TNaba&#10;nTmnoQi1iCHsU1RgQuhSKX1lyKKfu444cn+utxgi7GupezzHcNvK5yRZSYsNxwaDHb0bqv6Lk1Xw&#10;6w7uI0voqzPlLgyzLN8fi1yp6eOYvYEINIa7+Ob+1gqWi9c4N76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JtHEAAAA3QAAAA8AAAAAAAAAAAAAAAAAmAIAAGRycy9k&#10;b3ducmV2LnhtbFBLBQYAAAAABAAEAPUAAACJAwAAAAA=&#10;">
                              <v:textbo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Лицей (7-11)</w:t>
                                    </w:r>
                                  </w:p>
                                  <w:p w:rsidR="00970C34" w:rsidRPr="00DC1E78" w:rsidRDefault="00970C34" w:rsidP="00CA27F4">
                                    <w:pPr>
                                      <w:spacing w:after="0" w:line="240" w:lineRule="auto"/>
                                      <w:jc w:val="center"/>
                                      <w:rPr>
                                        <w:rFonts w:ascii="Times New Roman" w:hAnsi="Times New Roman" w:cs="Times New Roman"/>
                                        <w:color w:val="000000" w:themeColor="text1"/>
                                        <w:sz w:val="18"/>
                                        <w:szCs w:val="18"/>
                                      </w:rPr>
                                    </w:pPr>
                                    <w:r w:rsidRPr="00DC1E78">
                                      <w:rPr>
                                        <w:rFonts w:ascii="Times New Roman" w:hAnsi="Times New Roman" w:cs="Times New Roman"/>
                                        <w:b/>
                                        <w:color w:val="000000" w:themeColor="text1"/>
                                        <w:sz w:val="18"/>
                                        <w:szCs w:val="18"/>
                                      </w:rPr>
                                      <w:t xml:space="preserve"> </w:t>
                                    </w:r>
                                    <w:r w:rsidRPr="00DC1E78">
                                      <w:rPr>
                                        <w:rFonts w:ascii="Times New Roman" w:hAnsi="Times New Roman" w:cs="Times New Roman"/>
                                        <w:color w:val="000000" w:themeColor="text1"/>
                                        <w:sz w:val="18"/>
                                        <w:szCs w:val="18"/>
                                      </w:rPr>
                                      <w:t>Научно-</w:t>
                                    </w:r>
                                    <w:proofErr w:type="spellStart"/>
                                    <w:r w:rsidRPr="00DC1E78">
                                      <w:rPr>
                                        <w:rFonts w:ascii="Times New Roman" w:hAnsi="Times New Roman" w:cs="Times New Roman"/>
                                        <w:color w:val="000000" w:themeColor="text1"/>
                                        <w:sz w:val="18"/>
                                        <w:szCs w:val="18"/>
                                      </w:rPr>
                                      <w:t>инж</w:t>
                                    </w:r>
                                    <w:proofErr w:type="spellEnd"/>
                                    <w:r w:rsidRPr="00DC1E78">
                                      <w:rPr>
                                        <w:rFonts w:ascii="Times New Roman" w:hAnsi="Times New Roman" w:cs="Times New Roman"/>
                                        <w:color w:val="000000" w:themeColor="text1"/>
                                        <w:sz w:val="18"/>
                                        <w:szCs w:val="18"/>
                                      </w:rPr>
                                      <w:t>. профиля</w:t>
                                    </w: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v:textbox>
                            </v:rect>
                            <v:group id="Группа 79" o:spid="_x0000_s1069" style="position:absolute;top:-431;width:36442;height:26983" coordorigin="-11768,-431" coordsize="36442,2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4mbscAAADdAAAADwAAAGRycy9kb3ducmV2LnhtbESPT2vCQBTE7wW/w/KE&#10;3uomFktN3YgEFQ9SqBZKb4/sMwnJvg3ZNX++fbdQ6HGYmd8wm+1oGtFT5yrLCuJFBII4t7riQsHn&#10;9fD0CsJ5ZI2NZVIwkYNtOnvYYKLtwB/UX3whAoRdggpK79tESpeXZNAtbEscvJvtDPogu0LqDocA&#10;N41cRtGLNFhxWCixpaykvL7cjYLjgMPuOd735/qWTd/X1fvXOSalHufj7g2Ep9H/h//aJ61gFa/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4mbscAAADd&#10;AAAADwAAAAAAAAAAAAAAAACqAgAAZHJzL2Rvd25yZXYueG1sUEsFBgAAAAAEAAQA+gAAAJ4DAAAA&#10;AA==&#10;">
                              <v:group id="Группа 70" o:spid="_x0000_s1070" style="position:absolute;top:19083;width:12083;height:7469" coordsize="12083,7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7CMUAAADdAAAADwAAAGRycy9kb3ducmV2LnhtbESPQWvCQBSE7wX/w/KE&#10;3uomLSkluoYgVnoIQrUg3h7ZZxLMvg3ZNYn/visUehxm5htmlU2mFQP1rrGsIF5EIIhLqxuuFPwc&#10;P18+QDiPrLG1TAru5CBbz55WmGo78jcNB1+JAGGXooLa+y6V0pU1GXQL2xEH72J7gz7IvpK6xzHA&#10;TStfo+hdGmw4LNTY0aam8nq4GQW7Ecf8Ld4OxfWyuZ+Pyf5UxKTU83zKlyA8Tf4//Nf+0gqSg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7ewjFAAAA3QAA&#10;AA8AAAAAAAAAAAAAAAAAqgIAAGRycy9kb3ducmV2LnhtbFBLBQYAAAAABAAEAPoAAACcAwAAAAA=&#10;">
                                <v:rect id="Прямоугольник 60" o:spid="_x0000_s1071" style="position:absolute;width:10572;height:6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7t8YA&#10;AADdAAAADwAAAGRycy9kb3ducmV2LnhtbESPQWvCQBSE7wX/w/KEXoruKrRIdJUgLW1pDyZ68fbI&#10;PrPB7NuQ3cb033cLhR6HmfmG2exG14qB+tB41rCYKxDElTcN1xpOx5fZCkSIyAZbz6ThmwLstpO7&#10;DWbG37igoYy1SBAOGWqwMXaZlKGy5DDMfUecvIvvHcYk+1qaHm8J7lq5VOpJOmw4LVjsaG+pupZf&#10;TsPZf/rnXNFrZ4/vcXjIi49DWWh9Px3zNYhIY/wP/7XfjIbHpVrA75v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7t8YAAADdAAAADwAAAAAAAAAAAAAAAACYAgAAZHJz&#10;L2Rvd25yZXYueG1sUEsFBgAAAAAEAAQA9QAAAIsDAAAAAA==&#10;">
                                  <v:textbox>
                                    <w:txbxContent>
                                      <w:p w:rsidR="00970C34" w:rsidRPr="00307626" w:rsidRDefault="00970C34" w:rsidP="00CA27F4">
                                        <w:pPr>
                                          <w:spacing w:after="0" w:line="240" w:lineRule="auto"/>
                                          <w:rPr>
                                            <w:color w:val="000000" w:themeColor="text1"/>
                                            <w:sz w:val="18"/>
                                            <w:szCs w:val="18"/>
                                          </w:rPr>
                                        </w:pPr>
                                      </w:p>
                                    </w:txbxContent>
                                  </v:textbox>
                                </v:rect>
                                <v:rect id="Прямоугольник 62" o:spid="_x0000_s1072" style="position:absolute;left:874;top:397;width:10573;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lwMYA&#10;AADdAAAADwAAAGRycy9kb3ducmV2LnhtbESPQUvDQBSE74L/YXlCL2J3G1Ak7bYEsbRFDyb10tsj&#10;+8wGs29Ddpum/94VBI/DzHzDrDaT68RIQ2g9a1jMFQji2puWGw2fx+3DM4gQkQ12nknDlQJs1rc3&#10;K8yNv3BJYxUbkSAcctRgY+xzKUNtyWGY+544eV9+cBiTHBppBrwkuOtkptSTdNhyWrDY04ul+rs6&#10;Ow0n/+5fC0W73h4PcbwvyrePqtR6djcVSxCRpvgf/mvvjYbHTGX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XlwMYAAADdAAAADwAAAAAAAAAAAAAAAACYAgAAZHJz&#10;L2Rvd25yZXYueG1sUEsFBgAAAAAEAAQA9QAAAIsDAAAAAA==&#10;">
                                  <v:textbox>
                                    <w:txbxContent>
                                      <w:p w:rsidR="00970C34" w:rsidRPr="00307626" w:rsidRDefault="00970C34" w:rsidP="00CA27F4">
                                        <w:pPr>
                                          <w:spacing w:after="0" w:line="240" w:lineRule="auto"/>
                                          <w:rPr>
                                            <w:color w:val="000000" w:themeColor="text1"/>
                                            <w:sz w:val="18"/>
                                            <w:szCs w:val="18"/>
                                          </w:rPr>
                                        </w:pPr>
                                      </w:p>
                                    </w:txbxContent>
                                  </v:textbox>
                                </v:rect>
                                <v:rect id="Прямоугольник 63" o:spid="_x0000_s1073" style="position:absolute;left:1510;top:1113;width:10573;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W8cA&#10;AADdAAAADwAAAGRycy9kb3ducmV2LnhtbESPQUvDQBSE74L/YXlCL9LuWlFK2m0JYqliDybtpbdH&#10;9jUbzL4N2W0a/70rCB6HmfmGWW1G14qB+tB41vAwUyCIK28arjUcD9vpAkSIyAZbz6ThmwJs1rc3&#10;K8yMv3JBQxlrkSAcMtRgY+wyKUNlyWGY+Y44eWffO4xJ9rU0PV4T3LVyrtSzdNhwWrDY0Yul6qu8&#10;OA0nv/evuaJdZw/vcbjPi4/PstB6cjfmSxCRxvgf/mu/GQ1Pc/UI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FvHAAAA3QAAAA8AAAAAAAAAAAAAAAAAmAIAAGRy&#10;cy9kb3ducmV2LnhtbFBLBQYAAAAABAAEAPUAAACMAwAAAAA=&#10;">
                                  <v:textbox>
                                    <w:txbxContent>
                                      <w:p w:rsidR="00970C34" w:rsidRPr="00DC1E78" w:rsidRDefault="00970C34" w:rsidP="00CA27F4">
                                        <w:pPr>
                                          <w:spacing w:after="0" w:line="240" w:lineRule="auto"/>
                                          <w:jc w:val="center"/>
                                          <w:rPr>
                                            <w:rFonts w:ascii="Times New Roman" w:hAnsi="Times New Roman" w:cs="Times New Roman"/>
                                            <w:color w:val="000000" w:themeColor="text1"/>
                                            <w:u w:val="single"/>
                                          </w:rPr>
                                        </w:pPr>
                                        <w:r w:rsidRPr="00DC1E78">
                                          <w:rPr>
                                            <w:rFonts w:ascii="Times New Roman" w:hAnsi="Times New Roman" w:cs="Times New Roman"/>
                                            <w:color w:val="000000" w:themeColor="text1"/>
                                            <w:u w:val="single"/>
                                          </w:rPr>
                                          <w:t>Детские сады</w:t>
                                        </w:r>
                                      </w:p>
                                      <w:p w:rsidR="00970C34" w:rsidRPr="00DC1E78" w:rsidRDefault="00970C34" w:rsidP="00CA27F4">
                                        <w:pPr>
                                          <w:spacing w:after="0" w:line="240" w:lineRule="auto"/>
                                          <w:jc w:val="center"/>
                                          <w:rPr>
                                            <w:rFonts w:ascii="Times New Roman" w:hAnsi="Times New Roman" w:cs="Times New Roman"/>
                                            <w:color w:val="000000" w:themeColor="text1"/>
                                            <w:sz w:val="18"/>
                                            <w:szCs w:val="18"/>
                                            <w:u w:val="single"/>
                                          </w:rPr>
                                        </w:pPr>
                                        <w:r w:rsidRPr="00DC1E78">
                                          <w:rPr>
                                            <w:rFonts w:ascii="Times New Roman" w:hAnsi="Times New Roman" w:cs="Times New Roman"/>
                                            <w:color w:val="000000" w:themeColor="text1"/>
                                            <w:sz w:val="18"/>
                                            <w:szCs w:val="18"/>
                                          </w:rPr>
                                          <w:t xml:space="preserve">Центры раннего развития </w:t>
                                        </w: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v:textbox>
                                </v:rect>
                              </v:group>
                              <v:group id="Группа 78" o:spid="_x0000_s1074" style="position:absolute;left:-11768;top:-431;width:36442;height:17125" coordorigin="-11768,-431" coordsize="36442,1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group id="Группа 61" o:spid="_x0000_s1075" style="position:absolute;top:2941;width:12083;height:13753" coordsize="12083,1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zYkMUAAADdAAAADwAAAGRycy9kb3ducmV2LnhtbESPQYvCMBSE7wv+h/AE&#10;b2tapYtUo4ioeJCFVUG8PZpnW2xeShPb+u/NwsIeh5n5hlmselOJlhpXWlYQjyMQxJnVJecKLufd&#10;5wyE88gaK8uk4EUOVsvBxwJTbTv+ofbkcxEg7FJUUHhfp1K6rCCDbmxr4uDdbWPQB9nkUjfYBbip&#10;5CSKvqTBksNCgTVtCsoep6dRsO+wW0/jbXt83Dev2zn5vh5jUmo07NdzEJ56/x/+ax+0gmQ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M2JDFAAAA3QAA&#10;AA8AAAAAAAAAAAAAAAAAqgIAAGRycy9kb3ducmV2LnhtbFBLBQYAAAAABAAEAPoAAACcAwAAAAA=&#10;">
                                  <v:rect id="Прямоугольник 56" o:spid="_x0000_s1076" style="position:absolute;width:10575;height:1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w8YA&#10;AADdAAAADwAAAGRycy9kb3ducmV2LnhtbESPQWvCQBSE70L/w/IKXkrdrVAp0VVCabHFHkzspbdH&#10;9pkNzb4N2W1M/70rCB6HmfmGWW1G14qB+tB41vA0UyCIK28arjV8H94fX0CEiGyw9Uwa/inAZn03&#10;WWFm/IkLGspYiwThkKEGG2OXSRkqSw7DzHfEyTv63mFMsq+l6fGU4K6Vc6UW0mHDacFiR6+Wqt/y&#10;z2n48V/+LVe07ezhMw4PebHbl4XW0/sxX4KINMZb+Nr+MBqe52oBlzfpCc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jw8YAAADdAAAADwAAAAAAAAAAAAAAAACYAgAAZHJz&#10;L2Rvd25yZXYueG1sUEsFBgAAAAAEAAQA9QAAAIsDAAAAAA==&#10;">
                                    <v:textbox>
                                      <w:txbxContent>
                                        <w:p w:rsidR="00970C34" w:rsidRPr="00C427C5" w:rsidRDefault="00970C34" w:rsidP="00CA27F4">
                                          <w:pPr>
                                            <w:spacing w:after="0" w:line="240" w:lineRule="auto"/>
                                            <w:rPr>
                                              <w:b/>
                                              <w:color w:val="000000" w:themeColor="text1"/>
                                              <w:sz w:val="18"/>
                                              <w:szCs w:val="18"/>
                                            </w:rPr>
                                          </w:pPr>
                                        </w:p>
                                      </w:txbxContent>
                                    </v:textbox>
                                  </v:rect>
                                  <v:rect id="Прямоугольник 58" o:spid="_x0000_s1077" style="position:absolute;left:874;top:556;width:10575;height:1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GWMcA&#10;AADdAAAADwAAAGRycy9kb3ducmV2LnhtbESPQUvDQBSE74L/YXlCL9LuWlBL2m0JYqliDybtpbdH&#10;9jUbzL4N2W0a/70rCB6HmfmGWW1G14qB+tB41vAwUyCIK28arjUcD9vpAkSIyAZbz6ThmwJs1rc3&#10;K8yMv3JBQxlrkSAcMtRgY+wyKUNlyWGY+Y44eWffO4xJ9rU0PV4T3LVyrtSTdNhwWrDY0Yul6qu8&#10;OA0nv/evuaJdZw/vcbjPi4/PstB6cjfmSxCRxvgf/mu/GQ2Pc/UM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RljHAAAA3QAAAA8AAAAAAAAAAAAAAAAAmAIAAGRy&#10;cy9kb3ducmV2LnhtbFBLBQYAAAAABAAEAPUAAACMAwAAAAA=&#10;">
                                    <v:textbox>
                                      <w:txbxContent>
                                        <w:p w:rsidR="00970C34" w:rsidRPr="00307626" w:rsidRDefault="00970C34" w:rsidP="00CA27F4">
                                          <w:pPr>
                                            <w:spacing w:after="0" w:line="240" w:lineRule="auto"/>
                                            <w:rPr>
                                              <w:color w:val="000000" w:themeColor="text1"/>
                                              <w:sz w:val="18"/>
                                              <w:szCs w:val="18"/>
                                            </w:rPr>
                                          </w:pPr>
                                        </w:p>
                                      </w:txbxContent>
                                    </v:textbox>
                                  </v:rect>
                                  <v:rect id="Прямоугольник 59" o:spid="_x0000_s1078" style="position:absolute;left:1510;top:1192;width:10573;height:1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SKsMA&#10;AADdAAAADwAAAGRycy9kb3ducmV2LnhtbERPz2vCMBS+D/Y/hDfwMjSZsCHVKGVMdGwHW714ezTP&#10;pqx5KU2s9b9fDoMdP77fq83oWjFQHxrPGl5mCgRx5U3DtYbTcTtdgAgR2WDrmTTcKcBm/fiwwsz4&#10;Gxc0lLEWKYRDhhpsjF0mZagsOQwz3xEn7uJ7hzHBvpamx1sKd62cK/UmHTacGix29G6p+imvTsPZ&#10;f/uPXNGus8fPODznxdehLLSePI35EkSkMf6L/9x7o+F1rt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3SKsMAAADdAAAADwAAAAAAAAAAAAAAAACYAgAAZHJzL2Rv&#10;d25yZXYueG1sUEsFBgAAAAAEAAQA9QAAAIgDAAAAAA==&#10;">
                                    <v:textbox>
                                      <w:txbxContent>
                                        <w:p w:rsidR="00970C34" w:rsidRPr="00DC1E78" w:rsidRDefault="00970C34" w:rsidP="00CA27F4">
                                          <w:pPr>
                                            <w:spacing w:after="0" w:line="240" w:lineRule="auto"/>
                                            <w:jc w:val="center"/>
                                            <w:rPr>
                                              <w:rFonts w:ascii="Times New Roman" w:hAnsi="Times New Roman" w:cs="Times New Roman"/>
                                              <w:color w:val="000000" w:themeColor="text1"/>
                                              <w:u w:val="single"/>
                                            </w:rPr>
                                          </w:pPr>
                                          <w:r w:rsidRPr="00DC1E78">
                                            <w:rPr>
                                              <w:rFonts w:ascii="Times New Roman" w:hAnsi="Times New Roman" w:cs="Times New Roman"/>
                                              <w:b/>
                                              <w:color w:val="000000" w:themeColor="text1"/>
                                            </w:rPr>
                                            <w:t>Школы</w:t>
                                          </w:r>
                                          <w:r w:rsidRPr="00DC1E78">
                                            <w:rPr>
                                              <w:rFonts w:ascii="Times New Roman" w:hAnsi="Times New Roman" w:cs="Times New Roman"/>
                                              <w:color w:val="000000" w:themeColor="text1"/>
                                            </w:rPr>
                                            <w:t xml:space="preserve"> с профильными </w:t>
                                          </w:r>
                                          <w:r w:rsidRPr="00DC1E78">
                                            <w:rPr>
                                              <w:rFonts w:ascii="Times New Roman" w:hAnsi="Times New Roman" w:cs="Times New Roman"/>
                                              <w:color w:val="000000" w:themeColor="text1"/>
                                              <w:u w:val="single"/>
                                            </w:rPr>
                                            <w:t>классами</w:t>
                                          </w:r>
                                        </w:p>
                                        <w:p w:rsidR="00970C34" w:rsidRPr="00DC1E78" w:rsidRDefault="00970C34" w:rsidP="00CA27F4">
                                          <w:pPr>
                                            <w:spacing w:after="0" w:line="240" w:lineRule="auto"/>
                                            <w:jc w:val="center"/>
                                            <w:rPr>
                                              <w:rFonts w:ascii="Times New Roman" w:hAnsi="Times New Roman" w:cs="Times New Roman"/>
                                              <w:b/>
                                              <w:color w:val="000000" w:themeColor="text1"/>
                                              <w:sz w:val="18"/>
                                              <w:szCs w:val="18"/>
                                            </w:rPr>
                                          </w:pPr>
                                          <w:r w:rsidRPr="00DC1E78">
                                            <w:rPr>
                                              <w:rFonts w:ascii="Times New Roman" w:hAnsi="Times New Roman" w:cs="Times New Roman"/>
                                              <w:color w:val="000000" w:themeColor="text1"/>
                                              <w:sz w:val="18"/>
                                              <w:szCs w:val="18"/>
                                            </w:rPr>
                                            <w:t>Центры поддержки профильного обучения</w:t>
                                          </w:r>
                                        </w:p>
                                        <w:p w:rsidR="00970C34" w:rsidRPr="00DC1E78" w:rsidRDefault="00970C34" w:rsidP="00CA27F4">
                                          <w:pPr>
                                            <w:spacing w:after="0" w:line="240" w:lineRule="auto"/>
                                            <w:jc w:val="center"/>
                                            <w:rPr>
                                              <w:rFonts w:ascii="Times New Roman" w:hAnsi="Times New Roman" w:cs="Times New Roman"/>
                                              <w:color w:val="000000" w:themeColor="text1"/>
                                            </w:rPr>
                                          </w:pPr>
                                        </w:p>
                                        <w:p w:rsidR="00970C34" w:rsidRPr="00DC1E78" w:rsidRDefault="00970C34" w:rsidP="00CA27F4">
                                          <w:pPr>
                                            <w:spacing w:after="0" w:line="240" w:lineRule="auto"/>
                                            <w:rPr>
                                              <w:rFonts w:ascii="Times New Roman" w:hAnsi="Times New Roman" w:cs="Times New Roman"/>
                                              <w:color w:val="000000" w:themeColor="text1"/>
                                              <w:sz w:val="18"/>
                                              <w:szCs w:val="18"/>
                                            </w:rPr>
                                          </w:pPr>
                                        </w:p>
                                      </w:txbxContent>
                                    </v:textbox>
                                  </v:rect>
                                </v:group>
                                <v:oval id="Овал 69" o:spid="_x0000_s1079" style="position:absolute;left:11161;top:1783;width:13513;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u08YA&#10;AADdAAAADwAAAGRycy9kb3ducmV2LnhtbESPQWsCMRSE7wX/Q3gFbzWp0qKrUVS0rUURtfT82Dx3&#10;Fzcvyybq+u9NoeBxmJlvmNGksaW4UO0LxxpeOwoEcepMwZmGn8PypQ/CB2SDpWPScCMPk3HraYSJ&#10;cVfe0WUfMhEh7BPUkIdQJVL6NCeLvuMq4ugdXW0xRFln0tR4jXBbyq5S79JiwXEhx4rmOaWn/dlq&#10;+Nh+DmTvPFNHXm36m9/14vbdW2jdfm6mQxCBmvAI/7e/jIa3rhrA35v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u08YAAADdAAAADwAAAAAAAAAAAAAAAACYAgAAZHJz&#10;L2Rvd25yZXYueG1sUEsFBgAAAAAEAAQA9QAAAIsDAAAAAA==&#10;">
                                  <v:textbo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Технопарк</w:t>
                                        </w:r>
                                      </w:p>
                                      <w:p w:rsidR="00970C34" w:rsidRPr="00DC1E78" w:rsidRDefault="00970C34" w:rsidP="00CA27F4">
                                        <w:pPr>
                                          <w:spacing w:after="0" w:line="240" w:lineRule="auto"/>
                                          <w:jc w:val="center"/>
                                          <w:rPr>
                                            <w:rFonts w:ascii="Times New Roman" w:hAnsi="Times New Roman" w:cs="Times New Roman"/>
                                            <w:color w:val="000000" w:themeColor="text1"/>
                                            <w:sz w:val="16"/>
                                            <w:szCs w:val="16"/>
                                          </w:rPr>
                                        </w:pPr>
                                        <w:r w:rsidRPr="00DC1E78">
                                          <w:rPr>
                                            <w:rFonts w:ascii="Times New Roman" w:hAnsi="Times New Roman" w:cs="Times New Roman"/>
                                            <w:color w:val="000000" w:themeColor="text1"/>
                                            <w:sz w:val="16"/>
                                            <w:szCs w:val="16"/>
                                          </w:rPr>
                                          <w:t xml:space="preserve">Центры </w:t>
                                        </w:r>
                                        <w:proofErr w:type="spellStart"/>
                                        <w:r w:rsidRPr="00DC1E78">
                                          <w:rPr>
                                            <w:rFonts w:ascii="Times New Roman" w:hAnsi="Times New Roman" w:cs="Times New Roman"/>
                                            <w:color w:val="000000" w:themeColor="text1"/>
                                            <w:sz w:val="16"/>
                                            <w:szCs w:val="16"/>
                                          </w:rPr>
                                          <w:t>доп</w:t>
                                        </w:r>
                                        <w:proofErr w:type="gramStart"/>
                                        <w:r w:rsidRPr="00DC1E78">
                                          <w:rPr>
                                            <w:rFonts w:ascii="Times New Roman" w:hAnsi="Times New Roman" w:cs="Times New Roman"/>
                                            <w:color w:val="000000" w:themeColor="text1"/>
                                            <w:sz w:val="16"/>
                                            <w:szCs w:val="16"/>
                                          </w:rPr>
                                          <w:t>.о</w:t>
                                        </w:r>
                                        <w:proofErr w:type="gramEnd"/>
                                        <w:r w:rsidRPr="00DC1E78">
                                          <w:rPr>
                                            <w:rFonts w:ascii="Times New Roman" w:hAnsi="Times New Roman" w:cs="Times New Roman"/>
                                            <w:color w:val="000000" w:themeColor="text1"/>
                                            <w:sz w:val="16"/>
                                            <w:szCs w:val="16"/>
                                          </w:rPr>
                                          <w:t>бр</w:t>
                                        </w:r>
                                        <w:proofErr w:type="spellEnd"/>
                                        <w:r w:rsidRPr="00DC1E78">
                                          <w:rPr>
                                            <w:rFonts w:ascii="Times New Roman" w:hAnsi="Times New Roman" w:cs="Times New Roman"/>
                                            <w:color w:val="000000" w:themeColor="text1"/>
                                            <w:sz w:val="16"/>
                                            <w:szCs w:val="16"/>
                                          </w:rPr>
                                          <w:t>. детей</w:t>
                                        </w:r>
                                      </w:p>
                                      <w:p w:rsidR="00970C34" w:rsidRPr="00DC1E78" w:rsidRDefault="00970C34" w:rsidP="00CA27F4">
                                        <w:pPr>
                                          <w:rPr>
                                            <w:rFonts w:ascii="Times New Roman" w:hAnsi="Times New Roman" w:cs="Times New Roman"/>
                                          </w:rPr>
                                        </w:pPr>
                                      </w:p>
                                    </w:txbxContent>
                                  </v:textbox>
                                </v:oval>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73" o:spid="_x0000_s1080" type="#_x0000_t106" style="position:absolute;left:-11768;top:-431;width:33550;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cqMYA&#10;AADdAAAADwAAAGRycy9kb3ducmV2LnhtbERPXWvCMBR9H/gfwhX2MjTVMdHOKENwyGCKVRl7uzR3&#10;bWdzU5Jou/365UHY4+F8z5edqcWVnK8sKxgNExDEudUVFwqOh/VgCsIHZI21ZVLwQx6Wi97dHFNt&#10;W97TNQuFiCHsU1RQhtCkUvq8JIN+aBviyH1ZZzBE6AqpHbYx3NRynCQTabDi2FBiQ6uS8nN2MQoe&#10;Pyen9rua6d+3nTtnu/ftR/36oNR9v3t5BhGoC//im3ujFTyNR3F/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cqMYAAADdAAAADwAAAAAAAAAAAAAAAACYAgAAZHJz&#10;L2Rvd25yZXYueG1sUEsFBgAAAAAEAAQA9QAAAIsDAAAAAA==&#10;" adj="12240,25206">
                                  <v:textbox>
                                    <w:txbxContent>
                                      <w:p w:rsidR="00970C34" w:rsidRPr="00DC1E78" w:rsidRDefault="00970C34" w:rsidP="00DC1E78">
                                        <w:pPr>
                                          <w:spacing w:after="0" w:line="168" w:lineRule="auto"/>
                                          <w:ind w:left="-142" w:right="-304"/>
                                          <w:jc w:val="center"/>
                                          <w:rPr>
                                            <w:rFonts w:ascii="Times New Roman" w:hAnsi="Times New Roman" w:cs="Times New Roman"/>
                                            <w:b/>
                                            <w:color w:val="000000" w:themeColor="text1"/>
                                          </w:rPr>
                                        </w:pPr>
                                        <w:r w:rsidRPr="00DC1E78">
                                          <w:rPr>
                                            <w:rFonts w:ascii="Times New Roman" w:hAnsi="Times New Roman" w:cs="Times New Roman"/>
                                            <w:b/>
                                            <w:color w:val="000000" w:themeColor="text1"/>
                                          </w:rPr>
                                          <w:t xml:space="preserve">Сетевая </w:t>
                                        </w:r>
                                        <w:proofErr w:type="spellStart"/>
                                        <w:r w:rsidRPr="00DC1E78">
                                          <w:rPr>
                                            <w:rFonts w:ascii="Times New Roman" w:hAnsi="Times New Roman" w:cs="Times New Roman"/>
                                            <w:b/>
                                            <w:color w:val="000000" w:themeColor="text1"/>
                                          </w:rPr>
                                          <w:t>инжен</w:t>
                                        </w:r>
                                        <w:proofErr w:type="spellEnd"/>
                                        <w:r w:rsidRPr="00DC1E78">
                                          <w:rPr>
                                            <w:rFonts w:ascii="Times New Roman" w:hAnsi="Times New Roman" w:cs="Times New Roman"/>
                                            <w:b/>
                                            <w:color w:val="000000" w:themeColor="text1"/>
                                          </w:rPr>
                                          <w:t xml:space="preserve">. школа </w:t>
                                        </w:r>
                                        <w:r w:rsidRPr="00DC1E78">
                                          <w:rPr>
                                            <w:rFonts w:ascii="Times New Roman" w:hAnsi="Times New Roman" w:cs="Times New Roman"/>
                                            <w:b/>
                                            <w:color w:val="000000" w:themeColor="text1"/>
                                            <w:sz w:val="20"/>
                                            <w:szCs w:val="20"/>
                                          </w:rPr>
                                          <w:t>(СИШ</w:t>
                                        </w:r>
                                        <w:r w:rsidRPr="00DC1E78">
                                          <w:rPr>
                                            <w:rFonts w:ascii="Times New Roman" w:hAnsi="Times New Roman" w:cs="Times New Roman"/>
                                            <w:b/>
                                            <w:color w:val="000000" w:themeColor="text1"/>
                                          </w:rPr>
                                          <w:t>)</w:t>
                                        </w:r>
                                      </w:p>
                                      <w:p w:rsidR="00970C34" w:rsidRDefault="00970C34" w:rsidP="00DC1E78">
                                        <w:pPr>
                                          <w:ind w:left="-993" w:right="-304"/>
                                          <w:jc w:val="cente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0" o:spid="_x0000_s1081" type="#_x0000_t69" style="position:absolute;left:14400;top:7832;width:7839;height:2350;rotation:-15890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JOccA&#10;AADdAAAADwAAAGRycy9kb3ducmV2LnhtbESPT2vCQBTE7wW/w/KE3uomgiKpq0j/QE+VWFF6e2af&#10;2djs2zS71eindwWhx2FmfsNM552txZFaXzlWkA4SEMSF0xWXCtZf708TED4ga6wdk4IzeZjPeg9T&#10;zLQ7cU7HVShFhLDPUIEJocmk9IUhi37gGuLo7V1rMUTZllK3eIpwW8thkoylxYrjgsGGXgwVP6s/&#10;q2CZvr6N6PKZHzbF7vBNi3yz/TVKPfa7xTOIQF34D9/bH1rBaJim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yTnHAAAA3QAAAA8AAAAAAAAAAAAAAAAAmAIAAGRy&#10;cy9kb3ducmV2LnhtbFBLBQYAAAAABAAEAPUAAACMAwAAAAA=&#10;" adj="3237" fillcolor="#bfbfbf" stroked="f" strokeweight="2pt"/>
                              </v:group>
                              <v:shape id="Двойная стрелка влево/вправо 82" o:spid="_x0000_s1082" type="#_x0000_t69" style="position:absolute;left:5286;top:16817;width:3423;height:18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qiMUA&#10;AADdAAAADwAAAGRycy9kb3ducmV2LnhtbESPQWuDQBSE74X8h+UFemtWhYZgs0qRBNISAjGh51f3&#10;VaXuW3G3Uf99N1DocZiZb5htPplO3GhwrWUF8SoCQVxZ3XKt4HrZP21AOI+ssbNMCmZykGeLhy2m&#10;2o58plvpaxEg7FJU0Hjfp1K6qiGDbmV74uB92cGgD3KopR5wDHDTySSK1tJgy2GhwZ6Khqrv8scE&#10;ytsHbtzu+Hndnc7Je2fKIrrMSj0up9cXEJ4m/x/+ax+0guckTuD+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qIxQAAAN0AAAAPAAAAAAAAAAAAAAAAAJgCAABkcnMv&#10;ZG93bnJldi54bWxQSwUGAAAAAAQABAD1AAAAigMAAAAA&#10;" adj="5844" fillcolor="#bfbfbf" stroked="f" strokeweight="2pt"/>
                            </v:group>
                          </v:group>
                          <v:group id="Группа 75" o:spid="_x0000_s1083" style="position:absolute;left:32918;top:9700;width:25686;height:15234" coordsize="25686,1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BzoscAAADdAAAADwAAAGRycy9kb3ducmV2LnhtbESPT2vCQBTE7wW/w/KE&#10;3uomhpQSXUVESw+hUC2U3h7ZZxLMvg3ZNX++fbcgeBxm5jfMejuaRvTUudqygngRgSAurK65VPB9&#10;Pr68gXAeWWNjmRRM5GC7mT2tMdN24C/qT74UAcIuQwWV920mpSsqMugWtiUO3sV2Bn2QXSl1h0OA&#10;m0Yuo+hVGqw5LFTY0r6i4nq6GQXvAw67JD70+fWyn37P6edPHpNSz/NxtwLhafSP8L39oRWky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BzoscAAADd&#10;AAAADwAAAAAAAAAAAAAAAACqAgAAZHJzL2Rvd25yZXYueG1sUEsFBgAAAAAEAAQA+gAAAJ4DAAAA&#10;AA==&#10;">
                            <v:roundrect id="Скругленный прямоугольник 93" o:spid="_x0000_s1084" style="position:absolute;width:17091;height:9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orcMA&#10;AADdAAAADwAAAGRycy9kb3ducmV2LnhtbESPQWsCMRSE7wX/Q3hCbzVRqshqFBEKQntRW8+PzXOz&#10;unnZJlHXf28KBY/DzHzDzJeda8SVQqw9axgOFAji0puaKw3f+4+3KYiYkA02nknDnSIsF72XORbG&#10;33hL112qRIZwLFCDTaktpIylJYdx4Fvi7B19cJiyDJU0AW8Z7ho5UmoiHdacFyy2tLZUnncXp+HL&#10;Tg6/n2l8cnalSIXpNvxIq/Vrv1vNQCTq0jP8394YDePR8B3+3u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worcMAAADdAAAADwAAAAAAAAAAAAAAAACYAgAAZHJzL2Rv&#10;d25yZXYueG1sUEsFBgAAAAAEAAQA9QAAAIgDAAAAAA==&#10;" fillcolor="#d8d8d8 [2732]">
                              <v:stroke dashstyle="dash"/>
                              <v:textbox>
                                <w:txbxContent>
                                  <w:p w:rsidR="00970C34" w:rsidRPr="008F711D" w:rsidRDefault="00970C34" w:rsidP="00CA27F4">
                                    <w:pPr>
                                      <w:jc w:val="center"/>
                                      <w:rPr>
                                        <w:color w:val="000000" w:themeColor="text1"/>
                                        <w:sz w:val="16"/>
                                        <w:szCs w:val="16"/>
                                      </w:rPr>
                                    </w:pPr>
                                  </w:p>
                                </w:txbxContent>
                              </v:textbox>
                            </v:roundrect>
                            <v:group id="Группа 74" o:spid="_x0000_s1085" style="position:absolute;left:1192;top:2782;width:16651;height:12451" coordsize="16651,1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VOTcUAAADdAAAADwAAAGRycy9kb3ducmV2LnhtbESPQYvCMBSE7wv+h/AE&#10;b2tapYtUo4ioeJCFVUG8PZpnW2xeShPb+u/NwsIeh5n5hlmselOJlhpXWlYQjyMQxJnVJecKLufd&#10;5wyE88gaK8uk4EUOVsvBxwJTbTv+ofbkcxEg7FJUUHhfp1K6rCCDbmxr4uDdbWPQB9nkUjfYBbip&#10;5CSKvqTBksNCgTVtCsoep6dRsO+wW0/jbXt83Dev2zn5vh5jUmo07NdzEJ56/x/+ax+0gmQ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VTk3FAAAA3QAA&#10;AA8AAAAAAAAAAAAAAAAAqgIAAGRycy9kb3ducmV2LnhtbFBLBQYAAAAABAAEAPoAAACcAwAAAAA=&#10;">
                              <v:group id="Группа 108" o:spid="_x0000_s1086" style="position:absolute;left:510;top:4976;width:16141;height:7474" coordsize="16141,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rect id="Прямоугольник 64" o:spid="_x0000_s1087" style="position:absolute;width:14709;height:6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QhccA&#10;AADdAAAADwAAAGRycy9kb3ducmV2LnhtbESPQWvCQBSE74X+h+UVehHdKFglukooLVXaQxO9eHtk&#10;n9lg9m3IbmP677uC0OMwM98w6+1gG9FT52vHCqaTBARx6XTNlYLj4X28BOEDssbGMSn4JQ/bzePD&#10;GlPtrpxTX4RKRAj7FBWYENpUSl8asugnriWO3tl1FkOUXSV1h9cIt42cJcmLtFhzXDDY0quh8lL8&#10;WAUn9+XesoQ+WnPYh36U5Z/fRa7U89OQrUAEGsJ/+N7eaQXz2XQB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0IXHAAAA3QAAAA8AAAAAAAAAAAAAAAAAmAIAAGRy&#10;cy9kb3ducmV2LnhtbFBLBQYAAAAABAAEAPUAAACMAwAAAAA=&#10;"/>
                                <v:rect id="Прямоугольник 65" o:spid="_x0000_s1088" style="position:absolute;left:715;top:636;width:14710;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E98QA&#10;AADdAAAADwAAAGRycy9kb3ducmV2LnhtbERPz2vCMBS+C/4P4QleZKYKk9E1lSION+Zhrbvs9mie&#10;TbF5KU1Wu/9+OQx2/Ph+Z/vJdmKkwbeOFWzWCQji2umWGwWfl5eHJxA+IGvsHJOCH/Kwz+ezDFPt&#10;7lzSWIVGxBD2KSowIfSplL42ZNGvXU8cuasbLIYIh0bqAe8x3HZymyQ7abHl2GCwp4Oh+lZ9WwVf&#10;7uyORUKn3lzewrgqyvePqlRquZiKZxCBpvAv/nO/agWP202cG9/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RPfEAAAA3QAAAA8AAAAAAAAAAAAAAAAAmAIAAGRycy9k&#10;b3ducmV2LnhtbFBLBQYAAAAABAAEAPUAAACJAwAAAAA=&#10;"/>
                                <v:rect id="Прямоугольник 66" o:spid="_x0000_s1089" style="position:absolute;left:1431;top:1431;width:14710;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hbMcA&#10;AADdAAAADwAAAGRycy9kb3ducmV2LnhtbESPQWvCQBSE74X+h+UVehHdKFg0ukooLVXaQxO9eHtk&#10;n9lg9m3IbmP677uC0OMwM98w6+1gG9FT52vHCqaTBARx6XTNlYLj4X28AOEDssbGMSn4JQ/bzePD&#10;GlPtrpxTX4RKRAj7FBWYENpUSl8asugnriWO3tl1FkOUXSV1h9cIt42cJcmLtFhzXDDY0quh8lL8&#10;WAUn9+XesoQ+WnPYh36U5Z/fRa7U89OQrUAEGsJ/+N7eaQXz2XQJ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44WzHAAAA3QAAAA8AAAAAAAAAAAAAAAAAmAIAAGRy&#10;cy9kb3ducmV2LnhtbFBLBQYAAAAABAAEAPUAAACMAwAAAAA=&#10;">
                                  <v:textbox>
                                    <w:txbxContent>
                                      <w:p w:rsidR="00970C34" w:rsidRPr="00DC1E78" w:rsidRDefault="00970C34" w:rsidP="00CA27F4">
                                        <w:pPr>
                                          <w:spacing w:after="0" w:line="240" w:lineRule="auto"/>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СПО</w:t>
                                        </w:r>
                                      </w:p>
                                      <w:p w:rsidR="00970C34" w:rsidRPr="00DC1E78" w:rsidRDefault="00970C34" w:rsidP="00CA27F4">
                                        <w:pPr>
                                          <w:spacing w:after="0" w:line="240" w:lineRule="auto"/>
                                          <w:rPr>
                                            <w:rFonts w:ascii="Times New Roman" w:hAnsi="Times New Roman" w:cs="Times New Roman"/>
                                            <w:color w:val="000000" w:themeColor="text1"/>
                                            <w:sz w:val="18"/>
                                            <w:szCs w:val="18"/>
                                          </w:rPr>
                                        </w:pPr>
                                        <w:r w:rsidRPr="00DC1E78">
                                          <w:rPr>
                                            <w:rFonts w:ascii="Times New Roman" w:hAnsi="Times New Roman" w:cs="Times New Roman"/>
                                            <w:color w:val="000000" w:themeColor="text1"/>
                                            <w:sz w:val="18"/>
                                            <w:szCs w:val="18"/>
                                          </w:rPr>
                                          <w:t>Центры прикладных квалификаций</w:t>
                                        </w:r>
                                      </w:p>
                                    </w:txbxContent>
                                  </v:textbox>
                                </v:rect>
                              </v:group>
                              <v:shape id="Двойная стрелка влево/вправо 76" o:spid="_x0000_s1090" type="#_x0000_t69" style="position:absolute;left:-1199;top:1199;width:4748;height:23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a1MQA&#10;AADdAAAADwAAAGRycy9kb3ducmV2LnhtbERPTWuDQBC9B/oflin0FtcKDcG4CUFoKaUekvbQ3kZ3&#10;okZ3VtxtNP++ewjk+Hjf2W42vbjQ6FrLCp6jGARxZXXLtYLvr9flGoTzyBp7y6TgSg5224dFhqm2&#10;Ex/ocvS1CCHsUlTQeD+kUrqqIYMusgNx4E52NOgDHGupR5xCuOllEscrabDl0NDgQHlDVXf8Mwo+&#10;6PT2U+b1td1356lwn8VvuSqUenqc9xsQnmZ/F9/c71rBS5KE/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2tTEAAAA3QAAAA8AAAAAAAAAAAAAAAAAmAIAAGRycy9k&#10;b3ducmV2LnhtbFBLBQYAAAAABAAEAPUAAACJAwAAAAA=&#10;" adj="5344" fillcolor="#bfbfbf" stroked="f" strokeweight="2pt"/>
                            </v:group>
                            <v:roundrect id="Скругленный прямоугольник 94" o:spid="_x0000_s1091" style="position:absolute;left:6599;top:2067;width:19087;height:48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SzMQA&#10;AADdAAAADwAAAGRycy9kb3ducmV2LnhtbESPQWvCQBSE70L/w/IKvekmAcWmrqG0KJ4EY0uvj+zr&#10;JiT7NmS3Mf33riB4HGbmG2ZTTLYTIw2+cawgXSQgiCunGzYKvs67+RqED8gaO8ek4J88FNun2QZz&#10;7S58orEMRkQI+xwV1CH0uZS+qsmiX7ieOHq/brAYohyM1ANeItx2MkuSlbTYcFyosaePmqq2/LMK&#10;pp8jVt9+1XraZ5/ta2r2TWmUenme3t9ABJrCI3xvH7SCZZalcHs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EszEAAAA3QAAAA8AAAAAAAAAAAAAAAAAmAIAAGRycy9k&#10;b3ducmV2LnhtbFBLBQYAAAAABAAEAPUAAACJAwAAAAA=&#10;" filled="f" stroked="f">
                              <v:textbox>
                                <w:txbxContent>
                                  <w:p w:rsidR="00970C34" w:rsidRPr="00DC1E78" w:rsidRDefault="00970C34" w:rsidP="00CA27F4">
                                    <w:pPr>
                                      <w:jc w:val="center"/>
                                      <w:rPr>
                                        <w:rFonts w:ascii="Times New Roman" w:hAnsi="Times New Roman" w:cs="Times New Roman"/>
                                        <w:b/>
                                        <w:color w:val="000000" w:themeColor="text1"/>
                                        <w:sz w:val="20"/>
                                        <w:szCs w:val="20"/>
                                      </w:rPr>
                                    </w:pPr>
                                    <w:r w:rsidRPr="00DC1E78">
                                      <w:rPr>
                                        <w:rFonts w:ascii="Times New Roman" w:hAnsi="Times New Roman" w:cs="Times New Roman"/>
                                        <w:b/>
                                        <w:i/>
                                        <w:color w:val="000000" w:themeColor="text1"/>
                                        <w:sz w:val="20"/>
                                        <w:szCs w:val="20"/>
                                      </w:rPr>
                                      <w:t>4. «Подготовка технических специалистов»</w:t>
                                    </w:r>
                                  </w:p>
                                </w:txbxContent>
                              </v:textbox>
                            </v:roundrect>
                          </v:group>
                          <v:group id="Группа 95" o:spid="_x0000_s1092" style="position:absolute;width:36019;height:20819" coordsize="36019,2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AchMUAAADdAAAADwAAAGRycy9kb3ducmV2LnhtbESPQYvCMBSE7wv+h/CE&#10;va1pu7hINYqIigcRVgXx9miebbF5KU1s6783wsIeh5n5hpktelOJlhpXWlYQjyIQxJnVJecKzqfN&#10;1wSE88gaK8uk4EkOFvPBxwxTbTv+pfbocxEg7FJUUHhfp1K6rCCDbmRr4uDdbGPQB9nkUjfYBbip&#10;ZBJFP9JgyWGhwJpWBWX348Mo2HbYLb/jdbu/31bP62l8uOxjUupz2C+nIDz1/j/8195pBeMk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QHITFAAAA3QAA&#10;AA8AAAAAAAAAAAAAAAAAqgIAAGRycy9kb3ducmV2LnhtbFBLBQYAAAAABAAEAPoAAACcAwAAAAA=&#10;">
                            <v:group id="Группа 51" o:spid="_x0000_s1093" style="position:absolute;left:20593;width:15426;height:11758" coordsize="15425,1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rect id="Прямоугольник 67" o:spid="_x0000_s1094" style="position:absolute;width:14706;height:10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ET8YA&#10;AADdAAAADwAAAGRycy9kb3ducmV2LnhtbESPQUvDQBSE74X+h+UJXordGKxI7CaEoqi0B5N68fbI&#10;PrPB7NuQXdP4712h0OMwM98w22K2vZho9J1jBbfrBARx43THrYKP4/PNAwgfkDX2jknBL3ko8uVi&#10;i5l2J65oqkMrIoR9hgpMCEMmpW8MWfRrNxBH78uNFkOUYyv1iKcIt71Mk+ReWuw4LhgcaGeo+a5/&#10;rIJPd3BPZUIvgzm+hWlVVvv3ulLq+mouH0EEmsMlfG6/agWbNL2D/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WET8YAAADdAAAADwAAAAAAAAAAAAAAAACYAgAAZHJz&#10;L2Rvd25yZXYueG1sUEsFBgAAAAAEAAQA9QAAAIsDAAAAAA==&#10;"/>
                              <v:rect id="Прямоугольник 68" o:spid="_x0000_s1095" style="position:absolute;left:1272;top:1033;width:14153;height:10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h1MYA&#10;AADdAAAADwAAAGRycy9kb3ducmV2LnhtbESPQWvCQBSE70L/w/IKXopuGrBI6iqhVGzRg4m99PbI&#10;vmZDs29Ddo3pv+8KgsdhZr5hVpvRtmKg3jeOFTzPExDEldMN1wq+TtvZEoQPyBpbx6Tgjzxs1g+T&#10;FWbaXbigoQy1iBD2GSowIXSZlL4yZNHPXUccvR/XWwxR9rXUPV4i3LYyTZIXabHhuGCwozdD1W95&#10;tgq+3cG95wntOnP6DMNTXuyPZaHU9HHMX0EEGsM9fGt/aAWLNF3A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h1MYAAADdAAAADwAAAAAAAAAAAAAAAACYAgAAZHJz&#10;L2Rvd25yZXYueG1sUEsFBgAAAAAEAAQA9QAAAIsDAAAAAA==&#10;">
                                <v:textbo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Предприятия</w:t>
                                      </w:r>
                                    </w:p>
                                    <w:p w:rsidR="00970C34" w:rsidRPr="00DC1E78" w:rsidRDefault="00970C34" w:rsidP="00CA27F4">
                                      <w:pPr>
                                        <w:spacing w:after="0" w:line="240" w:lineRule="auto"/>
                                        <w:jc w:val="center"/>
                                        <w:rPr>
                                          <w:rFonts w:ascii="Times New Roman" w:hAnsi="Times New Roman" w:cs="Times New Roman"/>
                                          <w:color w:val="000000" w:themeColor="text1"/>
                                        </w:rPr>
                                      </w:pPr>
                                      <w:r w:rsidRPr="00DC1E78">
                                        <w:rPr>
                                          <w:rFonts w:ascii="Times New Roman" w:hAnsi="Times New Roman" w:cs="Times New Roman"/>
                                          <w:color w:val="000000" w:themeColor="text1"/>
                                        </w:rPr>
                                        <w:t>профильные</w:t>
                                      </w:r>
                                    </w:p>
                                  </w:txbxContent>
                                </v:textbox>
                              </v:rect>
                            </v:group>
                            <v:group id="Группа 85" o:spid="_x0000_s1096" style="position:absolute;top:8030;width:28545;height:12789" coordsize="28545,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group id="Группа 84" o:spid="_x0000_s1097" style="position:absolute;width:16459;height:12788" coordsize="16459,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e/HMYAAADdAAAADwAAAGRycy9kb3ducmV2LnhtbESPQWvCQBSE7wX/w/IE&#10;b3WTiK1EVxGx4kGEqiDeHtlnEsy+DdltEv99tyD0OMzMN8xi1ZtKtNS40rKCeByBIM6sLjlXcDl/&#10;vc9AOI+ssbJMCp7kYLUcvC0w1bbjb2pPPhcBwi5FBYX3dSqlywoy6Ma2Jg7e3TYGfZBNLnWDXYCb&#10;SiZR9CENlhwWCqxpU1D2OP0YBbsOu/Uk3ra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Z78cxgAAAN0A&#10;AAAPAAAAAAAAAAAAAAAAAKoCAABkcnMvZG93bnJldi54bWxQSwUGAAAAAAQABAD6AAAAnQMAAAAA&#10;">
                                <v:shape id="Двойная стрелка влево/вправо 77" o:spid="_x0000_s1098" type="#_x0000_t69" style="position:absolute;left:8984;top:8905;width:5417;height:23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XZcIA&#10;AADdAAAADwAAAGRycy9kb3ducmV2LnhtbERPy4rCMBTdC/MP4Q7MTtOWUaQaxRko48KNj4XLS3Nt&#10;q81NSaJ2/HqzEFweznu+7E0rbuR8Y1lBOkpAEJdWN1wpOOyL4RSED8gaW8uk4J88LBcfgznm2t55&#10;S7ddqEQMYZ+jgjqELpfSlzUZ9CPbEUfuZJ3BEKGrpHZ4j+GmlVmSTKTBhmNDjR391lRedlejoBmb&#10;I4fuzxXFJr3+pNXjuziclfr67FczEIH68Ba/3GutYJxl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RdlwgAAAN0AAAAPAAAAAAAAAAAAAAAAAJgCAABkcnMvZG93&#10;bnJldi54bWxQSwUGAAAAAAQABAD1AAAAhwMAAAAA&#10;" adj="4685" fillcolor="#bfbfbf" stroked="f" strokeweight="2pt"/>
                                <v:group id="Group 51" o:spid="_x0000_s1099" style="position:absolute;width:16459;height:6838" coordsize="16459,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SO9cYAAADdAAAADwAAAGRycy9kb3ducmV2LnhtbESPQWvCQBSE7wX/w/IE&#10;b3WTiKVGVxGx4kGEqiDeHtlnEsy+DdltEv99tyD0OMzMN8xi1ZtKtNS40rKCeByBIM6sLjlXcDl/&#10;vX+CcB5ZY2WZFDzJwWo5eFtgqm3H39SefC4ChF2KCgrv61RKlxVk0I1tTRy8u20M+iCbXOoGuwA3&#10;lUyi6EMaLDksFFjTpqDscfoxCnYddutJvG0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tI71xgAAAN0A&#10;AAAPAAAAAAAAAAAAAAAAAKoCAABkcnMvZG93bnJldi54bWxQSwUGAAAAAAQABAD6AAAAnQMAAAAA&#10;">
                                  <v:rect id="Прямоугольник 50" o:spid="_x0000_s1100" style="position:absolute;left:477;width:14709;height:6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UkcMA&#10;AADdAAAADwAAAGRycy9kb3ducmV2LnhtbERPz2vCMBS+D/wfwhN2GTNVmUhnlCLKJvNg6y67PZpn&#10;U2xeSpPV+t+bw2DHj+/3ajPYRvTU+dqxgukkAUFcOl1zpeD7vH9dgvABWWPjmBTcycNmPXpaYard&#10;jXPqi1CJGMI+RQUmhDaV0peGLPqJa4kjd3GdxRBhV0nd4S2G20bOkmQhLdYcGwy2tDVUXotfq+DH&#10;Hd0uS+ijNedD6F+y/OtU5Eo9j4fsHUSgIfyL/9yfWsHbbB73x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UkcMAAADdAAAADwAAAAAAAAAAAAAAAACYAgAAZHJzL2Rv&#10;d25yZXYueG1sUEsFBgAAAAAEAAQA9QAAAIgDAAAAAA==&#10;"/>
                                  <v:rect id="Прямоугольник 52" o:spid="_x0000_s1101" style="position:absolute;left:1749;top:795;width:14710;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xCscA&#10;AADdAAAADwAAAGRycy9kb3ducmV2LnhtbESPQWvCQBSE74X+h+UVehHdqFQkukooLVXaQxO9eHtk&#10;n9lg9m3IbmP677uC0OMwM98w6+1gG9FT52vHCqaTBARx6XTNlYLj4X28BOEDssbGMSn4JQ/bzePD&#10;GlPtrpxTX4RKRAj7FBWYENpUSl8asugnriWO3tl1FkOUXSV1h9cIt42cJclCWqw5Lhhs6dVQeSl+&#10;rIKT+3JvWUIfrTnsQz/K8s/vIlfq+WnIViACDeE/fG/vtIKX2XwK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7sQrHAAAA3QAAAA8AAAAAAAAAAAAAAAAAmAIAAGRy&#10;cy9kb3ducmV2LnhtbFBLBQYAAAAABAAEAPUAAACMAwAAAAA=&#10;">
                                    <v:textbox>
                                      <w:txbxContent>
                                        <w:p w:rsidR="00970C34" w:rsidRPr="00DC1E78" w:rsidRDefault="00970C34" w:rsidP="00CA27F4">
                                          <w:pPr>
                                            <w:spacing w:after="0" w:line="240" w:lineRule="auto"/>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Профильные вузы</w:t>
                                          </w:r>
                                        </w:p>
                                        <w:p w:rsidR="00970C34" w:rsidRPr="00DC1E78" w:rsidRDefault="00970C34" w:rsidP="00CA27F4">
                                          <w:pPr>
                                            <w:rPr>
                                              <w:rFonts w:ascii="Times New Roman" w:hAnsi="Times New Roman" w:cs="Times New Roman"/>
                                            </w:rPr>
                                          </w:pPr>
                                        </w:p>
                                      </w:txbxContent>
                                    </v:textbox>
                                  </v:rect>
                                  <v:roundrect id="Скругленный прямоугольник 86" o:spid="_x0000_s1102" style="position:absolute;top:3737;width:12881;height:2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2+McA&#10;AADdAAAADwAAAGRycy9kb3ducmV2LnhtbESP0WrCQBRE3wv+w3IFX6RuTGpbU1cRS0FQH6r9gEv2&#10;moRm78bdVdN+vVsQ+jjMzBlmtuhMIy7kfG1ZwXiUgCAurK65VPB1+Hh8BeEDssbGMin4IQ+Lee9h&#10;hrm2V/6kyz6UIkLY56igCqHNpfRFRQb9yLbE0TtaZzBE6UqpHV4j3DQyTZJnabDmuFBhS6uKiu/9&#10;2Sgod6eMXw7ZZvrUBie39vy7eh8qNeh3yzcQgbrwH76311rBJM1S+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9vjHAAAA3QAAAA8AAAAAAAAAAAAAAAAAmAIAAGRy&#10;cy9kb3ducmV2LnhtbFBLBQYAAAAABAAEAPUAAACMAwAAAAA=&#10;">
                                    <v:textbox>
                                      <w:txbxContent>
                                        <w:p w:rsidR="00970C34" w:rsidRPr="00DC1E78" w:rsidRDefault="00970C34" w:rsidP="00CA27F4">
                                          <w:pPr>
                                            <w:jc w:val="center"/>
                                            <w:rPr>
                                              <w:rFonts w:ascii="Times New Roman" w:hAnsi="Times New Roman" w:cs="Times New Roman"/>
                                              <w:color w:val="000000" w:themeColor="text1"/>
                                              <w:sz w:val="16"/>
                                              <w:szCs w:val="16"/>
                                            </w:rPr>
                                          </w:pPr>
                                          <w:r w:rsidRPr="00DC1E78">
                                            <w:rPr>
                                              <w:rFonts w:ascii="Times New Roman" w:hAnsi="Times New Roman" w:cs="Times New Roman"/>
                                              <w:color w:val="000000" w:themeColor="text1"/>
                                              <w:sz w:val="16"/>
                                              <w:szCs w:val="16"/>
                                            </w:rPr>
                                            <w:t xml:space="preserve">Центр </w:t>
                                          </w:r>
                                          <w:proofErr w:type="spellStart"/>
                                          <w:r w:rsidRPr="00DC1E78">
                                            <w:rPr>
                                              <w:rFonts w:ascii="Times New Roman" w:hAnsi="Times New Roman" w:cs="Times New Roman"/>
                                              <w:color w:val="000000" w:themeColor="text1"/>
                                              <w:sz w:val="16"/>
                                              <w:szCs w:val="16"/>
                                            </w:rPr>
                                            <w:t>довузовской</w:t>
                                          </w:r>
                                          <w:proofErr w:type="spellEnd"/>
                                          <w:r w:rsidRPr="00DC1E78">
                                            <w:rPr>
                                              <w:rFonts w:ascii="Times New Roman" w:hAnsi="Times New Roman" w:cs="Times New Roman"/>
                                              <w:color w:val="000000" w:themeColor="text1"/>
                                              <w:sz w:val="16"/>
                                              <w:szCs w:val="16"/>
                                            </w:rPr>
                                            <w:t xml:space="preserve"> п-</w:t>
                                          </w:r>
                                          <w:proofErr w:type="spellStart"/>
                                          <w:r w:rsidRPr="00DC1E78">
                                            <w:rPr>
                                              <w:rFonts w:ascii="Times New Roman" w:hAnsi="Times New Roman" w:cs="Times New Roman"/>
                                              <w:color w:val="000000" w:themeColor="text1"/>
                                              <w:sz w:val="16"/>
                                              <w:szCs w:val="16"/>
                                            </w:rPr>
                                            <w:t>ки</w:t>
                                          </w:r>
                                          <w:proofErr w:type="spellEnd"/>
                                        </w:p>
                                      </w:txbxContent>
                                    </v:textbox>
                                  </v:roundrect>
                                </v:group>
                              </v:group>
                              <v:oval id="Овал 71" o:spid="_x0000_s1103" style="position:absolute;left:15186;top:318;width:13359;height:7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ThMYA&#10;AADdAAAADwAAAGRycy9kb3ducmV2LnhtbESPQWvCQBSE70L/w/IEb7rR0KLRVapoW4siaun5kX0m&#10;wezbkF01/nu3IPQ4zMw3zGTWmFJcqXaFZQX9XgSCOLW64EzBz3HVHYJwHlljaZkU3MnBbPrSmmCi&#10;7Y33dD34TAQIuwQV5N5XiZQuzcmg69mKOHgnWxv0QdaZ1DXeAtyUchBFb9JgwWEhx4oWOaXnw8Uo&#10;+Nh9jmR8mUcnXm+H29/N8v4dL5XqtJv3MQhPjf8PP9tfWsHrII7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FThMYAAADdAAAADwAAAAAAAAAAAAAAAACYAgAAZHJz&#10;L2Rvd25yZXYueG1sUEsFBgAAAAAEAAQA9QAAAIsDAAAAAA==&#10;">
                                <v:textbox>
                                  <w:txbxContent>
                                    <w:p w:rsidR="00970C34" w:rsidRPr="00DC1E78" w:rsidRDefault="00970C34" w:rsidP="00CA27F4">
                                      <w:pPr>
                                        <w:spacing w:after="0" w:line="240" w:lineRule="auto"/>
                                        <w:jc w:val="center"/>
                                        <w:rPr>
                                          <w:rFonts w:ascii="Times New Roman" w:hAnsi="Times New Roman" w:cs="Times New Roman"/>
                                          <w:b/>
                                          <w:color w:val="000000" w:themeColor="text1"/>
                                          <w:u w:val="single"/>
                                        </w:rPr>
                                      </w:pPr>
                                      <w:r w:rsidRPr="00DC1E78">
                                        <w:rPr>
                                          <w:rFonts w:ascii="Times New Roman" w:hAnsi="Times New Roman" w:cs="Times New Roman"/>
                                          <w:b/>
                                          <w:color w:val="000000" w:themeColor="text1"/>
                                          <w:u w:val="single"/>
                                        </w:rPr>
                                        <w:t>Технопарк</w:t>
                                      </w:r>
                                    </w:p>
                                    <w:p w:rsidR="00970C34" w:rsidRPr="00DC1E78" w:rsidRDefault="00970C34" w:rsidP="00CA27F4">
                                      <w:pPr>
                                        <w:spacing w:after="0" w:line="240" w:lineRule="auto"/>
                                        <w:jc w:val="center"/>
                                        <w:rPr>
                                          <w:rFonts w:ascii="Times New Roman" w:hAnsi="Times New Roman" w:cs="Times New Roman"/>
                                          <w:color w:val="000000" w:themeColor="text1"/>
                                          <w:sz w:val="16"/>
                                          <w:szCs w:val="16"/>
                                        </w:rPr>
                                      </w:pPr>
                                      <w:proofErr w:type="gramStart"/>
                                      <w:r w:rsidRPr="00DC1E78">
                                        <w:rPr>
                                          <w:rFonts w:ascii="Times New Roman" w:hAnsi="Times New Roman" w:cs="Times New Roman"/>
                                          <w:color w:val="000000" w:themeColor="text1"/>
                                          <w:sz w:val="16"/>
                                          <w:szCs w:val="16"/>
                                        </w:rPr>
                                        <w:t>Научно-образ</w:t>
                                      </w:r>
                                      <w:proofErr w:type="gramEnd"/>
                                      <w:r w:rsidRPr="00DC1E78">
                                        <w:rPr>
                                          <w:rFonts w:ascii="Times New Roman" w:hAnsi="Times New Roman" w:cs="Times New Roman"/>
                                          <w:color w:val="000000" w:themeColor="text1"/>
                                          <w:sz w:val="16"/>
                                          <w:szCs w:val="16"/>
                                        </w:rPr>
                                        <w:t>. центр</w:t>
                                      </w:r>
                                    </w:p>
                                  </w:txbxContent>
                                </v:textbox>
                              </v:oval>
                            </v:group>
                          </v:group>
                        </v:group>
                      </v:group>
                    </v:group>
                  </v:group>
                  <v:shape id="Двойная стрелка влево/вправо 106" o:spid="_x0000_s1104" type="#_x0000_t69" style="position:absolute;left:20275;top:5486;width:4930;height:2238;rotation:-19314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hMMA&#10;AADdAAAADwAAAGRycy9kb3ducmV2LnhtbESPW4vCMBSE34X9D+Es7JumWy8s1SiLICy+eGWfD82x&#10;KTYnpYlt/fdGEHwcZr4ZZrHqbSVaanzpWMH3KAFBnDtdcqHgfNoMf0D4gKyxckwK7uRhtfwYLDDT&#10;ruMDtcdQiFjCPkMFJoQ6k9Lnhiz6kauJo3dxjcUQZVNI3WAXy20l0ySZSYslxwWDNa0N5dfjzSqY&#10;/re9TsyuK3C7TrvdXp5xfFHq67P/nYMI1Id3+EX/6cil4w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FOhMMAAADdAAAADwAAAAAAAAAAAAAAAACYAgAAZHJzL2Rv&#10;d25yZXYueG1sUEsFBgAAAAAEAAQA9QAAAIgDAAAAAA==&#10;" adj="4902" fillcolor="#bfbfbf" stroked="f" strokeweight="2pt"/>
                </v:group>
              </v:group>
            </w:pict>
          </mc:Fallback>
        </mc:AlternateContent>
      </w:r>
    </w:p>
    <w:p w:rsidR="00CA27F4" w:rsidRDefault="00CA27F4" w:rsidP="00CA27F4">
      <w:pPr>
        <w:rPr>
          <w:rFonts w:ascii="Times New Roman" w:hAnsi="Times New Roman" w:cs="Times New Roman"/>
          <w:sz w:val="24"/>
          <w:szCs w:val="24"/>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pStyle w:val="a4"/>
        <w:ind w:left="567" w:hanging="567"/>
        <w:rPr>
          <w:rFonts w:ascii="Times New Roman" w:hAnsi="Times New Roman" w:cs="Times New Roman"/>
          <w:sz w:val="28"/>
          <w:szCs w:val="28"/>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CA27F4" w:rsidRDefault="00CA27F4" w:rsidP="00CA27F4">
      <w:pPr>
        <w:spacing w:after="0"/>
        <w:jc w:val="both"/>
        <w:rPr>
          <w:rFonts w:ascii="Times New Roman" w:eastAsia="Calibri" w:hAnsi="Times New Roman" w:cs="Times New Roman"/>
          <w:sz w:val="28"/>
          <w:szCs w:val="28"/>
          <w:lang w:eastAsia="en-US"/>
        </w:rPr>
      </w:pPr>
    </w:p>
    <w:p w:rsidR="005C1634" w:rsidRDefault="005C1634" w:rsidP="00CA27F4">
      <w:pPr>
        <w:pStyle w:val="a4"/>
        <w:ind w:left="0" w:firstLine="709"/>
        <w:jc w:val="both"/>
        <w:rPr>
          <w:rFonts w:ascii="Times New Roman" w:hAnsi="Times New Roman" w:cs="Times New Roman"/>
          <w:sz w:val="28"/>
          <w:szCs w:val="28"/>
        </w:rPr>
      </w:pPr>
    </w:p>
    <w:p w:rsidR="00BE3847" w:rsidRDefault="00BE3847" w:rsidP="001F7F36">
      <w:pPr>
        <w:spacing w:before="240" w:after="0" w:line="380" w:lineRule="exact"/>
        <w:ind w:firstLine="709"/>
        <w:jc w:val="both"/>
        <w:rPr>
          <w:rFonts w:ascii="Times New Roman" w:hAnsi="Times New Roman" w:cs="Times New Roman"/>
          <w:sz w:val="24"/>
          <w:szCs w:val="24"/>
        </w:rPr>
      </w:pPr>
      <w:r>
        <w:rPr>
          <w:rFonts w:ascii="Times New Roman" w:eastAsia="Calibri" w:hAnsi="Times New Roman" w:cs="Times New Roman"/>
          <w:sz w:val="28"/>
          <w:szCs w:val="28"/>
          <w:lang w:eastAsia="en-US"/>
        </w:rPr>
        <w:t>Она</w:t>
      </w:r>
      <w:r w:rsidRPr="001830AC">
        <w:rPr>
          <w:rFonts w:ascii="Times New Roman" w:eastAsia="Calibri" w:hAnsi="Times New Roman" w:cs="Times New Roman"/>
          <w:sz w:val="28"/>
          <w:szCs w:val="28"/>
          <w:lang w:eastAsia="en-US"/>
        </w:rPr>
        <w:t xml:space="preserve"> объединяет образовательные </w:t>
      </w:r>
      <w:r w:rsidR="001F7F36">
        <w:rPr>
          <w:rFonts w:ascii="Times New Roman" w:eastAsia="Calibri" w:hAnsi="Times New Roman" w:cs="Times New Roman"/>
          <w:sz w:val="28"/>
          <w:szCs w:val="28"/>
          <w:lang w:eastAsia="en-US"/>
        </w:rPr>
        <w:t>организации</w:t>
      </w:r>
      <w:r w:rsidRPr="001830AC">
        <w:rPr>
          <w:rFonts w:ascii="Times New Roman" w:eastAsia="Calibri" w:hAnsi="Times New Roman" w:cs="Times New Roman"/>
          <w:sz w:val="28"/>
          <w:szCs w:val="28"/>
          <w:lang w:eastAsia="en-US"/>
        </w:rPr>
        <w:t xml:space="preserve"> общего, профессионального и дополнительного образования в партнёрстве с ведущими вузами, а также </w:t>
      </w:r>
      <w:r w:rsidR="001F7F36">
        <w:rPr>
          <w:rFonts w:ascii="Times New Roman" w:eastAsia="Calibri" w:hAnsi="Times New Roman" w:cs="Times New Roman"/>
          <w:sz w:val="28"/>
          <w:szCs w:val="28"/>
          <w:lang w:eastAsia="en-US"/>
        </w:rPr>
        <w:t xml:space="preserve">предусматривает </w:t>
      </w:r>
      <w:r w:rsidRPr="001830AC">
        <w:rPr>
          <w:rFonts w:ascii="Times New Roman" w:eastAsia="Calibri" w:hAnsi="Times New Roman" w:cs="Times New Roman"/>
          <w:sz w:val="28"/>
          <w:szCs w:val="28"/>
          <w:lang w:eastAsia="en-US"/>
        </w:rPr>
        <w:t>интеграцию образовательных организаций, реализующих профессиональные образовательные программы по инженерно-техническим и инженерным специальностям, и крупных промышленных компаний – потенциальных работодателей будущих специалистов.</w:t>
      </w:r>
    </w:p>
    <w:p w:rsidR="001F7F36" w:rsidRDefault="001F7F36" w:rsidP="00072C3C">
      <w:pPr>
        <w:autoSpaceDE w:val="0"/>
        <w:autoSpaceDN w:val="0"/>
        <w:adjustRightInd w:val="0"/>
        <w:spacing w:after="0" w:line="380" w:lineRule="exact"/>
        <w:ind w:firstLine="709"/>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Опорными площадками инфраструктуры инженерного образования могут стать центры непрерывного профессионального образования</w:t>
      </w:r>
      <w:r>
        <w:rPr>
          <w:rFonts w:ascii="Times New Roman" w:eastAsia="Calibri" w:hAnsi="Times New Roman" w:cs="Times New Roman"/>
          <w:sz w:val="28"/>
          <w:szCs w:val="28"/>
          <w:lang w:eastAsia="en-US"/>
        </w:rPr>
        <w:t xml:space="preserve"> (рис. 3)</w:t>
      </w:r>
      <w:r w:rsidRPr="001830AC">
        <w:rPr>
          <w:rFonts w:ascii="Times New Roman" w:eastAsia="Calibri" w:hAnsi="Times New Roman" w:cs="Times New Roman"/>
          <w:sz w:val="28"/>
          <w:szCs w:val="28"/>
          <w:lang w:eastAsia="en-US"/>
        </w:rPr>
        <w:t xml:space="preserve">, которые </w:t>
      </w:r>
      <w:r w:rsidRPr="001830AC">
        <w:rPr>
          <w:rFonts w:ascii="Times New Roman" w:eastAsia="Calibri" w:hAnsi="Times New Roman" w:cs="Times New Roman"/>
          <w:sz w:val="28"/>
          <w:szCs w:val="28"/>
          <w:lang w:eastAsia="en-US"/>
        </w:rPr>
        <w:lastRenderedPageBreak/>
        <w:t>реализуют практико-ориентированные курсы по различным направлениям в области новых инженерных технологий, сертифицированные ведущими высокотехнологичными компаниями (якорными предприятиями</w:t>
      </w:r>
      <w:r>
        <w:rPr>
          <w:rFonts w:ascii="Times New Roman" w:eastAsia="Calibri" w:hAnsi="Times New Roman" w:cs="Times New Roman"/>
          <w:sz w:val="28"/>
          <w:szCs w:val="28"/>
          <w:lang w:eastAsia="en-US"/>
        </w:rPr>
        <w:t xml:space="preserve"> ТОСЭР</w:t>
      </w:r>
      <w:r w:rsidRPr="001830AC">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Хабаровского края</w:t>
      </w:r>
      <w:r w:rsidRPr="001830AC">
        <w:rPr>
          <w:rFonts w:ascii="Times New Roman" w:eastAsia="Calibri" w:hAnsi="Times New Roman" w:cs="Times New Roman"/>
          <w:sz w:val="28"/>
          <w:szCs w:val="28"/>
          <w:lang w:eastAsia="en-US"/>
        </w:rPr>
        <w:t>.</w:t>
      </w:r>
    </w:p>
    <w:p w:rsidR="001F7F36" w:rsidRDefault="001F7F36" w:rsidP="001F7F36">
      <w:pPr>
        <w:autoSpaceDE w:val="0"/>
        <w:autoSpaceDN w:val="0"/>
        <w:adjustRightInd w:val="0"/>
        <w:spacing w:before="240" w:after="0" w:line="264" w:lineRule="auto"/>
        <w:ind w:firstLine="709"/>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Рисунок 3</w:t>
      </w:r>
      <w:r w:rsidRPr="006742BC">
        <w:rPr>
          <w:rFonts w:ascii="Times New Roman" w:eastAsia="Calibri" w:hAnsi="Times New Roman" w:cs="Times New Roman"/>
          <w:sz w:val="24"/>
          <w:szCs w:val="24"/>
          <w:lang w:eastAsia="en-US"/>
        </w:rPr>
        <w:t xml:space="preserve">. Взаимодействие и функционал центра </w:t>
      </w:r>
    </w:p>
    <w:p w:rsidR="001F7F36" w:rsidRPr="006742BC" w:rsidRDefault="001F7F36" w:rsidP="001F7F36">
      <w:pPr>
        <w:autoSpaceDE w:val="0"/>
        <w:autoSpaceDN w:val="0"/>
        <w:adjustRightInd w:val="0"/>
        <w:spacing w:after="0" w:line="264" w:lineRule="auto"/>
        <w:ind w:firstLine="709"/>
        <w:jc w:val="right"/>
        <w:rPr>
          <w:rFonts w:ascii="Times New Roman" w:eastAsia="Calibri" w:hAnsi="Times New Roman" w:cs="Times New Roman"/>
          <w:sz w:val="24"/>
          <w:szCs w:val="24"/>
          <w:lang w:eastAsia="en-US"/>
        </w:rPr>
      </w:pPr>
      <w:r w:rsidRPr="006742BC">
        <w:rPr>
          <w:rFonts w:ascii="Times New Roman" w:eastAsia="Calibri" w:hAnsi="Times New Roman" w:cs="Times New Roman"/>
          <w:sz w:val="24"/>
          <w:szCs w:val="24"/>
          <w:lang w:eastAsia="en-US"/>
        </w:rPr>
        <w:t>непрерывного профессионального образования</w:t>
      </w:r>
    </w:p>
    <w:p w:rsidR="001F7F36" w:rsidRDefault="00701513" w:rsidP="001F7F36">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mc:AlternateContent>
          <mc:Choice Requires="wpg">
            <w:drawing>
              <wp:anchor distT="0" distB="0" distL="114300" distR="114300" simplePos="0" relativeHeight="251747328" behindDoc="0" locked="0" layoutInCell="1" allowOverlap="1">
                <wp:simplePos x="0" y="0"/>
                <wp:positionH relativeFrom="column">
                  <wp:posOffset>-173355</wp:posOffset>
                </wp:positionH>
                <wp:positionV relativeFrom="paragraph">
                  <wp:posOffset>116205</wp:posOffset>
                </wp:positionV>
                <wp:extent cx="6106795" cy="5558155"/>
                <wp:effectExtent l="7620" t="1905" r="10160" b="31115"/>
                <wp:wrapNone/>
                <wp:docPr id="5151"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5558155"/>
                          <a:chOff x="0" y="0"/>
                          <a:chExt cx="66294" cy="60579"/>
                        </a:xfrm>
                      </wpg:grpSpPr>
                      <wpg:grpSp>
                        <wpg:cNvPr id="5152" name="Группа 55"/>
                        <wpg:cNvGrpSpPr>
                          <a:grpSpLocks/>
                        </wpg:cNvGrpSpPr>
                        <wpg:grpSpPr bwMode="auto">
                          <a:xfrm>
                            <a:off x="21621" y="0"/>
                            <a:ext cx="21768" cy="60579"/>
                            <a:chOff x="0" y="0"/>
                            <a:chExt cx="21767" cy="60579"/>
                          </a:xfrm>
                        </wpg:grpSpPr>
                        <wps:wsp>
                          <wps:cNvPr id="5153" name="Поле 30"/>
                          <wps:cNvSpPr>
                            <a:spLocks/>
                          </wps:cNvSpPr>
                          <wps:spPr bwMode="auto">
                            <a:xfrm>
                              <a:off x="0" y="0"/>
                              <a:ext cx="21767" cy="60579"/>
                            </a:xfrm>
                            <a:custGeom>
                              <a:avLst/>
                              <a:gdLst>
                                <a:gd name="T0" fmla="*/ 294453 w 2176780"/>
                                <a:gd name="T1" fmla="*/ 0 h 6057900"/>
                                <a:gd name="T2" fmla="*/ 2176780 w 2176780"/>
                                <a:gd name="T3" fmla="*/ 0 h 6057900"/>
                                <a:gd name="T4" fmla="*/ 2176780 w 2176780"/>
                                <a:gd name="T5" fmla="*/ 0 h 6057900"/>
                                <a:gd name="T6" fmla="*/ 2176780 w 2176780"/>
                                <a:gd name="T7" fmla="*/ 5763447 h 6057900"/>
                                <a:gd name="T8" fmla="*/ 1882327 w 2176780"/>
                                <a:gd name="T9" fmla="*/ 6057900 h 6057900"/>
                                <a:gd name="T10" fmla="*/ 0 w 2176780"/>
                                <a:gd name="T11" fmla="*/ 6057900 h 6057900"/>
                                <a:gd name="T12" fmla="*/ 0 w 2176780"/>
                                <a:gd name="T13" fmla="*/ 6057900 h 6057900"/>
                                <a:gd name="T14" fmla="*/ 0 w 2176780"/>
                                <a:gd name="T15" fmla="*/ 294453 h 6057900"/>
                                <a:gd name="T16" fmla="*/ 294453 w 2176780"/>
                                <a:gd name="T17" fmla="*/ 0 h 6057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76780"/>
                                <a:gd name="T28" fmla="*/ 0 h 6057900"/>
                                <a:gd name="T29" fmla="*/ 2176780 w 2176780"/>
                                <a:gd name="T30" fmla="*/ 6057900 h 6057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76780" h="6057900">
                                  <a:moveTo>
                                    <a:pt x="294453" y="0"/>
                                  </a:moveTo>
                                  <a:lnTo>
                                    <a:pt x="2176780" y="0"/>
                                  </a:lnTo>
                                  <a:lnTo>
                                    <a:pt x="2176780" y="5763447"/>
                                  </a:lnTo>
                                  <a:cubicBezTo>
                                    <a:pt x="2176780" y="5926069"/>
                                    <a:pt x="2044949" y="6057900"/>
                                    <a:pt x="1882327" y="6057900"/>
                                  </a:cubicBezTo>
                                  <a:lnTo>
                                    <a:pt x="0" y="6057900"/>
                                  </a:lnTo>
                                  <a:lnTo>
                                    <a:pt x="0" y="294453"/>
                                  </a:lnTo>
                                  <a:cubicBezTo>
                                    <a:pt x="0" y="131831"/>
                                    <a:pt x="131831" y="0"/>
                                    <a:pt x="294453" y="0"/>
                                  </a:cubicBezTo>
                                  <a:close/>
                                </a:path>
                              </a:pathLst>
                            </a:custGeom>
                            <a:solidFill>
                              <a:schemeClr val="bg1">
                                <a:lumMod val="85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70C34" w:rsidRPr="00DE52B8" w:rsidRDefault="00970C34" w:rsidP="001F7F36">
                                <w:pPr>
                                  <w:spacing w:line="240" w:lineRule="auto"/>
                                  <w:jc w:val="center"/>
                                  <w:rPr>
                                    <w:rFonts w:ascii="Times New Roman" w:hAnsi="Times New Roman" w:cs="Times New Roman"/>
                                    <w:sz w:val="20"/>
                                    <w:szCs w:val="20"/>
                                    <w:u w:val="single"/>
                                  </w:rPr>
                                </w:pPr>
                              </w:p>
                            </w:txbxContent>
                          </wps:txbx>
                          <wps:bodyPr rot="0" vert="horz" wrap="square" lIns="91440" tIns="45720" rIns="91440" bIns="45720" anchor="t" anchorCtr="0" upright="1">
                            <a:noAutofit/>
                          </wps:bodyPr>
                        </wps:wsp>
                        <wps:wsp>
                          <wps:cNvPr id="5154" name="Поле 31"/>
                          <wps:cNvSpPr txBox="1">
                            <a:spLocks noChangeArrowheads="1"/>
                          </wps:cNvSpPr>
                          <wps:spPr bwMode="auto">
                            <a:xfrm>
                              <a:off x="857" y="1905"/>
                              <a:ext cx="19798" cy="7560"/>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 xml:space="preserve">Центр непрерывного профессионального образования </w:t>
                                </w:r>
                              </w:p>
                            </w:txbxContent>
                          </wps:txbx>
                          <wps:bodyPr rot="0" vert="horz" wrap="square" lIns="91440" tIns="45720" rIns="91440" bIns="45720" anchor="t" anchorCtr="0" upright="1">
                            <a:noAutofit/>
                          </wps:bodyPr>
                        </wps:wsp>
                        <wps:wsp>
                          <wps:cNvPr id="5155" name="Поле 32"/>
                          <wps:cNvSpPr txBox="1">
                            <a:spLocks noChangeArrowheads="1"/>
                          </wps:cNvSpPr>
                          <wps:spPr bwMode="auto">
                            <a:xfrm>
                              <a:off x="857" y="10763"/>
                              <a:ext cx="19798" cy="4978"/>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Профессиональные стандарты</w:t>
                                </w:r>
                              </w:p>
                            </w:txbxContent>
                          </wps:txbx>
                          <wps:bodyPr rot="0" vert="horz" wrap="square" lIns="91440" tIns="45720" rIns="91440" bIns="45720" anchor="t" anchorCtr="0" upright="1">
                            <a:noAutofit/>
                          </wps:bodyPr>
                        </wps:wsp>
                        <wps:wsp>
                          <wps:cNvPr id="5156" name="Поле 33"/>
                          <wps:cNvSpPr txBox="1">
                            <a:spLocks noChangeArrowheads="1"/>
                          </wps:cNvSpPr>
                          <wps:spPr bwMode="auto">
                            <a:xfrm>
                              <a:off x="855" y="16572"/>
                              <a:ext cx="19798" cy="6740"/>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Сертификация профессиональных квалификаций</w:t>
                                </w:r>
                              </w:p>
                            </w:txbxContent>
                          </wps:txbx>
                          <wps:bodyPr rot="0" vert="horz" wrap="square" lIns="91440" tIns="45720" rIns="91440" bIns="45720" anchor="ctr" anchorCtr="0" upright="1">
                            <a:noAutofit/>
                          </wps:bodyPr>
                        </wps:wsp>
                        <wps:wsp>
                          <wps:cNvPr id="5157" name="Поле 34"/>
                          <wps:cNvSpPr txBox="1">
                            <a:spLocks noChangeArrowheads="1"/>
                          </wps:cNvSpPr>
                          <wps:spPr bwMode="auto">
                            <a:xfrm>
                              <a:off x="857" y="36290"/>
                              <a:ext cx="19798" cy="6839"/>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Модульные программы на основе результатов обучения</w:t>
                                </w:r>
                              </w:p>
                            </w:txbxContent>
                          </wps:txbx>
                          <wps:bodyPr rot="0" vert="horz" wrap="square" lIns="91440" tIns="45720" rIns="91440" bIns="45720" anchor="ctr" anchorCtr="0" upright="1">
                            <a:noAutofit/>
                          </wps:bodyPr>
                        </wps:wsp>
                        <wps:wsp>
                          <wps:cNvPr id="5158" name="Поле 35"/>
                          <wps:cNvSpPr txBox="1">
                            <a:spLocks noChangeArrowheads="1"/>
                          </wps:cNvSpPr>
                          <wps:spPr bwMode="auto">
                            <a:xfrm>
                              <a:off x="857" y="44100"/>
                              <a:ext cx="19798" cy="8668"/>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Профессиональная ориентация и предпрофессиональная подготовка</w:t>
                                </w:r>
                              </w:p>
                            </w:txbxContent>
                          </wps:txbx>
                          <wps:bodyPr rot="0" vert="horz" wrap="square" lIns="91440" tIns="45720" rIns="91440" bIns="45720" anchor="ctr" anchorCtr="0" upright="1">
                            <a:noAutofit/>
                          </wps:bodyPr>
                        </wps:wsp>
                        <wps:wsp>
                          <wps:cNvPr id="5159" name="Поле 36"/>
                          <wps:cNvSpPr txBox="1">
                            <a:spLocks noChangeArrowheads="1"/>
                          </wps:cNvSpPr>
                          <wps:spPr bwMode="auto">
                            <a:xfrm>
                              <a:off x="857" y="53721"/>
                              <a:ext cx="19798" cy="5040"/>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 xml:space="preserve">Формирование базовой культуры личности </w:t>
                                </w:r>
                              </w:p>
                            </w:txbxContent>
                          </wps:txbx>
                          <wps:bodyPr rot="0" vert="horz" wrap="square" lIns="91440" tIns="45720" rIns="91440" bIns="45720" anchor="ctr" anchorCtr="0" upright="1">
                            <a:noAutofit/>
                          </wps:bodyPr>
                        </wps:wsp>
                        <wps:wsp>
                          <wps:cNvPr id="5160" name="Поле 37"/>
                          <wps:cNvSpPr txBox="1">
                            <a:spLocks noChangeArrowheads="1"/>
                          </wps:cNvSpPr>
                          <wps:spPr bwMode="auto">
                            <a:xfrm>
                              <a:off x="857" y="24384"/>
                              <a:ext cx="19798" cy="10795"/>
                            </a:xfrm>
                            <a:prstGeom prst="rect">
                              <a:avLst/>
                            </a:prstGeom>
                            <a:solidFill>
                              <a:schemeClr val="bg1">
                                <a:lumMod val="100000"/>
                                <a:lumOff val="0"/>
                              </a:schemeClr>
                            </a:solidFill>
                            <a:ln w="25400">
                              <a:solidFill>
                                <a:schemeClr val="bg1">
                                  <a:lumMod val="50000"/>
                                  <a:lumOff val="0"/>
                                </a:schemeClr>
                              </a:solidFill>
                              <a:miter lim="800000"/>
                              <a:headEnd/>
                              <a:tailEnd/>
                            </a:ln>
                          </wps:spPr>
                          <wps:txb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Индивидуальные траектории профессионального развития (карьерный рост)</w:t>
                                </w:r>
                              </w:p>
                            </w:txbxContent>
                          </wps:txbx>
                          <wps:bodyPr rot="0" vert="horz" wrap="square" lIns="91440" tIns="45720" rIns="91440" bIns="45720" anchor="ctr" anchorCtr="0" upright="1">
                            <a:noAutofit/>
                          </wps:bodyPr>
                        </wps:wsp>
                      </wpg:grpSp>
                      <wpg:grpSp>
                        <wpg:cNvPr id="5161" name="Группа 54"/>
                        <wpg:cNvGrpSpPr>
                          <a:grpSpLocks/>
                        </wpg:cNvGrpSpPr>
                        <wpg:grpSpPr bwMode="auto">
                          <a:xfrm>
                            <a:off x="0" y="9429"/>
                            <a:ext cx="21437" cy="24956"/>
                            <a:chOff x="0" y="0"/>
                            <a:chExt cx="21437" cy="24955"/>
                          </a:xfrm>
                        </wpg:grpSpPr>
                        <wps:wsp>
                          <wps:cNvPr id="5162" name="Поле 23"/>
                          <wps:cNvSpPr>
                            <a:spLocks/>
                          </wps:cNvSpPr>
                          <wps:spPr bwMode="auto">
                            <a:xfrm>
                              <a:off x="0" y="0"/>
                              <a:ext cx="17995" cy="24955"/>
                            </a:xfrm>
                            <a:custGeom>
                              <a:avLst/>
                              <a:gdLst>
                                <a:gd name="T0" fmla="*/ 299938 w 1799590"/>
                                <a:gd name="T1" fmla="*/ 0 h 2495550"/>
                                <a:gd name="T2" fmla="*/ 1799590 w 1799590"/>
                                <a:gd name="T3" fmla="*/ 0 h 2495550"/>
                                <a:gd name="T4" fmla="*/ 1799590 w 1799590"/>
                                <a:gd name="T5" fmla="*/ 0 h 2495550"/>
                                <a:gd name="T6" fmla="*/ 1799590 w 1799590"/>
                                <a:gd name="T7" fmla="*/ 2195612 h 2495550"/>
                                <a:gd name="T8" fmla="*/ 1499652 w 1799590"/>
                                <a:gd name="T9" fmla="*/ 2495550 h 2495550"/>
                                <a:gd name="T10" fmla="*/ 0 w 1799590"/>
                                <a:gd name="T11" fmla="*/ 2495550 h 2495550"/>
                                <a:gd name="T12" fmla="*/ 0 w 1799590"/>
                                <a:gd name="T13" fmla="*/ 2495550 h 2495550"/>
                                <a:gd name="T14" fmla="*/ 0 w 1799590"/>
                                <a:gd name="T15" fmla="*/ 299938 h 2495550"/>
                                <a:gd name="T16" fmla="*/ 299938 w 1799590"/>
                                <a:gd name="T17" fmla="*/ 0 h 24955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99590"/>
                                <a:gd name="T28" fmla="*/ 0 h 2495550"/>
                                <a:gd name="T29" fmla="*/ 1799590 w 1799590"/>
                                <a:gd name="T30" fmla="*/ 2495550 h 24955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99590" h="2495550">
                                  <a:moveTo>
                                    <a:pt x="299938" y="0"/>
                                  </a:moveTo>
                                  <a:lnTo>
                                    <a:pt x="1799590" y="0"/>
                                  </a:lnTo>
                                  <a:lnTo>
                                    <a:pt x="1799590" y="2195612"/>
                                  </a:lnTo>
                                  <a:cubicBezTo>
                                    <a:pt x="1799590" y="2361263"/>
                                    <a:pt x="1665303" y="2495550"/>
                                    <a:pt x="1499652" y="2495550"/>
                                  </a:cubicBezTo>
                                  <a:lnTo>
                                    <a:pt x="0" y="2495550"/>
                                  </a:lnTo>
                                  <a:lnTo>
                                    <a:pt x="0" y="299938"/>
                                  </a:lnTo>
                                  <a:cubicBezTo>
                                    <a:pt x="0" y="134287"/>
                                    <a:pt x="134287" y="0"/>
                                    <a:pt x="299938" y="0"/>
                                  </a:cubicBezTo>
                                  <a:close/>
                                </a:path>
                              </a:pathLst>
                            </a:custGeom>
                            <a:solidFill>
                              <a:schemeClr val="bg1">
                                <a:lumMod val="85000"/>
                                <a:lumOff val="0"/>
                              </a:schemeClr>
                            </a:solidFill>
                            <a:ln w="6350">
                              <a:solidFill>
                                <a:srgbClr val="000000"/>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wps:wsp>
                          <wps:cNvPr id="5163" name="Поле 24"/>
                          <wps:cNvSpPr txBox="1">
                            <a:spLocks noChangeArrowheads="1"/>
                          </wps:cNvSpPr>
                          <wps:spPr bwMode="auto">
                            <a:xfrm>
                              <a:off x="1047" y="15716"/>
                              <a:ext cx="15475" cy="7194"/>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 xml:space="preserve">Региональные объединения работодателей </w:t>
                                </w:r>
                              </w:p>
                            </w:txbxContent>
                          </wps:txbx>
                          <wps:bodyPr rot="0" vert="horz" wrap="square" lIns="91440" tIns="45720" rIns="91440" bIns="45720" anchor="t" anchorCtr="0" upright="1">
                            <a:noAutofit/>
                          </wps:bodyPr>
                        </wps:wsp>
                        <wps:wsp>
                          <wps:cNvPr id="5164" name="Поле 28"/>
                          <wps:cNvSpPr txBox="1">
                            <a:spLocks noChangeArrowheads="1"/>
                          </wps:cNvSpPr>
                          <wps:spPr bwMode="auto">
                            <a:xfrm>
                              <a:off x="1047" y="2286"/>
                              <a:ext cx="15477" cy="3276"/>
                            </a:xfrm>
                            <a:prstGeom prst="rect">
                              <a:avLst/>
                            </a:prstGeom>
                            <a:solidFill>
                              <a:schemeClr val="bg1">
                                <a:lumMod val="100000"/>
                                <a:lumOff val="0"/>
                              </a:schemeClr>
                            </a:solidFill>
                            <a:ln w="6350">
                              <a:solidFill>
                                <a:srgbClr val="000000"/>
                              </a:solidFill>
                              <a:miter lim="800000"/>
                              <a:headEnd/>
                              <a:tailEnd/>
                            </a:ln>
                          </wps:spPr>
                          <wps:txbx>
                            <w:txbxContent>
                              <w:p w:rsidR="00970C34" w:rsidRPr="00DE52B8" w:rsidRDefault="00970C34" w:rsidP="001F7F36">
                                <w:pPr>
                                  <w:jc w:val="center"/>
                                  <w:rPr>
                                    <w:rFonts w:cs="Times New Roman"/>
                                    <w:b/>
                                    <w:sz w:val="24"/>
                                    <w:szCs w:val="24"/>
                                  </w:rPr>
                                </w:pPr>
                                <w:r w:rsidRPr="007F4683">
                                  <w:rPr>
                                    <w:rFonts w:ascii="Times New Roman" w:hAnsi="Times New Roman" w:cs="Times New Roman"/>
                                    <w:b/>
                                    <w:sz w:val="24"/>
                                    <w:szCs w:val="24"/>
                                  </w:rPr>
                                  <w:t>Работодатели</w:t>
                                </w:r>
                              </w:p>
                            </w:txbxContent>
                          </wps:txbx>
                          <wps:bodyPr rot="0" vert="horz" wrap="square" lIns="91440" tIns="45720" rIns="91440" bIns="45720" anchor="t" anchorCtr="0" upright="1">
                            <a:noAutofit/>
                          </wps:bodyPr>
                        </wps:wsp>
                        <wps:wsp>
                          <wps:cNvPr id="5165" name="Двойная стрелка влево/вправо 45"/>
                          <wps:cNvSpPr>
                            <a:spLocks noChangeArrowheads="1"/>
                          </wps:cNvSpPr>
                          <wps:spPr bwMode="auto">
                            <a:xfrm>
                              <a:off x="18002" y="11049"/>
                              <a:ext cx="3435" cy="2000"/>
                            </a:xfrm>
                            <a:prstGeom prst="leftRightArrow">
                              <a:avLst>
                                <a:gd name="adj1" fmla="val 50000"/>
                                <a:gd name="adj2" fmla="val 49998"/>
                              </a:avLst>
                            </a:prstGeom>
                            <a:solidFill>
                              <a:schemeClr val="bg1">
                                <a:lumMod val="5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66" name="Прямая со стрелкой 47"/>
                          <wps:cNvCnPr>
                            <a:cxnSpLocks noChangeShapeType="1"/>
                          </wps:cNvCnPr>
                          <wps:spPr bwMode="auto">
                            <a:xfrm>
                              <a:off x="16478" y="3524"/>
                              <a:ext cx="4953" cy="0"/>
                            </a:xfrm>
                            <a:prstGeom prst="straightConnector1">
                              <a:avLst/>
                            </a:prstGeom>
                            <a:noFill/>
                            <a:ln w="38100">
                              <a:solidFill>
                                <a:schemeClr val="tx1">
                                  <a:lumMod val="100000"/>
                                  <a:lumOff val="0"/>
                                </a:schemeClr>
                              </a:solidFill>
                              <a:round/>
                              <a:headEnd type="oval" w="med" len="med"/>
                              <a:tailEnd type="stealth" w="med" len="med"/>
                            </a:ln>
                            <a:extLst>
                              <a:ext uri="{909E8E84-426E-40DD-AFC4-6F175D3DCCD1}">
                                <a14:hiddenFill xmlns:a14="http://schemas.microsoft.com/office/drawing/2010/main">
                                  <a:noFill/>
                                </a14:hiddenFill>
                              </a:ext>
                            </a:extLst>
                          </wps:spPr>
                          <wps:bodyPr/>
                        </wps:wsp>
                        <wps:wsp>
                          <wps:cNvPr id="5167" name="Прямая со стрелкой 48"/>
                          <wps:cNvCnPr>
                            <a:cxnSpLocks noChangeShapeType="1"/>
                          </wps:cNvCnPr>
                          <wps:spPr bwMode="auto">
                            <a:xfrm>
                              <a:off x="17145" y="19240"/>
                              <a:ext cx="4286" cy="0"/>
                            </a:xfrm>
                            <a:prstGeom prst="straightConnector1">
                              <a:avLst/>
                            </a:prstGeom>
                            <a:noFill/>
                            <a:ln w="38100">
                              <a:solidFill>
                                <a:srgbClr val="5F5F5F"/>
                              </a:solidFill>
                              <a:round/>
                              <a:headEnd type="oval" w="med" len="med"/>
                              <a:tailEnd type="stealth" w="med" len="med"/>
                            </a:ln>
                            <a:extLst>
                              <a:ext uri="{909E8E84-426E-40DD-AFC4-6F175D3DCCD1}">
                                <a14:hiddenFill xmlns:a14="http://schemas.microsoft.com/office/drawing/2010/main">
                                  <a:noFill/>
                                </a14:hiddenFill>
                              </a:ext>
                            </a:extLst>
                          </wps:spPr>
                          <wps:bodyPr/>
                        </wps:wsp>
                      </wpg:grpSp>
                      <wpg:grpSp>
                        <wpg:cNvPr id="5168" name="Группа 56"/>
                        <wpg:cNvGrpSpPr>
                          <a:grpSpLocks/>
                        </wpg:cNvGrpSpPr>
                        <wpg:grpSpPr bwMode="auto">
                          <a:xfrm>
                            <a:off x="42862" y="10763"/>
                            <a:ext cx="23432" cy="49149"/>
                            <a:chOff x="0" y="0"/>
                            <a:chExt cx="23431" cy="49149"/>
                          </a:xfrm>
                        </wpg:grpSpPr>
                        <wps:wsp>
                          <wps:cNvPr id="5169" name="Поле 39"/>
                          <wps:cNvSpPr>
                            <a:spLocks/>
                          </wps:cNvSpPr>
                          <wps:spPr bwMode="auto">
                            <a:xfrm>
                              <a:off x="4000" y="0"/>
                              <a:ext cx="19431" cy="49149"/>
                            </a:xfrm>
                            <a:custGeom>
                              <a:avLst/>
                              <a:gdLst>
                                <a:gd name="T0" fmla="*/ 323856 w 1943100"/>
                                <a:gd name="T1" fmla="*/ 0 h 4914900"/>
                                <a:gd name="T2" fmla="*/ 1943100 w 1943100"/>
                                <a:gd name="T3" fmla="*/ 0 h 4914900"/>
                                <a:gd name="T4" fmla="*/ 1943100 w 1943100"/>
                                <a:gd name="T5" fmla="*/ 0 h 4914900"/>
                                <a:gd name="T6" fmla="*/ 1943100 w 1943100"/>
                                <a:gd name="T7" fmla="*/ 4591044 h 4914900"/>
                                <a:gd name="T8" fmla="*/ 1619244 w 1943100"/>
                                <a:gd name="T9" fmla="*/ 4914900 h 4914900"/>
                                <a:gd name="T10" fmla="*/ 0 w 1943100"/>
                                <a:gd name="T11" fmla="*/ 4914900 h 4914900"/>
                                <a:gd name="T12" fmla="*/ 0 w 1943100"/>
                                <a:gd name="T13" fmla="*/ 4914900 h 4914900"/>
                                <a:gd name="T14" fmla="*/ 0 w 1943100"/>
                                <a:gd name="T15" fmla="*/ 323856 h 4914900"/>
                                <a:gd name="T16" fmla="*/ 323856 w 1943100"/>
                                <a:gd name="T17" fmla="*/ 0 h 4914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43100"/>
                                <a:gd name="T28" fmla="*/ 0 h 4914900"/>
                                <a:gd name="T29" fmla="*/ 1943100 w 1943100"/>
                                <a:gd name="T30" fmla="*/ 4914900 h 4914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43100" h="4914900">
                                  <a:moveTo>
                                    <a:pt x="323856" y="0"/>
                                  </a:moveTo>
                                  <a:lnTo>
                                    <a:pt x="1943100" y="0"/>
                                  </a:lnTo>
                                  <a:lnTo>
                                    <a:pt x="1943100" y="4591044"/>
                                  </a:lnTo>
                                  <a:cubicBezTo>
                                    <a:pt x="1943100" y="4769905"/>
                                    <a:pt x="1798105" y="4914900"/>
                                    <a:pt x="1619244" y="4914900"/>
                                  </a:cubicBezTo>
                                  <a:lnTo>
                                    <a:pt x="0" y="4914900"/>
                                  </a:lnTo>
                                  <a:lnTo>
                                    <a:pt x="0" y="323856"/>
                                  </a:lnTo>
                                  <a:cubicBezTo>
                                    <a:pt x="0" y="144995"/>
                                    <a:pt x="144995" y="0"/>
                                    <a:pt x="323856" y="0"/>
                                  </a:cubicBezTo>
                                  <a:close/>
                                </a:path>
                              </a:pathLst>
                            </a:custGeom>
                            <a:solidFill>
                              <a:schemeClr val="bg1">
                                <a:lumMod val="85000"/>
                                <a:lumOff val="0"/>
                              </a:schemeClr>
                            </a:solidFill>
                            <a:ln w="6350">
                              <a:solidFill>
                                <a:srgbClr val="000000"/>
                              </a:solidFill>
                              <a:miter lim="800000"/>
                              <a:headEnd/>
                              <a:tailEnd/>
                            </a:ln>
                          </wps:spPr>
                          <wps:txbx>
                            <w:txbxContent>
                              <w:p w:rsidR="00970C34" w:rsidRPr="00114FA6" w:rsidRDefault="00970C34" w:rsidP="001F7F36">
                                <w:pPr>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wps:wsp>
                          <wps:cNvPr id="5170" name="Поле 40"/>
                          <wps:cNvSpPr txBox="1">
                            <a:spLocks noChangeArrowheads="1"/>
                          </wps:cNvSpPr>
                          <wps:spPr bwMode="auto">
                            <a:xfrm>
                              <a:off x="5048" y="36385"/>
                              <a:ext cx="16920" cy="3600"/>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Школа</w:t>
                                </w:r>
                              </w:p>
                            </w:txbxContent>
                          </wps:txbx>
                          <wps:bodyPr rot="0" vert="horz" wrap="square" lIns="91440" tIns="45720" rIns="91440" bIns="45720" anchor="t" anchorCtr="0" upright="1">
                            <a:noAutofit/>
                          </wps:bodyPr>
                        </wps:wsp>
                        <wps:wsp>
                          <wps:cNvPr id="5171" name="Поле 41"/>
                          <wps:cNvSpPr txBox="1">
                            <a:spLocks noChangeArrowheads="1"/>
                          </wps:cNvSpPr>
                          <wps:spPr bwMode="auto">
                            <a:xfrm>
                              <a:off x="5048" y="11715"/>
                              <a:ext cx="16920" cy="3600"/>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ВУЗ</w:t>
                                </w:r>
                              </w:p>
                            </w:txbxContent>
                          </wps:txbx>
                          <wps:bodyPr rot="0" vert="horz" wrap="square" lIns="91440" tIns="45720" rIns="91440" bIns="45720" anchor="t" anchorCtr="0" upright="1">
                            <a:noAutofit/>
                          </wps:bodyPr>
                        </wps:wsp>
                        <wps:wsp>
                          <wps:cNvPr id="5172" name="Поле 42"/>
                          <wps:cNvSpPr txBox="1">
                            <a:spLocks noChangeArrowheads="1"/>
                          </wps:cNvSpPr>
                          <wps:spPr bwMode="auto">
                            <a:xfrm>
                              <a:off x="5048" y="23622"/>
                              <a:ext cx="16920" cy="3600"/>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СПО</w:t>
                                </w:r>
                              </w:p>
                            </w:txbxContent>
                          </wps:txbx>
                          <wps:bodyPr rot="0" vert="horz" wrap="square" lIns="91440" tIns="45720" rIns="91440" bIns="45720" anchor="t" anchorCtr="0" upright="1">
                            <a:noAutofit/>
                          </wps:bodyPr>
                        </wps:wsp>
                        <wps:wsp>
                          <wps:cNvPr id="5173" name="Поле 43"/>
                          <wps:cNvSpPr txBox="1">
                            <a:spLocks noChangeArrowheads="1"/>
                          </wps:cNvSpPr>
                          <wps:spPr bwMode="auto">
                            <a:xfrm>
                              <a:off x="5048" y="43624"/>
                              <a:ext cx="16920" cy="3600"/>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ДОО</w:t>
                                </w:r>
                              </w:p>
                            </w:txbxContent>
                          </wps:txbx>
                          <wps:bodyPr rot="0" vert="horz" wrap="square" lIns="91440" tIns="45720" rIns="91440" bIns="45720" anchor="t" anchorCtr="0" upright="1">
                            <a:noAutofit/>
                          </wps:bodyPr>
                        </wps:wsp>
                        <wps:wsp>
                          <wps:cNvPr id="5174" name="Поле 44"/>
                          <wps:cNvSpPr txBox="1">
                            <a:spLocks noChangeArrowheads="1"/>
                          </wps:cNvSpPr>
                          <wps:spPr bwMode="auto">
                            <a:xfrm>
                              <a:off x="5048" y="2190"/>
                              <a:ext cx="16920" cy="7560"/>
                            </a:xfrm>
                            <a:prstGeom prst="rect">
                              <a:avLst/>
                            </a:prstGeom>
                            <a:solidFill>
                              <a:schemeClr val="bg1">
                                <a:lumMod val="100000"/>
                                <a:lumOff val="0"/>
                              </a:schemeClr>
                            </a:solidFill>
                            <a:ln w="6350">
                              <a:solidFill>
                                <a:srgbClr val="000000"/>
                              </a:solidFill>
                              <a:miter lim="800000"/>
                              <a:headEnd/>
                              <a:tailEnd/>
                            </a:ln>
                          </wps:spPr>
                          <wps:txb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Учреждения дополнительного образования</w:t>
                                </w:r>
                              </w:p>
                            </w:txbxContent>
                          </wps:txbx>
                          <wps:bodyPr rot="0" vert="horz" wrap="square" lIns="91440" tIns="45720" rIns="91440" bIns="45720" anchor="t" anchorCtr="0" upright="1">
                            <a:noAutofit/>
                          </wps:bodyPr>
                        </wps:wsp>
                        <wps:wsp>
                          <wps:cNvPr id="5175" name="Двойная стрелка влево/вправо 46"/>
                          <wps:cNvSpPr>
                            <a:spLocks noChangeArrowheads="1"/>
                          </wps:cNvSpPr>
                          <wps:spPr bwMode="auto">
                            <a:xfrm>
                              <a:off x="0" y="19526"/>
                              <a:ext cx="4000" cy="2051"/>
                            </a:xfrm>
                            <a:prstGeom prst="leftRightArrow">
                              <a:avLst>
                                <a:gd name="adj1" fmla="val 50000"/>
                                <a:gd name="adj2" fmla="val 49994"/>
                              </a:avLst>
                            </a:prstGeom>
                            <a:solidFill>
                              <a:schemeClr val="bg1">
                                <a:lumMod val="5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76" name="Прямая со стрелкой 49"/>
                          <wps:cNvCnPr>
                            <a:cxnSpLocks noChangeShapeType="1"/>
                          </wps:cNvCnPr>
                          <wps:spPr bwMode="auto">
                            <a:xfrm flipH="1">
                              <a:off x="571" y="13144"/>
                              <a:ext cx="4572" cy="0"/>
                            </a:xfrm>
                            <a:prstGeom prst="straightConnector1">
                              <a:avLst/>
                            </a:prstGeom>
                            <a:noFill/>
                            <a:ln w="38100">
                              <a:solidFill>
                                <a:srgbClr val="002060"/>
                              </a:solidFill>
                              <a:round/>
                              <a:headEnd type="oval" w="med" len="med"/>
                              <a:tailEnd type="stealth" w="med" len="med"/>
                            </a:ln>
                            <a:extLst>
                              <a:ext uri="{909E8E84-426E-40DD-AFC4-6F175D3DCCD1}">
                                <a14:hiddenFill xmlns:a14="http://schemas.microsoft.com/office/drawing/2010/main">
                                  <a:noFill/>
                                </a14:hiddenFill>
                              </a:ext>
                            </a:extLst>
                          </wps:spPr>
                          <wps:bodyPr/>
                        </wps:wsp>
                        <wps:wsp>
                          <wps:cNvPr id="5177" name="Прямая со стрелкой 50"/>
                          <wps:cNvCnPr>
                            <a:cxnSpLocks noChangeShapeType="1"/>
                          </wps:cNvCnPr>
                          <wps:spPr bwMode="auto">
                            <a:xfrm flipH="1">
                              <a:off x="571" y="25527"/>
                              <a:ext cx="4572" cy="0"/>
                            </a:xfrm>
                            <a:prstGeom prst="straightConnector1">
                              <a:avLst/>
                            </a:prstGeom>
                            <a:noFill/>
                            <a:ln w="38100">
                              <a:solidFill>
                                <a:srgbClr val="002060"/>
                              </a:solidFill>
                              <a:round/>
                              <a:headEnd type="oval" w="med" len="med"/>
                              <a:tailEnd type="stealth" w="med" len="med"/>
                            </a:ln>
                            <a:extLst>
                              <a:ext uri="{909E8E84-426E-40DD-AFC4-6F175D3DCCD1}">
                                <a14:hiddenFill xmlns:a14="http://schemas.microsoft.com/office/drawing/2010/main">
                                  <a:noFill/>
                                </a14:hiddenFill>
                              </a:ext>
                            </a:extLst>
                          </wps:spPr>
                          <wps:bodyPr/>
                        </wps:wsp>
                        <wps:wsp>
                          <wps:cNvPr id="5178" name="Прямая со стрелкой 51"/>
                          <wps:cNvCnPr>
                            <a:cxnSpLocks noChangeShapeType="1"/>
                          </wps:cNvCnPr>
                          <wps:spPr bwMode="auto">
                            <a:xfrm flipH="1">
                              <a:off x="571" y="38004"/>
                              <a:ext cx="4477" cy="0"/>
                            </a:xfrm>
                            <a:prstGeom prst="straightConnector1">
                              <a:avLst/>
                            </a:prstGeom>
                            <a:noFill/>
                            <a:ln w="38100">
                              <a:solidFill>
                                <a:srgbClr val="002060"/>
                              </a:solidFill>
                              <a:round/>
                              <a:headEnd type="oval" w="med" len="med"/>
                              <a:tailEnd type="stealth" w="med" len="med"/>
                            </a:ln>
                            <a:extLst>
                              <a:ext uri="{909E8E84-426E-40DD-AFC4-6F175D3DCCD1}">
                                <a14:hiddenFill xmlns:a14="http://schemas.microsoft.com/office/drawing/2010/main">
                                  <a:noFill/>
                                </a14:hiddenFill>
                              </a:ext>
                            </a:extLst>
                          </wps:spPr>
                          <wps:bodyPr/>
                        </wps:wsp>
                        <wps:wsp>
                          <wps:cNvPr id="5179" name="Прямая со стрелкой 52"/>
                          <wps:cNvCnPr>
                            <a:cxnSpLocks noChangeShapeType="1"/>
                          </wps:cNvCnPr>
                          <wps:spPr bwMode="auto">
                            <a:xfrm flipH="1">
                              <a:off x="571" y="45434"/>
                              <a:ext cx="4477" cy="0"/>
                            </a:xfrm>
                            <a:prstGeom prst="straightConnector1">
                              <a:avLst/>
                            </a:prstGeom>
                            <a:noFill/>
                            <a:ln w="38100">
                              <a:solidFill>
                                <a:srgbClr val="002060"/>
                              </a:solidFill>
                              <a:round/>
                              <a:headEnd type="oval" w="med" len="med"/>
                              <a:tailEnd type="stealth"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57" o:spid="_x0000_s1105" style="position:absolute;left:0;text-align:left;margin-left:-13.65pt;margin-top:9.15pt;width:480.85pt;height:437.65pt;z-index:251747328;mso-width-relative:margin;mso-height-relative:margin" coordsize="66294,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">
                <v:group id="Группа 55" o:spid="_x0000_s1106" style="position:absolute;left:21621;width:21768;height:60579" coordsize="21767,60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shape id="Поле 30" o:spid="_x0000_s1107" style="position:absolute;width:21767;height:60579;visibility:visible;mso-wrap-style:square;v-text-anchor:top" coordsize="2176780,6057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wscA&#10;AADdAAAADwAAAGRycy9kb3ducmV2LnhtbESPT2vCQBTE7wW/w/IK3urG+IcS3QRbUAQPxSilx9fs&#10;MwnNvg3Z1cRv3y0UPA4z8xtmnQ2mETfqXG1ZwXQSgSAurK65VHA+bV9eQTiPrLGxTAru5CBLR09r&#10;TLTt+Ui33JciQNglqKDyvk2kdEVFBt3EtsTBu9jOoA+yK6XusA9w08g4ipbSYM1hocKW3isqfvKr&#10;UXDoP78/ljufx2fEw9vXfRfF81ip8fOwWYHwNPhH+L+91woW08U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U5cLHAAAA3QAAAA8AAAAAAAAAAAAAAAAAmAIAAGRy&#10;cy9kb3ducmV2LnhtbFBLBQYAAAAABAAEAPUAAACMAwAAAAA=&#10;" adj="-11796480,,5400" path="m294453,l2176780,r,5763447c2176780,5926069,2044949,6057900,1882327,6057900l,6057900,,294453c,131831,131831,,294453,xe" fillcolor="#d8d8d8 [2732]" stroked="f">
                    <v:stroke joinstyle="miter"/>
                    <v:shadow on="t" color="black" opacity="22936f" origin=",.5" offset="0,.63889mm"/>
                    <v:formulas/>
                    <v:path arrowok="t" o:connecttype="custom" o:connectlocs="2944,0;21767,0;21767,0;21767,57634;18823,60579;0,60579;0,60579;0,2945;2944,0" o:connectangles="0,0,0,0,0,0,0,0,0" textboxrect="0,0,2176780,6057900"/>
                    <v:textbox>
                      <w:txbxContent>
                        <w:p w:rsidR="00970C34" w:rsidRPr="00DE52B8" w:rsidRDefault="00970C34" w:rsidP="001F7F36">
                          <w:pPr>
                            <w:spacing w:line="240" w:lineRule="auto"/>
                            <w:jc w:val="center"/>
                            <w:rPr>
                              <w:rFonts w:ascii="Times New Roman" w:hAnsi="Times New Roman" w:cs="Times New Roman"/>
                              <w:sz w:val="20"/>
                              <w:szCs w:val="20"/>
                              <w:u w:val="single"/>
                            </w:rPr>
                          </w:pPr>
                        </w:p>
                      </w:txbxContent>
                    </v:textbox>
                  </v:shape>
                  <v:shape id="Поле 31" o:spid="_x0000_s1108" type="#_x0000_t202" style="position:absolute;left:857;top:1905;width:19798;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w8YA&#10;AADdAAAADwAAAGRycy9kb3ducmV2LnhtbESPQWvCQBSE7wX/w/KEXopu1CoSXaUU2trcjB48PrPP&#10;JLj7NmRXjf/eLRQ8DjPzDbNcd9aIK7W+dqxgNExAEBdO11wq2O++BnMQPiBrNI5JwZ08rFe9lyWm&#10;2t14S9c8lCJC2KeooAqhSaX0RUUW/dA1xNE7udZiiLItpW7xFuHWyHGSzKTFmuNChQ19VlSc84tV&#10;kGVjMznuvy+bH579vt3zIjsYr9Rrv/tYgAjUhWf4v73RCqaj6Tv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w8YAAADdAAAADwAAAAAAAAAAAAAAAACYAgAAZHJz&#10;L2Rvd25yZXYueG1sUEsFBgAAAAAEAAQA9QAAAIsDAAAAAA==&#10;" fillcolor="white [3212]" strokecolor="#7f7f7f [1612]" strokeweight="2pt">
                    <v:textbo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 xml:space="preserve">Центр непрерывного профессионального образования </w:t>
                          </w:r>
                        </w:p>
                      </w:txbxContent>
                    </v:textbox>
                  </v:shape>
                  <v:shape id="Поле 32" o:spid="_x0000_s1109" type="#_x0000_t202" style="position:absolute;left:857;top:10763;width:19798;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VWMYA&#10;AADdAAAADwAAAGRycy9kb3ducmV2LnhtbESPQWvCQBSE74L/YXmFXqRutERKdBUptNXcmnrw+Mw+&#10;k9DdtyG7avz3riB4HGbmG2ax6q0RZ+p841jBZJyAIC6dbrhSsPv7evsA4QOyRuOYFFzJw2o5HCww&#10;0+7Cv3QuQiUihH2GCuoQ2kxKX9Zk0Y9dSxy9o+sshii7SuoOLxFujZwmyUxabDgu1NjSZ03lf3Gy&#10;CvJ8at4Pu+/T5odn29G1KPO98Uq9vvTrOYhAfXiGH+2NVpBO0h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qVWMYAAADdAAAADwAAAAAAAAAAAAAAAACYAgAAZHJz&#10;L2Rvd25yZXYueG1sUEsFBgAAAAAEAAQA9QAAAIsDAAAAAA==&#10;" fillcolor="white [3212]" strokecolor="#7f7f7f [1612]" strokeweight="2pt">
                    <v:textbo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Профессиональные стандарты</w:t>
                          </w:r>
                        </w:p>
                      </w:txbxContent>
                    </v:textbox>
                  </v:shape>
                  <v:shape id="Поле 33" o:spid="_x0000_s1110" type="#_x0000_t202" style="position:absolute;left:855;top:16572;width:19798;height:6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cFMYA&#10;AADdAAAADwAAAGRycy9kb3ducmV2LnhtbESPQWsCMRSE74X+h/AK3mrWwkrZGkULikorVAU9PjbP&#10;zeLmZUmiu/33TaHQ4zAz3zCTWW8bcScfascKRsMMBHHpdM2VguNh+fwKIkRkjY1jUvBNAWbTx4cJ&#10;Ftp1/EX3faxEgnAoUIGJsS2kDKUhi2HoWuLkXZy3GJP0ldQeuwS3jXzJsrG0WHNaMNjSu6Hyur9Z&#10;BZ+d2W1O3bzZlB8Hv9ouzkuTr5UaPPXzNxCR+vgf/muvtYJ8lI/h901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1cFMYAAADdAAAADwAAAAAAAAAAAAAAAACYAgAAZHJz&#10;L2Rvd25yZXYueG1sUEsFBgAAAAAEAAQA9QAAAIsDAAAAAA==&#10;" fillcolor="white [3212]" strokecolor="#7f7f7f [1612]" strokeweight="2pt">
                    <v:textbo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Сертификация профессиональных квалификаций</w:t>
                          </w:r>
                        </w:p>
                      </w:txbxContent>
                    </v:textbox>
                  </v:shape>
                  <v:shape id="Поле 34" o:spid="_x0000_s1111" type="#_x0000_t202" style="position:absolute;left:857;top:36290;width:19798;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j8cA&#10;AADdAAAADwAAAGRycy9kb3ducmV2LnhtbESP3WoCMRSE7wu+QzhC72pWYduyGsUKFi1a8Afs5WFz&#10;ulm6OVmS1N2+vSkUejnMzDfMbNHbRlzJh9qxgvEoA0FcOl1zpeB8Wj88gwgRWWPjmBT8UIDFfHA3&#10;w0K7jg90PcZKJAiHAhWYGNtCylAashhGriVO3qfzFmOSvpLaY5fgtpGTLHuUFmtOCwZbWhkqv47f&#10;VsG+M+/bS7dstuXu5F/fXj7WJt8odT/sl1MQkfr4H/5rb7SCfJw/we+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x+Y/HAAAA3QAAAA8AAAAAAAAAAAAAAAAAmAIAAGRy&#10;cy9kb3ducmV2LnhtbFBLBQYAAAAABAAEAPUAAACMAwAAAAA=&#10;" fillcolor="white [3212]" strokecolor="#7f7f7f [1612]" strokeweight="2pt">
                    <v:textbox>
                      <w:txbxContent>
                        <w:p w:rsidR="00970C34" w:rsidRPr="007F4683" w:rsidRDefault="00970C34" w:rsidP="001F7F36">
                          <w:pPr>
                            <w:spacing w:line="240" w:lineRule="auto"/>
                            <w:jc w:val="center"/>
                            <w:rPr>
                              <w:rFonts w:ascii="Times New Roman" w:hAnsi="Times New Roman" w:cs="Times New Roman"/>
                            </w:rPr>
                          </w:pPr>
                          <w:r w:rsidRPr="007F4683">
                            <w:rPr>
                              <w:rFonts w:ascii="Times New Roman" w:hAnsi="Times New Roman" w:cs="Times New Roman"/>
                            </w:rPr>
                            <w:t>Модульные программы на основе результатов обучения</w:t>
                          </w:r>
                        </w:p>
                      </w:txbxContent>
                    </v:textbox>
                  </v:shape>
                  <v:shape id="Поле 35" o:spid="_x0000_s1112" type="#_x0000_t202" style="position:absolute;left:857;top:44100;width:19798;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t/cMA&#10;AADdAAAADwAAAGRycy9kb3ducmV2LnhtbERPW2vCMBR+H+w/hDPY20wVKqMaxQkOHU7wAvp4aI5N&#10;WXNSkszWf28eBnv8+O7TeW8bcSMfascKhoMMBHHpdM2VgtNx9fYOIkRkjY1jUnCnAPPZ89MUC+06&#10;3tPtECuRQjgUqMDE2BZShtKQxTBwLXHirs5bjAn6SmqPXQq3jRxl2VharDk1GGxpaaj8OfxaBd+d&#10;2W3O3aLZlNuj//z6uKxMvlbq9aVfTEBE6uO/+M+91gryYZ7mpjfp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t/cMAAADdAAAADwAAAAAAAAAAAAAAAACYAgAAZHJzL2Rv&#10;d25yZXYueG1sUEsFBgAAAAAEAAQA9QAAAIgDAAAAAA==&#10;" fillcolor="white [3212]" strokecolor="#7f7f7f [1612]" strokeweight="2pt">
                    <v:textbo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Профессиональная ориентация и предпрофессиональная подготовка</w:t>
                          </w:r>
                        </w:p>
                      </w:txbxContent>
                    </v:textbox>
                  </v:shape>
                  <v:shape id="Поле 36" o:spid="_x0000_s1113" type="#_x0000_t202" style="position:absolute;left:857;top:53721;width:19798;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IZscA&#10;AADdAAAADwAAAGRycy9kb3ducmV2LnhtbESP3WoCMRSE7wu+QzhC72pWYUu7GsUKFi1a8Afs5WFz&#10;ulm6OVmS1N2+vSkUejnMzDfMbNHbRlzJh9qxgvEoA0FcOl1zpeB8Wj88gQgRWWPjmBT8UIDFfHA3&#10;w0K7jg90PcZKJAiHAhWYGNtCylAashhGriVO3qfzFmOSvpLaY5fgtpGTLHuUFmtOCwZbWhkqv47f&#10;VsG+M+/bS7dstuXu5F/fXj7WJt8odT/sl1MQkfr4H/5rb7SCfJw/w++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yGbHAAAA3QAAAA8AAAAAAAAAAAAAAAAAmAIAAGRy&#10;cy9kb3ducmV2LnhtbFBLBQYAAAAABAAEAPUAAACMAwAAAAA=&#10;" fillcolor="white [3212]" strokecolor="#7f7f7f [1612]" strokeweight="2pt">
                    <v:textbo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 xml:space="preserve">Формирование базовой культуры личности </w:t>
                          </w:r>
                        </w:p>
                      </w:txbxContent>
                    </v:textbox>
                  </v:shape>
                  <v:shape id="Поле 37" o:spid="_x0000_s1114" type="#_x0000_t202" style="position:absolute;left:857;top:24384;width:1979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RsMA&#10;AADdAAAADwAAAGRycy9kb3ducmV2LnhtbERPTWsCMRC9F/wPYQRvNWtBKatRVLCotIWqoMdhM24W&#10;N5Mlie7675tDocfH+54tOluLB/lQOVYwGmYgiAunKy4VnI6b13cQISJrrB2TgicFWMx7LzPMtWv5&#10;hx6HWIoUwiFHBSbGJpcyFIYshqFriBN3dd5iTNCXUntsU7it5VuWTaTFilODwYbWhorb4W4VfLXm&#10;e3dul/Wu+Dz6j/3qsjHjrVKDfrecgojUxX/xn3urFYxHk7Q/vU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rRsMAAADdAAAADwAAAAAAAAAAAAAAAACYAgAAZHJzL2Rv&#10;d25yZXYueG1sUEsFBgAAAAAEAAQA9QAAAIgDAAAAAA==&#10;" fillcolor="white [3212]" strokecolor="#7f7f7f [1612]" strokeweight="2pt">
                    <v:textbox>
                      <w:txbxContent>
                        <w:p w:rsidR="00970C34" w:rsidRPr="007F4683" w:rsidRDefault="00970C34" w:rsidP="001F7F36">
                          <w:pPr>
                            <w:spacing w:after="0" w:line="240" w:lineRule="auto"/>
                            <w:jc w:val="center"/>
                            <w:rPr>
                              <w:rFonts w:ascii="Times New Roman" w:hAnsi="Times New Roman" w:cs="Times New Roman"/>
                            </w:rPr>
                          </w:pPr>
                          <w:r w:rsidRPr="007F4683">
                            <w:rPr>
                              <w:rFonts w:ascii="Times New Roman" w:hAnsi="Times New Roman" w:cs="Times New Roman"/>
                            </w:rPr>
                            <w:t>Индивидуальные траектории профессионального развития (карьерный рост)</w:t>
                          </w:r>
                        </w:p>
                      </w:txbxContent>
                    </v:textbox>
                  </v:shape>
                </v:group>
                <v:group id="Группа 54" o:spid="_x0000_s1115" style="position:absolute;top:9429;width:21437;height:24956" coordsize="21437,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1aT8YAAADdAAAADwAAAGRycy9kb3ducmV2LnhtbESPQWvCQBSE74X+h+UV&#10;vNXNVhRJ3YhIKx5EqArS2yP7TEKyb0N2m8R/3y0IPQ4z8w2zWo+2ET11vnKsQU0TEMS5MxUXGi7n&#10;z9clCB+QDTaOScOdPKyz56cVpsYN/EX9KRQiQtinqKEMoU2l9HlJFv3UtcTRu7nOYoiyK6TpcIhw&#10;28i3JFlIixXHhRJb2paU16cfq2E34LCZqY/+UN+29+/z/Hg9KNJ68jJu3kEEGsN/+NHeGw1ztVD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jVpPxgAAAN0A&#10;AAAPAAAAAAAAAAAAAAAAAKoCAABkcnMvZG93bnJldi54bWxQSwUGAAAAAAQABAD6AAAAnQMAAAAA&#10;">
                  <v:shape id="Поле 23" o:spid="_x0000_s1116" style="position:absolute;width:17995;height:24955;visibility:visible;mso-wrap-style:square;v-text-anchor:top" coordsize="1799590,249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oQ8MA&#10;AADdAAAADwAAAGRycy9kb3ducmV2LnhtbESP3YrCMBSE7xd8h3AE77ap7lqkNhURFoS9WX8e4Ngc&#10;22JzUppYq0+/EQQvh5n5hslWg2lET52rLSuYRjEI4sLqmksFx8PP5wKE88gaG8uk4E4OVvnoI8NU&#10;2xvvqN/7UgQIuxQVVN63qZSuqMigi2xLHLyz7Qz6ILtS6g5vAW4aOYvjRBqsOSxU2NKmouKyvxoF&#10;jzX+kh364vuBJ90kf6zn2y+lJuNhvQThafDv8Ku91Qrm02QGzzfh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boQ8MAAADdAAAADwAAAAAAAAAAAAAAAACYAgAAZHJzL2Rv&#10;d25yZXYueG1sUEsFBgAAAAAEAAQA9QAAAIgDAAAAAA==&#10;" adj="-11796480,,5400" path="m299938,l1799590,r,2195612c1799590,2361263,1665303,2495550,1499652,2495550l,2495550,,299938c,134287,134287,,299938,xe" fillcolor="#d8d8d8 [2732]" strokeweight=".5pt">
                    <v:stroke joinstyle="miter"/>
                    <v:formulas/>
                    <v:path arrowok="t" o:connecttype="custom" o:connectlocs="2999,0;17995,0;17995,0;17995,21956;14996,24955;0,24955;0,24955;0,2999;2999,0" o:connectangles="0,0,0,0,0,0,0,0,0" textboxrect="0,0,1799590,2495550"/>
                    <v:textbox>
                      <w:txbxContent>
                        <w:p w:rsidR="00970C34" w:rsidRPr="007F4683" w:rsidRDefault="00970C34" w:rsidP="001F7F36">
                          <w:pPr>
                            <w:spacing w:line="240" w:lineRule="auto"/>
                            <w:jc w:val="center"/>
                            <w:rPr>
                              <w:rFonts w:ascii="Times New Roman" w:hAnsi="Times New Roman" w:cs="Times New Roman"/>
                              <w:b/>
                              <w:sz w:val="28"/>
                              <w:szCs w:val="28"/>
                            </w:rPr>
                          </w:pPr>
                        </w:p>
                      </w:txbxContent>
                    </v:textbox>
                  </v:shape>
                  <v:shape id="Поле 24" o:spid="_x0000_s1117" type="#_x0000_t202" style="position:absolute;left:1047;top:15716;width:15475;height: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6gsUA&#10;AADdAAAADwAAAGRycy9kb3ducmV2LnhtbESPT2sCMRTE7wW/Q3gFbzXxT0W2RhFREA+lVdvzY/Pc&#10;LLt5WTZxXb99Uyj0OMzMb5jlune16KgNpWcN45ECQZx7U3Kh4XLevyxAhIhssPZMGh4UYL0aPC0x&#10;M/7On9SdYiEShEOGGmyMTSZlyC05DCPfECfv6luHMcm2kKbFe4K7Wk6UmkuHJacFiw1tLeXV6eY0&#10;zKqd//5aFMftIdhu9q7UlT4qrYfP/eYNRKQ+/of/2gej4XU8n8L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nqCxQAAAN0AAAAPAAAAAAAAAAAAAAAAAJgCAABkcnMv&#10;ZG93bnJldi54bWxQSwUGAAAAAAQABAD1AAAAigMAAAAA&#10;" fillcolor="white [3212]" strokeweight=".5pt">
                    <v:textbo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 xml:space="preserve">Региональные объединения работодателей </w:t>
                          </w:r>
                        </w:p>
                      </w:txbxContent>
                    </v:textbox>
                  </v:shape>
                  <v:shape id="Поле 28" o:spid="_x0000_s1118" type="#_x0000_t202" style="position:absolute;left:1047;top:2286;width:15477;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i9sUA&#10;AADdAAAADwAAAGRycy9kb3ducmV2LnhtbESPzWrDMBCE74W8g9hAbo2U4obgRAkhpBB6KG3+zou1&#10;sYytlbEUx337qlDocZiZb5jVZnCN6KkLlWcNs6kCQVx4U3Gp4Xx6e16ACBHZYOOZNHxTgM169LTC&#10;3PgHf1F/jKVIEA45arAxtrmUobDkMEx9S5y8m+8cxiS7UpoOHwnuGvmi1Fw6rDgtWGxpZ6moj3en&#10;Iav3/npZlO+7Q7B99qHUjT5rrSfjYbsEEWmI/+G/9sFoeJ3N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L2xQAAAN0AAAAPAAAAAAAAAAAAAAAAAJgCAABkcnMv&#10;ZG93bnJldi54bWxQSwUGAAAAAAQABAD1AAAAigMAAAAA&#10;" fillcolor="white [3212]" strokeweight=".5pt">
                    <v:textbox>
                      <w:txbxContent>
                        <w:p w:rsidR="00970C34" w:rsidRPr="00DE52B8" w:rsidRDefault="00970C34" w:rsidP="001F7F36">
                          <w:pPr>
                            <w:jc w:val="center"/>
                            <w:rPr>
                              <w:rFonts w:cs="Times New Roman"/>
                              <w:b/>
                              <w:sz w:val="24"/>
                              <w:szCs w:val="24"/>
                            </w:rPr>
                          </w:pPr>
                          <w:r w:rsidRPr="007F4683">
                            <w:rPr>
                              <w:rFonts w:ascii="Times New Roman" w:hAnsi="Times New Roman" w:cs="Times New Roman"/>
                              <w:b/>
                              <w:sz w:val="24"/>
                              <w:szCs w:val="24"/>
                            </w:rPr>
                            <w:t>Работодатели</w:t>
                          </w:r>
                        </w:p>
                      </w:txbxContent>
                    </v:textbox>
                  </v:shape>
                  <v:shape id="Двойная стрелка влево/вправо 45" o:spid="_x0000_s1119" type="#_x0000_t69" style="position:absolute;left:18002;top:11049;width:343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5j8UA&#10;AADdAAAADwAAAGRycy9kb3ducmV2LnhtbESPW2vCQBSE3wX/w3IKvulG8Zq6ShULfSnirfTxkD0m&#10;sdmzIbvG+O/dguDjMDPfMPNlYwpRU+Vyywr6vQgEcWJ1zqmC4+GzOwXhPLLGwjIpuJOD5aLdmmOs&#10;7Y13VO99KgKEXYwKMu/LWEqXZGTQ9WxJHLyzrQz6IKtU6gpvAW4KOYiisTSYc1jIsKR1Rsnf/moU&#10;nIbOnr/rcra61MXkd+PlD663SnXemo93EJ4a/wo/219awag/HsH/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3mPxQAAAN0AAAAPAAAAAAAAAAAAAAAAAJgCAABkcnMv&#10;ZG93bnJldi54bWxQSwUGAAAAAAQABAD1AAAAigMAAAAA&#10;" adj="6288" fillcolor="#7f7f7f [1612]" stroked="f">
                    <v:shadow on="t" color="black" opacity="22936f" origin=",.5" offset="0,.63889mm"/>
                  </v:shape>
                  <v:shape id="Прямая со стрелкой 47" o:spid="_x0000_s1120" type="#_x0000_t32" style="position:absolute;left:16478;top:3524;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6WsYAAADdAAAADwAAAGRycy9kb3ducmV2LnhtbESPQUvDQBSE74L/YXkFb3YTpbGN3RYp&#10;tPTiwSq0vT2yzyQ0+zbuvrbx37uC4HGYmW+Y+XJwnbpQiK1nA/k4A0VcedtybeDjfX0/BRUF2WLn&#10;mQx8U4Tl4vZmjqX1V36jy05qlSAcSzTQiPSl1rFqyGEc+544eZ8+OJQkQ61twGuCu04/ZFmhHbac&#10;FhrsadVQddqdnYGnyf54mFKuJcjw1W/ax9fZlo25Gw0vz6CEBvkP/7W31sAkLwr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lOlrGAAAA3QAAAA8AAAAAAAAA&#10;AAAAAAAAoQIAAGRycy9kb3ducmV2LnhtbFBLBQYAAAAABAAEAPkAAACUAwAAAAA=&#10;" strokecolor="black [3213]" strokeweight="3pt">
                    <v:stroke startarrow="oval" endarrow="classic"/>
                  </v:shape>
                  <v:shape id="Прямая со стрелкой 48" o:spid="_x0000_s1121" type="#_x0000_t32" style="position:absolute;left:17145;top:19240;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0lMUAAADdAAAADwAAAGRycy9kb3ducmV2LnhtbESPS4sCMRCE7wv+h9DCXkQTZR1lNIrI&#10;vjz6OHhsJu3M4KQzJFHHf79ZWNhjUVVfUct1ZxtxJx9qxxrGIwWCuHCm5lLD6fgxnIMIEdlg45g0&#10;PCnAetV7WWJu3IP3dD/EUiQIhxw1VDG2uZShqMhiGLmWOHkX5y3GJH0pjcdHgttGTpTKpMWa00KF&#10;LW0rKq6Hm9UwUzf1XoTMni9f3e45aCdvfvOp9Wu/2yxAROrif/iv/W00TMfZD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O0lMUAAADdAAAADwAAAAAAAAAA&#10;AAAAAAChAgAAZHJzL2Rvd25yZXYueG1sUEsFBgAAAAAEAAQA+QAAAJMDAAAAAA==&#10;" strokecolor="#5f5f5f" strokeweight="3pt">
                    <v:stroke startarrow="oval" endarrow="classic"/>
                  </v:shape>
                </v:group>
                <v:group id="Группа 56" o:spid="_x0000_s1122" style="position:absolute;left:42862;top:10763;width:23432;height:49149" coordsize="2343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shape id="Поле 39" o:spid="_x0000_s1123" style="position:absolute;left:4000;width:19431;height:49149;visibility:visible;mso-wrap-style:square;v-text-anchor:top" coordsize="1943100,491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VdcQA&#10;AADdAAAADwAAAGRycy9kb3ducmV2LnhtbESPQWvCQBSE74X+h+UVems2CtUaXaUoQk+KWvT6zD6T&#10;0OzbJbsm6b93BcHjMDPfMLNFb2rRUuMrywoGSQqCOLe64kLB72H98QXCB2SNtWVS8E8eFvPXlxlm&#10;2na8o3YfChEh7DNUUIbgMil9XpJBn1hHHL2LbQyGKJtC6ga7CDe1HKbpSBqsOC6U6GhZUv63vxoF&#10;p9X6uC3S66rtct05txs72pyVen/rv6cgAvXhGX60f7SCz8FoA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FXXEAAAA3QAAAA8AAAAAAAAAAAAAAAAAmAIAAGRycy9k&#10;b3ducmV2LnhtbFBLBQYAAAAABAAEAPUAAACJAwAAAAA=&#10;" adj="-11796480,,5400" path="m323856,l1943100,r,4591044c1943100,4769905,1798105,4914900,1619244,4914900l,4914900,,323856c,144995,144995,,323856,xe" fillcolor="#d8d8d8 [2732]" strokeweight=".5pt">
                    <v:stroke joinstyle="miter"/>
                    <v:formulas/>
                    <v:path arrowok="t" o:connecttype="custom" o:connectlocs="3239,0;19431,0;19431,0;19431,45910;16192,49149;0,49149;0,49149;0,3239;3239,0" o:connectangles="0,0,0,0,0,0,0,0,0" textboxrect="0,0,1943100,4914900"/>
                    <v:textbox>
                      <w:txbxContent>
                        <w:p w:rsidR="00970C34" w:rsidRPr="00114FA6" w:rsidRDefault="00970C34" w:rsidP="001F7F36">
                          <w:pPr>
                            <w:jc w:val="center"/>
                            <w:rPr>
                              <w:rFonts w:ascii="Times New Roman" w:hAnsi="Times New Roman" w:cs="Times New Roman"/>
                              <w:b/>
                              <w:sz w:val="28"/>
                              <w:szCs w:val="28"/>
                            </w:rPr>
                          </w:pPr>
                        </w:p>
                      </w:txbxContent>
                    </v:textbox>
                  </v:shape>
                  <v:shape id="Поле 40" o:spid="_x0000_s1124" type="#_x0000_t202" style="position:absolute;left:5048;top:36385;width:16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yKMIA&#10;AADdAAAADwAAAGRycy9kb3ducmV2LnhtbERPy2oCMRTdF/yHcIXuamKxrYxGEakgXUjra32ZXCfD&#10;TG6GSRynf28WgsvDec+XvatFR20oPWsYjxQI4tybkgsNx8PmbQoiRGSDtWfS8E8BlovByxwz42/8&#10;R90+FiKFcMhQg42xyaQMuSWHYeQb4sRdfOswJtgW0rR4S+Gulu9KfUqHJacGiw2tLeXV/uo0TKpv&#10;fz5Ni5/1NthuslPqQr+V1q/DfjUDEamPT/HDvTUaPsZfaX9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XIowgAAAN0AAAAPAAAAAAAAAAAAAAAAAJgCAABkcnMvZG93&#10;bnJldi54bWxQSwUGAAAAAAQABAD1AAAAhwMAAAAA&#10;" fillcolor="white [3212]" strokeweight=".5pt">
                    <v:textbo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Школа</w:t>
                          </w:r>
                        </w:p>
                      </w:txbxContent>
                    </v:textbox>
                  </v:shape>
                  <v:shape id="Поле 41" o:spid="_x0000_s1125" type="#_x0000_t202" style="position:absolute;left:5048;top:11715;width:16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s8UA&#10;AADdAAAADwAAAGRycy9kb3ducmV2LnhtbESPQWsCMRSE74X+h/AK3jTZYq2sRilSQTxIta3nx+a5&#10;WXbzsmzSdf33jVDocZiZb5jlenCN6KkLlWcN2USBIC68qbjU8PW5Hc9BhIhssPFMGm4UYL16fFhi&#10;bvyVj9SfYikShEOOGmyMbS5lKCw5DBPfEifv4juHMcmulKbDa4K7Rj4rNZMOK04LFlvaWCrq04/T&#10;MK3f/fl7Xu43u2D76UGpC33UWo+ehrcFiEhD/A//tXdGw0v2ms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ezxQAAAN0AAAAPAAAAAAAAAAAAAAAAAJgCAABkcnMv&#10;ZG93bnJldi54bWxQSwUGAAAAAAQABAD1AAAAigMAAAAA&#10;" fillcolor="white [3212]" strokeweight=".5pt">
                    <v:textbo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ВУЗ</w:t>
                          </w:r>
                        </w:p>
                      </w:txbxContent>
                    </v:textbox>
                  </v:shape>
                  <v:shape id="Поле 42" o:spid="_x0000_s1126" type="#_x0000_t202" style="position:absolute;left:5048;top:23622;width:16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JxMUA&#10;AADdAAAADwAAAGRycy9kb3ducmV2LnhtbESPQWsCMRSE70L/Q3iCt5ootpXVKEUqiIdibfX82Dw3&#10;y25elk26rv++KQgeh5n5hlmue1eLjtpQetYwGSsQxLk3JRcafr63z3MQISIbrD2ThhsFWK+eBkvM&#10;jL/yF3XHWIgE4ZChBhtjk0kZcksOw9g3xMm7+NZhTLItpGnxmuCullOlXqXDktOCxYY2lvLq+Os0&#10;zKoPfz7Ni/1mF2w3+1TqQodK69Gwf1+AiNTHR/je3hkNL5O3K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0nExQAAAN0AAAAPAAAAAAAAAAAAAAAAAJgCAABkcnMv&#10;ZG93bnJldi54bWxQSwUGAAAAAAQABAD1AAAAigMAAAAA&#10;" fillcolor="white [3212]" strokeweight=".5pt">
                    <v:textbo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СПО</w:t>
                          </w:r>
                        </w:p>
                      </w:txbxContent>
                    </v:textbox>
                  </v:shape>
                  <v:shape id="Поле 43" o:spid="_x0000_s1127" type="#_x0000_t202" style="position:absolute;left:5048;top:43624;width:16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sX8YA&#10;AADdAAAADwAAAGRycy9kb3ducmV2LnhtbESPW2sCMRSE3wv9D+EIvmnipa2sRimiID6U1l6eD5vj&#10;ZtnNybKJ6/bfN4LQx2FmvmFWm97VoqM2lJ41TMYKBHHuTcmFhq/P/WgBIkRkg7Vn0vBLATbrx4cV&#10;ZsZf+YO6UyxEgnDIUIONscmkDLklh2HsG+LknX3rMCbZFtK0eE1wV8upUs/SYclpwWJDW0t5dbo4&#10;DfNq53++F8Vxewi2m78pdab3SuvhoH9dgojUx//wvX0wGp4mLzO4vU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sX8YAAADdAAAADwAAAAAAAAAAAAAAAACYAgAAZHJz&#10;L2Rvd25yZXYueG1sUEsFBgAAAAAEAAQA9QAAAIsDAAAAAA==&#10;" fillcolor="white [3212]" strokeweight=".5pt">
                    <v:textbox>
                      <w:txbxContent>
                        <w:p w:rsidR="00970C34" w:rsidRPr="007F4683" w:rsidRDefault="00970C34" w:rsidP="001F7F36">
                          <w:pPr>
                            <w:jc w:val="center"/>
                            <w:rPr>
                              <w:rFonts w:ascii="Times New Roman" w:hAnsi="Times New Roman" w:cs="Times New Roman"/>
                              <w:b/>
                              <w:sz w:val="24"/>
                              <w:szCs w:val="24"/>
                            </w:rPr>
                          </w:pPr>
                          <w:r w:rsidRPr="007F4683">
                            <w:rPr>
                              <w:rFonts w:ascii="Times New Roman" w:hAnsi="Times New Roman" w:cs="Times New Roman"/>
                              <w:b/>
                              <w:sz w:val="24"/>
                              <w:szCs w:val="24"/>
                            </w:rPr>
                            <w:t>ДОО</w:t>
                          </w:r>
                        </w:p>
                      </w:txbxContent>
                    </v:textbox>
                  </v:shape>
                  <v:shape id="Поле 44" o:spid="_x0000_s1128" type="#_x0000_t202" style="position:absolute;left:5048;top:2190;width:16920;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0K8UA&#10;AADdAAAADwAAAGRycy9kb3ducmV2LnhtbESPQWsCMRSE74X+h/AK3jSxbK2sRimiID1Ita3nx+a5&#10;WXbzsmziuv33jVDocZiZb5jlenCN6KkLlWcN04kCQVx4U3Gp4etzN56DCBHZYOOZNPxQgPXq8WGJ&#10;ufE3PlJ/iqVIEA45arAxtrmUobDkMEx8S5y8i+8cxiS7UpoObwnuGvms1Ew6rDgtWGxpY6moT1en&#10;Iau3/vw9L983+2D77KDUhT5qrUdPw9sCRKQh/of/2nuj4WX6ms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nQrxQAAAN0AAAAPAAAAAAAAAAAAAAAAAJgCAABkcnMv&#10;ZG93bnJldi54bWxQSwUGAAAAAAQABAD1AAAAigMAAAAA&#10;" fillcolor="white [3212]" strokeweight=".5pt">
                    <v:textbox>
                      <w:txbxContent>
                        <w:p w:rsidR="00970C34" w:rsidRPr="007F4683" w:rsidRDefault="00970C34" w:rsidP="001F7F36">
                          <w:pPr>
                            <w:spacing w:line="240" w:lineRule="auto"/>
                            <w:jc w:val="center"/>
                            <w:rPr>
                              <w:rFonts w:ascii="Times New Roman" w:hAnsi="Times New Roman" w:cs="Times New Roman"/>
                              <w:b/>
                              <w:sz w:val="24"/>
                              <w:szCs w:val="24"/>
                            </w:rPr>
                          </w:pPr>
                          <w:r w:rsidRPr="007F4683">
                            <w:rPr>
                              <w:rFonts w:ascii="Times New Roman" w:hAnsi="Times New Roman" w:cs="Times New Roman"/>
                              <w:b/>
                              <w:sz w:val="24"/>
                              <w:szCs w:val="24"/>
                            </w:rPr>
                            <w:t>Учреждения дополнительного образования</w:t>
                          </w:r>
                        </w:p>
                      </w:txbxContent>
                    </v:textbox>
                  </v:shape>
                  <v:shape id="Двойная стрелка влево/вправо 46" o:spid="_x0000_s1129" type="#_x0000_t69" style="position:absolute;top:19526;width:4000;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JqsQA&#10;AADdAAAADwAAAGRycy9kb3ducmV2LnhtbESPQYvCMBSE7wv+h/AEb2vaFVepRhFZoaCwWMXzo3m2&#10;xealNLHWf2+EhT0OM/MNs1z3phYdta6yrCAeRyCIc6srLhScT7vPOQjnkTXWlknBkxysV4OPJSba&#10;PvhIXeYLESDsElRQet8kUrq8JINubBvi4F1ta9AH2RZSt/gIcFPLryj6lgYrDgslNrQtKb9ld6Pg&#10;knYT+aQ83cey+vm920OaTeZKjYb9ZgHCU+//w3/tVCuYxrMp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iarEAAAA3QAAAA8AAAAAAAAAAAAAAAAAmAIAAGRycy9k&#10;b3ducmV2LnhtbFBLBQYAAAAABAAEAPUAAACJAwAAAAA=&#10;" adj="5537" fillcolor="#7f7f7f [1612]" stroked="f">
                    <v:shadow on="t" color="black" opacity="22936f" origin=",.5" offset="0,.63889mm"/>
                  </v:shape>
                  <v:shape id="Прямая со стрелкой 49" o:spid="_x0000_s1130" type="#_x0000_t32" style="position:absolute;left:571;top:13144;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tYscAAADdAAAADwAAAGRycy9kb3ducmV2LnhtbESPQWvCQBSE7wX/w/KE3uomhVqJboJE&#10;hAr2oPXi7Zl9ZoPZtzG71bS/vlso9DjMzDfMohhsK27U+8axgnSSgCCunG64VnD4WD/NQPiArLF1&#10;TAq+yEORjx4WmGl35x3d9qEWEcI+QwUmhC6T0leGLPqJ64ijd3a9xRBlX0vd4z3CbSufk2QqLTYc&#10;Fwx2VBqqLvtPq+CUfKfNsC21K9/Xu+3GHFdXvVHqcTws5yACDeE//Nd+0wpe0tcp/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u1ixwAAAN0AAAAPAAAAAAAA&#10;AAAAAAAAAKECAABkcnMvZG93bnJldi54bWxQSwUGAAAAAAQABAD5AAAAlQMAAAAA&#10;" strokecolor="#002060" strokeweight="3pt">
                    <v:stroke startarrow="oval" endarrow="classic"/>
                  </v:shape>
                  <v:shape id="Прямая со стрелкой 50" o:spid="_x0000_s1131" type="#_x0000_t32" style="position:absolute;left:571;top:25527;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I+ccAAADdAAAADwAAAGRycy9kb3ducmV2LnhtbESPQWvCQBSE7wX/w/KE3uomhVaJboJE&#10;hAr2oPXi7Zl9ZoPZtzG71bS/vlso9DjMzDfMohhsK27U+8axgnSSgCCunG64VnD4WD/NQPiArLF1&#10;TAq+yEORjx4WmGl35x3d9qEWEcI+QwUmhC6T0leGLPqJ64ijd3a9xRBlX0vd4z3CbSufk+RVWmw4&#10;LhjsqDRUXfafVsEp+U6bYVtqV76vd9uNOa6ueqPU43hYzkEEGsJ/+K/9phW8pNMp/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kj5xwAAAN0AAAAPAAAAAAAA&#10;AAAAAAAAAKECAABkcnMvZG93bnJldi54bWxQSwUGAAAAAAQABAD5AAAAlQMAAAAA&#10;" strokecolor="#002060" strokeweight="3pt">
                    <v:stroke startarrow="oval" endarrow="classic"/>
                  </v:shape>
                  <v:shape id="Прямая со стрелкой 51" o:spid="_x0000_s1132" type="#_x0000_t32" style="position:absolute;left:571;top:38004;width:4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ci8MAAADdAAAADwAAAGRycy9kb3ducmV2LnhtbERPz2vCMBS+D/wfwhO8zbQDnVSjSEVQ&#10;cAedF2/P5tkUm5faZFr965fDYMeP7/ds0dla3Kn1lWMF6TABQVw4XXGp4Pi9fp+A8AFZY+2YFDzJ&#10;w2Lee5thpt2D93Q/hFLEEPYZKjAhNJmUvjBk0Q9dQxy5i2sthgjbUuoWHzHc1vIjScbSYsWxwWBD&#10;uaHievixCs7JK626Xa5d/rXe77bmtLrprVKDfrecggjUhX/xn3ujFYzSzzg3volP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V3IvDAAAA3QAAAA8AAAAAAAAAAAAA&#10;AAAAoQIAAGRycy9kb3ducmV2LnhtbFBLBQYAAAAABAAEAPkAAACRAwAAAAA=&#10;" strokecolor="#002060" strokeweight="3pt">
                    <v:stroke startarrow="oval" endarrow="classic"/>
                  </v:shape>
                  <v:shape id="Прямая со стрелкой 52" o:spid="_x0000_s1133" type="#_x0000_t32" style="position:absolute;left:571;top:45434;width:4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5EMcAAADdAAAADwAAAGRycy9kb3ducmV2LnhtbESPT2vCQBTE7wW/w/KE3ppNCv1j6iqS&#10;IlSwB60Xb8/sazaYfZtmtxr99K4geBxm5jfMeNrbRhyo87VjBVmSgiAuna65UrD5mT+9g/ABWWPj&#10;mBScyMN0MngYY67dkVd0WIdKRAj7HBWYENpcSl8asugT1xJH79d1FkOUXSV1h8cIt418TtNXabHm&#10;uGCwpcJQuV//WwW79JzV/bLQrvier5YLs/380wulHof97ANEoD7cw7f2l1bwkr2N4PomPg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2XkQxwAAAN0AAAAPAAAAAAAA&#10;AAAAAAAAAKECAABkcnMvZG93bnJldi54bWxQSwUGAAAAAAQABAD5AAAAlQMAAAAA&#10;" strokecolor="#002060" strokeweight="3pt">
                    <v:stroke startarrow="oval" endarrow="classic"/>
                  </v:shape>
                </v:group>
              </v:group>
            </w:pict>
          </mc:Fallback>
        </mc:AlternateContent>
      </w:r>
    </w:p>
    <w:p w:rsidR="001F7F36" w:rsidRDefault="001F7F36" w:rsidP="001F7F36">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1F7F36" w:rsidRDefault="001F7F36" w:rsidP="001F7F36">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Default="005C1634"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072C3C" w:rsidRDefault="00072C3C" w:rsidP="005C1634">
      <w:pPr>
        <w:autoSpaceDE w:val="0"/>
        <w:autoSpaceDN w:val="0"/>
        <w:adjustRightInd w:val="0"/>
        <w:spacing w:after="0" w:line="264" w:lineRule="auto"/>
        <w:ind w:firstLine="709"/>
        <w:jc w:val="both"/>
        <w:rPr>
          <w:rFonts w:ascii="Times New Roman" w:eastAsia="Calibri" w:hAnsi="Times New Roman" w:cs="Times New Roman"/>
          <w:sz w:val="28"/>
          <w:szCs w:val="28"/>
          <w:lang w:eastAsia="en-US"/>
        </w:rPr>
      </w:pPr>
    </w:p>
    <w:p w:rsidR="005C1634" w:rsidRPr="001830AC" w:rsidRDefault="005C1634" w:rsidP="00072C3C">
      <w:pPr>
        <w:autoSpaceDE w:val="0"/>
        <w:autoSpaceDN w:val="0"/>
        <w:adjustRightInd w:val="0"/>
        <w:spacing w:after="0" w:line="380" w:lineRule="exact"/>
        <w:ind w:firstLine="709"/>
        <w:jc w:val="both"/>
        <w:rPr>
          <w:rFonts w:ascii="Times New Roman" w:eastAsia="Calibri" w:hAnsi="Times New Roman" w:cs="Times New Roman"/>
          <w:sz w:val="28"/>
          <w:szCs w:val="28"/>
          <w:lang w:eastAsia="en-US"/>
        </w:rPr>
      </w:pPr>
      <w:proofErr w:type="gramStart"/>
      <w:r w:rsidRPr="001830AC">
        <w:rPr>
          <w:rFonts w:ascii="Times New Roman" w:eastAsia="Calibri" w:hAnsi="Times New Roman" w:cs="Times New Roman"/>
          <w:sz w:val="28"/>
          <w:szCs w:val="28"/>
          <w:lang w:eastAsia="en-US"/>
        </w:rPr>
        <w:t xml:space="preserve">В зависимости от социально-возрастной группы обучающихся программы непрерывного инженерного образования по конкретному направлению подготовки инженерных кадров могут включать популярно-ознакомительные и учебно-практические занятия, работу в рамках научно-исследовательской и проектной деятельности, а также профориентационные </w:t>
      </w:r>
      <w:r w:rsidR="001F7F36">
        <w:rPr>
          <w:rFonts w:ascii="Times New Roman" w:eastAsia="Calibri" w:hAnsi="Times New Roman" w:cs="Times New Roman"/>
          <w:sz w:val="28"/>
          <w:szCs w:val="28"/>
          <w:lang w:eastAsia="en-US"/>
        </w:rPr>
        <w:t xml:space="preserve">мероприятия (в том числе конкурсы профессионального мастерства, в том числе в рамках </w:t>
      </w:r>
      <w:r w:rsidR="00DC1E78">
        <w:rPr>
          <w:rFonts w:ascii="Times New Roman" w:eastAsia="Calibri" w:hAnsi="Times New Roman" w:cs="Times New Roman"/>
          <w:sz w:val="28"/>
          <w:szCs w:val="28"/>
          <w:lang w:eastAsia="en-US"/>
        </w:rPr>
        <w:t xml:space="preserve">международного </w:t>
      </w:r>
      <w:r w:rsidR="00DC1E78">
        <w:rPr>
          <w:rFonts w:ascii="Times New Roman" w:eastAsia="Calibri" w:hAnsi="Times New Roman" w:cs="Times New Roman"/>
          <w:sz w:val="28"/>
          <w:szCs w:val="28"/>
          <w:lang w:eastAsia="en-US"/>
        </w:rPr>
        <w:lastRenderedPageBreak/>
        <w:t xml:space="preserve">некоммерческого движения </w:t>
      </w:r>
      <w:proofErr w:type="spellStart"/>
      <w:r w:rsidR="00DC1E78">
        <w:rPr>
          <w:rFonts w:ascii="Times New Roman" w:eastAsia="Calibri" w:hAnsi="Times New Roman" w:cs="Times New Roman"/>
          <w:sz w:val="28"/>
          <w:szCs w:val="28"/>
          <w:lang w:val="en-US" w:eastAsia="en-US"/>
        </w:rPr>
        <w:t>WorldSkills</w:t>
      </w:r>
      <w:proofErr w:type="spellEnd"/>
      <w:r w:rsidR="00017FDC">
        <w:rPr>
          <w:rFonts w:ascii="Times New Roman" w:eastAsia="Calibri" w:hAnsi="Times New Roman" w:cs="Times New Roman"/>
          <w:sz w:val="28"/>
          <w:szCs w:val="28"/>
          <w:lang w:eastAsia="en-US"/>
        </w:rPr>
        <w:t>, Всероссийского инженерного конкурса</w:t>
      </w:r>
      <w:r w:rsidR="001F7F36">
        <w:rPr>
          <w:rFonts w:ascii="Times New Roman" w:eastAsia="Calibri" w:hAnsi="Times New Roman" w:cs="Times New Roman"/>
          <w:sz w:val="28"/>
          <w:szCs w:val="28"/>
          <w:lang w:eastAsia="en-US"/>
        </w:rPr>
        <w:t>)</w:t>
      </w:r>
      <w:r w:rsidRPr="001830AC">
        <w:rPr>
          <w:rFonts w:ascii="Times New Roman" w:eastAsia="Calibri" w:hAnsi="Times New Roman" w:cs="Times New Roman"/>
          <w:sz w:val="28"/>
          <w:szCs w:val="28"/>
          <w:lang w:eastAsia="en-US"/>
        </w:rPr>
        <w:t>, образуя «социальный лифт» для одаренных детей и талантливой молодежи.</w:t>
      </w:r>
      <w:proofErr w:type="gramEnd"/>
    </w:p>
    <w:p w:rsidR="005C1634" w:rsidRPr="001830AC" w:rsidRDefault="005C1634" w:rsidP="00072C3C">
      <w:pPr>
        <w:autoSpaceDE w:val="0"/>
        <w:autoSpaceDN w:val="0"/>
        <w:adjustRightInd w:val="0"/>
        <w:spacing w:after="0" w:line="380" w:lineRule="exact"/>
        <w:ind w:firstLine="709"/>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Еще одним направлением работы центра является подготовка педагогов, экспертов и кураторов проектов:</w:t>
      </w:r>
    </w:p>
    <w:p w:rsidR="005C1634" w:rsidRPr="001830AC" w:rsidRDefault="005C1634" w:rsidP="00072C3C">
      <w:pPr>
        <w:numPr>
          <w:ilvl w:val="0"/>
          <w:numId w:val="33"/>
        </w:numPr>
        <w:tabs>
          <w:tab w:val="left" w:pos="993"/>
        </w:tabs>
        <w:autoSpaceDE w:val="0"/>
        <w:autoSpaceDN w:val="0"/>
        <w:adjustRightInd w:val="0"/>
        <w:spacing w:after="0" w:line="380" w:lineRule="exact"/>
        <w:ind w:left="993" w:hanging="284"/>
        <w:contextualSpacing/>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 xml:space="preserve">курсы и программы </w:t>
      </w:r>
      <w:proofErr w:type="gramStart"/>
      <w:r w:rsidRPr="001830AC">
        <w:rPr>
          <w:rFonts w:ascii="Times New Roman" w:eastAsia="Calibri" w:hAnsi="Times New Roman" w:cs="Times New Roman"/>
          <w:sz w:val="28"/>
          <w:szCs w:val="28"/>
          <w:lang w:eastAsia="en-US"/>
        </w:rPr>
        <w:t>повышения квалификации педагогов образовательных организаций всех уровней</w:t>
      </w:r>
      <w:proofErr w:type="gramEnd"/>
      <w:r w:rsidRPr="001830AC">
        <w:rPr>
          <w:rFonts w:ascii="Times New Roman" w:eastAsia="Calibri" w:hAnsi="Times New Roman" w:cs="Times New Roman"/>
          <w:sz w:val="28"/>
          <w:szCs w:val="28"/>
          <w:lang w:eastAsia="en-US"/>
        </w:rPr>
        <w:t xml:space="preserve"> общего, дополнительного и профессионального образования по инженерно-технологическим направлениям;</w:t>
      </w:r>
    </w:p>
    <w:p w:rsidR="005C1634" w:rsidRPr="001830AC" w:rsidRDefault="005C1634" w:rsidP="00072C3C">
      <w:pPr>
        <w:numPr>
          <w:ilvl w:val="0"/>
          <w:numId w:val="33"/>
        </w:numPr>
        <w:tabs>
          <w:tab w:val="left" w:pos="993"/>
        </w:tabs>
        <w:autoSpaceDE w:val="0"/>
        <w:autoSpaceDN w:val="0"/>
        <w:adjustRightInd w:val="0"/>
        <w:spacing w:after="0" w:line="380" w:lineRule="exact"/>
        <w:ind w:left="993" w:hanging="284"/>
        <w:contextualSpacing/>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педагогическая магистратура для специалистов непедагогических инженерно-технологических профилей;</w:t>
      </w:r>
    </w:p>
    <w:p w:rsidR="005C1634" w:rsidRPr="001830AC" w:rsidRDefault="005C1634" w:rsidP="00072C3C">
      <w:pPr>
        <w:numPr>
          <w:ilvl w:val="0"/>
          <w:numId w:val="33"/>
        </w:numPr>
        <w:tabs>
          <w:tab w:val="left" w:pos="993"/>
        </w:tabs>
        <w:autoSpaceDE w:val="0"/>
        <w:autoSpaceDN w:val="0"/>
        <w:adjustRightInd w:val="0"/>
        <w:spacing w:after="0" w:line="380" w:lineRule="exact"/>
        <w:ind w:left="993" w:hanging="284"/>
        <w:contextualSpacing/>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 xml:space="preserve">программы подготовки </w:t>
      </w:r>
      <w:proofErr w:type="spellStart"/>
      <w:r w:rsidRPr="001830AC">
        <w:rPr>
          <w:rFonts w:ascii="Times New Roman" w:eastAsia="Calibri" w:hAnsi="Times New Roman" w:cs="Times New Roman"/>
          <w:sz w:val="28"/>
          <w:szCs w:val="28"/>
          <w:lang w:eastAsia="en-US"/>
        </w:rPr>
        <w:t>тьюторов</w:t>
      </w:r>
      <w:proofErr w:type="spellEnd"/>
      <w:r w:rsidRPr="001830AC">
        <w:rPr>
          <w:rFonts w:ascii="Times New Roman" w:eastAsia="Calibri" w:hAnsi="Times New Roman" w:cs="Times New Roman"/>
          <w:sz w:val="28"/>
          <w:szCs w:val="28"/>
          <w:lang w:eastAsia="en-US"/>
        </w:rPr>
        <w:t>;</w:t>
      </w:r>
    </w:p>
    <w:p w:rsidR="005C1634" w:rsidRPr="001830AC" w:rsidRDefault="005C1634" w:rsidP="00072C3C">
      <w:pPr>
        <w:numPr>
          <w:ilvl w:val="0"/>
          <w:numId w:val="33"/>
        </w:numPr>
        <w:tabs>
          <w:tab w:val="left" w:pos="993"/>
        </w:tabs>
        <w:autoSpaceDE w:val="0"/>
        <w:autoSpaceDN w:val="0"/>
        <w:adjustRightInd w:val="0"/>
        <w:spacing w:after="0" w:line="380" w:lineRule="exact"/>
        <w:ind w:left="993" w:hanging="284"/>
        <w:contextualSpacing/>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 xml:space="preserve">семинары и </w:t>
      </w:r>
      <w:proofErr w:type="spellStart"/>
      <w:r w:rsidRPr="001830AC">
        <w:rPr>
          <w:rFonts w:ascii="Times New Roman" w:eastAsia="Calibri" w:hAnsi="Times New Roman" w:cs="Times New Roman"/>
          <w:sz w:val="28"/>
          <w:szCs w:val="28"/>
          <w:lang w:eastAsia="en-US"/>
        </w:rPr>
        <w:t>вебинары</w:t>
      </w:r>
      <w:proofErr w:type="spellEnd"/>
      <w:r w:rsidRPr="001830AC">
        <w:rPr>
          <w:rFonts w:ascii="Times New Roman" w:eastAsia="Calibri" w:hAnsi="Times New Roman" w:cs="Times New Roman"/>
          <w:sz w:val="28"/>
          <w:szCs w:val="28"/>
          <w:lang w:eastAsia="en-US"/>
        </w:rPr>
        <w:t xml:space="preserve"> для педагогов и специалистов образовательных организаций по инженерно-технологическим направлениям;</w:t>
      </w:r>
    </w:p>
    <w:p w:rsidR="005C1634" w:rsidRPr="001830AC" w:rsidRDefault="005C1634" w:rsidP="00072C3C">
      <w:pPr>
        <w:numPr>
          <w:ilvl w:val="0"/>
          <w:numId w:val="33"/>
        </w:numPr>
        <w:tabs>
          <w:tab w:val="left" w:pos="993"/>
        </w:tabs>
        <w:autoSpaceDE w:val="0"/>
        <w:autoSpaceDN w:val="0"/>
        <w:adjustRightInd w:val="0"/>
        <w:spacing w:after="120" w:line="380" w:lineRule="exact"/>
        <w:ind w:left="993" w:hanging="284"/>
        <w:contextualSpacing/>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консультационные семинары для экспертов и кураторов детских и молодежных инженерно-технологических проектов.</w:t>
      </w:r>
    </w:p>
    <w:p w:rsidR="005C1634" w:rsidRPr="001830AC" w:rsidRDefault="005C1634" w:rsidP="00072C3C">
      <w:pPr>
        <w:tabs>
          <w:tab w:val="left" w:pos="993"/>
        </w:tabs>
        <w:autoSpaceDE w:val="0"/>
        <w:autoSpaceDN w:val="0"/>
        <w:adjustRightInd w:val="0"/>
        <w:spacing w:after="0" w:line="380" w:lineRule="exact"/>
        <w:ind w:firstLine="709"/>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Образовательные программы, реализуемые центром непрерывного профессионального образования, имеют следующие приоритеты:</w:t>
      </w:r>
    </w:p>
    <w:p w:rsidR="005C1634" w:rsidRPr="001830AC" w:rsidRDefault="00C24282" w:rsidP="00072C3C">
      <w:pPr>
        <w:pStyle w:val="a4"/>
        <w:numPr>
          <w:ilvl w:val="0"/>
          <w:numId w:val="63"/>
        </w:numPr>
        <w:tabs>
          <w:tab w:val="left" w:pos="0"/>
          <w:tab w:val="left" w:pos="993"/>
        </w:tabs>
        <w:spacing w:after="0" w:line="380" w:lineRule="exact"/>
        <w:ind w:left="0" w:firstLine="709"/>
        <w:jc w:val="both"/>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меж</w:t>
      </w:r>
      <w:r w:rsidR="005C1634" w:rsidRPr="001830AC">
        <w:rPr>
          <w:rFonts w:ascii="Times New Roman" w:eastAsia="Calibri" w:hAnsi="Times New Roman" w:cs="Times New Roman"/>
          <w:sz w:val="28"/>
          <w:szCs w:val="28"/>
          <w:lang w:eastAsia="en-US"/>
        </w:rPr>
        <w:t>дисциплинарность</w:t>
      </w:r>
      <w:proofErr w:type="spellEnd"/>
      <w:r w:rsidR="005C1634" w:rsidRPr="001830AC">
        <w:rPr>
          <w:rFonts w:ascii="Times New Roman" w:eastAsia="Calibri" w:hAnsi="Times New Roman" w:cs="Times New Roman"/>
          <w:sz w:val="28"/>
          <w:szCs w:val="28"/>
          <w:lang w:eastAsia="en-US"/>
        </w:rPr>
        <w:t xml:space="preserve">, </w:t>
      </w:r>
      <w:proofErr w:type="gramStart"/>
      <w:r w:rsidR="00806AD5">
        <w:rPr>
          <w:rFonts w:ascii="Times New Roman" w:eastAsia="Calibri" w:hAnsi="Times New Roman" w:cs="Times New Roman"/>
          <w:sz w:val="28"/>
          <w:szCs w:val="28"/>
          <w:lang w:eastAsia="en-US"/>
        </w:rPr>
        <w:t>предусматривающая</w:t>
      </w:r>
      <w:proofErr w:type="gramEnd"/>
      <w:r w:rsidR="00806AD5">
        <w:rPr>
          <w:rFonts w:ascii="Times New Roman" w:eastAsia="Calibri" w:hAnsi="Times New Roman" w:cs="Times New Roman"/>
          <w:sz w:val="28"/>
          <w:szCs w:val="28"/>
          <w:lang w:eastAsia="en-US"/>
        </w:rPr>
        <w:t xml:space="preserve"> работу обучающихся</w:t>
      </w:r>
      <w:r w:rsidR="005C1634" w:rsidRPr="001830AC">
        <w:rPr>
          <w:rFonts w:ascii="Times New Roman" w:eastAsia="Calibri" w:hAnsi="Times New Roman" w:cs="Times New Roman"/>
          <w:sz w:val="28"/>
          <w:szCs w:val="28"/>
          <w:lang w:eastAsia="en-US"/>
        </w:rPr>
        <w:t xml:space="preserve"> с разными областями знаний;</w:t>
      </w:r>
    </w:p>
    <w:p w:rsidR="005C1634" w:rsidRPr="001830AC" w:rsidRDefault="005C1634" w:rsidP="00072C3C">
      <w:pPr>
        <w:pStyle w:val="a4"/>
        <w:numPr>
          <w:ilvl w:val="0"/>
          <w:numId w:val="63"/>
        </w:numPr>
        <w:tabs>
          <w:tab w:val="left" w:pos="0"/>
          <w:tab w:val="left" w:pos="993"/>
        </w:tabs>
        <w:spacing w:after="0" w:line="380" w:lineRule="exact"/>
        <w:ind w:left="0" w:firstLine="709"/>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формирование у обучающихся умения работать в команде, где каждый отвечает за определенное направление, поскольку</w:t>
      </w:r>
      <w:r w:rsidR="00806AD5">
        <w:rPr>
          <w:rFonts w:ascii="Times New Roman" w:eastAsia="Calibri" w:hAnsi="Times New Roman" w:cs="Times New Roman"/>
          <w:sz w:val="28"/>
          <w:szCs w:val="28"/>
          <w:lang w:eastAsia="en-US"/>
        </w:rPr>
        <w:t xml:space="preserve"> </w:t>
      </w:r>
      <w:r w:rsidRPr="001830AC">
        <w:rPr>
          <w:rFonts w:ascii="Times New Roman" w:eastAsia="Calibri" w:hAnsi="Times New Roman" w:cs="Times New Roman"/>
          <w:sz w:val="28"/>
          <w:szCs w:val="28"/>
          <w:lang w:eastAsia="en-US"/>
        </w:rPr>
        <w:t>успех дела в инженерии определяется не только образованностью, талантливостью специалистов, но и тем, как их совместная работа со-организована;</w:t>
      </w:r>
    </w:p>
    <w:p w:rsidR="005C1634" w:rsidRPr="001830AC" w:rsidRDefault="005C1634" w:rsidP="00072C3C">
      <w:pPr>
        <w:pStyle w:val="a4"/>
        <w:numPr>
          <w:ilvl w:val="0"/>
          <w:numId w:val="63"/>
        </w:numPr>
        <w:tabs>
          <w:tab w:val="left" w:pos="0"/>
          <w:tab w:val="left" w:pos="993"/>
        </w:tabs>
        <w:spacing w:after="0" w:line="380" w:lineRule="exact"/>
        <w:ind w:left="0" w:firstLine="709"/>
        <w:jc w:val="both"/>
        <w:rPr>
          <w:rFonts w:ascii="Times New Roman" w:eastAsia="Calibri" w:hAnsi="Times New Roman" w:cs="Times New Roman"/>
          <w:sz w:val="28"/>
          <w:szCs w:val="28"/>
          <w:lang w:eastAsia="en-US"/>
        </w:rPr>
      </w:pPr>
      <w:proofErr w:type="spellStart"/>
      <w:r w:rsidRPr="001830AC">
        <w:rPr>
          <w:rFonts w:ascii="Times New Roman" w:eastAsia="Calibri" w:hAnsi="Times New Roman" w:cs="Times New Roman"/>
          <w:sz w:val="28"/>
          <w:szCs w:val="28"/>
          <w:lang w:eastAsia="en-US"/>
        </w:rPr>
        <w:t>проектность</w:t>
      </w:r>
      <w:proofErr w:type="spellEnd"/>
      <w:r w:rsidRPr="001830AC">
        <w:rPr>
          <w:rFonts w:ascii="Times New Roman" w:eastAsia="Calibri" w:hAnsi="Times New Roman" w:cs="Times New Roman"/>
          <w:sz w:val="28"/>
          <w:szCs w:val="28"/>
          <w:lang w:eastAsia="en-US"/>
        </w:rPr>
        <w:t>, то есть четкая ориентированность на результат с учетом заданных сроков;</w:t>
      </w:r>
    </w:p>
    <w:p w:rsidR="005C1634" w:rsidRPr="001830AC" w:rsidRDefault="005C1634" w:rsidP="00072C3C">
      <w:pPr>
        <w:pStyle w:val="a4"/>
        <w:numPr>
          <w:ilvl w:val="0"/>
          <w:numId w:val="63"/>
        </w:numPr>
        <w:tabs>
          <w:tab w:val="left" w:pos="0"/>
          <w:tab w:val="left" w:pos="993"/>
        </w:tabs>
        <w:spacing w:after="120" w:line="380" w:lineRule="exact"/>
        <w:ind w:left="0" w:firstLine="709"/>
        <w:jc w:val="both"/>
        <w:rPr>
          <w:rFonts w:ascii="Times New Roman" w:eastAsia="Calibri" w:hAnsi="Times New Roman" w:cs="Times New Roman"/>
          <w:sz w:val="28"/>
          <w:szCs w:val="28"/>
          <w:lang w:eastAsia="en-US"/>
        </w:rPr>
      </w:pPr>
      <w:r w:rsidRPr="001830AC">
        <w:rPr>
          <w:rFonts w:ascii="Times New Roman" w:eastAsia="Calibri" w:hAnsi="Times New Roman" w:cs="Times New Roman"/>
          <w:sz w:val="28"/>
          <w:szCs w:val="28"/>
          <w:lang w:eastAsia="en-US"/>
        </w:rPr>
        <w:t>развитие у специалистов умения учитывать полный жизненный цикл объекта при его проектировании – от строительства до выведения из эксплуатации с восстановлением экологии, поскольку «…подлинная революция в области инженерной подготовки связана с распространением методологии управления полным жизненным циклом сложных технологических и технических систем»</w:t>
      </w:r>
      <w:r w:rsidRPr="001830AC">
        <w:rPr>
          <w:rFonts w:eastAsia="Calibri"/>
          <w:vertAlign w:val="superscript"/>
          <w:lang w:eastAsia="en-US"/>
        </w:rPr>
        <w:footnoteReference w:id="22"/>
      </w:r>
      <w:r w:rsidRPr="001830AC">
        <w:rPr>
          <w:rFonts w:ascii="Times New Roman" w:eastAsia="Calibri" w:hAnsi="Times New Roman" w:cs="Times New Roman"/>
          <w:sz w:val="28"/>
          <w:szCs w:val="28"/>
          <w:lang w:eastAsia="en-US"/>
        </w:rPr>
        <w:t>.</w:t>
      </w:r>
    </w:p>
    <w:p w:rsidR="00806AD5" w:rsidRPr="00072C3C" w:rsidRDefault="001830AC" w:rsidP="00072C3C">
      <w:pPr>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b/>
          <w:sz w:val="28"/>
          <w:szCs w:val="28"/>
          <w:lang w:eastAsia="en-US"/>
        </w:rPr>
        <w:lastRenderedPageBreak/>
        <w:t>На локальном уровне</w:t>
      </w:r>
      <w:r w:rsidRPr="00072C3C">
        <w:rPr>
          <w:rFonts w:ascii="Times New Roman" w:eastAsia="Calibri" w:hAnsi="Times New Roman" w:cs="Times New Roman"/>
          <w:sz w:val="28"/>
          <w:szCs w:val="28"/>
          <w:lang w:eastAsia="en-US"/>
        </w:rPr>
        <w:t xml:space="preserve"> социокультурная образовательная среда образовательной организации </w:t>
      </w:r>
      <w:r w:rsidR="00806AD5" w:rsidRPr="00072C3C">
        <w:rPr>
          <w:rFonts w:ascii="Times New Roman" w:eastAsia="Calibri" w:hAnsi="Times New Roman" w:cs="Times New Roman"/>
          <w:sz w:val="28"/>
          <w:szCs w:val="28"/>
          <w:lang w:eastAsia="en-US"/>
        </w:rPr>
        <w:t>представляет собой систему структурных элементов, которыми являются:</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основная образовательная программа (общеобразовательная, в том числе реализующая профильное обучение, или профессиональная); </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многофункциональные пространства, позволяющие решать разнообразные педагогические задачи, в том числе для разных по численности групп обучающихся; </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комплекс информационно-образовательных ресурсов на различных носителях, ориентированных на удовлетворение разнообразных познавательных интересов обучающихся на всех уровнях общего образования, на профессиональную ориентацию и предпрофессиональную подготовку в основной и средней школе, на формирование профессиональных компетенций в инженерных и инженерно-технических специальностях на уровнях среднего и высшего профессионального образования;</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proofErr w:type="gramStart"/>
      <w:r w:rsidRPr="00072C3C">
        <w:rPr>
          <w:rFonts w:ascii="Times New Roman" w:eastAsia="Calibri" w:hAnsi="Times New Roman" w:cs="Times New Roman"/>
          <w:sz w:val="28"/>
          <w:szCs w:val="28"/>
          <w:lang w:eastAsia="en-US"/>
        </w:rPr>
        <w:t xml:space="preserve">программы дополнительного технического образования, обеспечивающие  профориентацию, </w:t>
      </w:r>
      <w:proofErr w:type="spellStart"/>
      <w:r w:rsidRPr="00072C3C">
        <w:rPr>
          <w:rFonts w:ascii="Times New Roman" w:eastAsia="Calibri" w:hAnsi="Times New Roman" w:cs="Times New Roman"/>
          <w:sz w:val="28"/>
          <w:szCs w:val="28"/>
          <w:lang w:eastAsia="en-US"/>
        </w:rPr>
        <w:t>предпрофильное</w:t>
      </w:r>
      <w:proofErr w:type="spellEnd"/>
      <w:r w:rsidRPr="00072C3C">
        <w:rPr>
          <w:rFonts w:ascii="Times New Roman" w:eastAsia="Calibri" w:hAnsi="Times New Roman" w:cs="Times New Roman"/>
          <w:sz w:val="28"/>
          <w:szCs w:val="28"/>
          <w:lang w:eastAsia="en-US"/>
        </w:rPr>
        <w:t xml:space="preserve"> и предпрофессиональное  образование технической направленности для обучающихся на уровнях общего образования, в </w:t>
      </w:r>
      <w:proofErr w:type="spellStart"/>
      <w:r w:rsidRPr="00072C3C">
        <w:rPr>
          <w:rFonts w:ascii="Times New Roman" w:eastAsia="Calibri" w:hAnsi="Times New Roman" w:cs="Times New Roman"/>
          <w:sz w:val="28"/>
          <w:szCs w:val="28"/>
          <w:lang w:eastAsia="en-US"/>
        </w:rPr>
        <w:t>т.ч</w:t>
      </w:r>
      <w:proofErr w:type="spellEnd"/>
      <w:r w:rsidRPr="00072C3C">
        <w:rPr>
          <w:rFonts w:ascii="Times New Roman" w:eastAsia="Calibri" w:hAnsi="Times New Roman" w:cs="Times New Roman"/>
          <w:sz w:val="28"/>
          <w:szCs w:val="28"/>
          <w:lang w:eastAsia="en-US"/>
        </w:rPr>
        <w:t>. реализуемые на основе сетевого взаимодействия с организациями дополнительного образования;</w:t>
      </w:r>
      <w:proofErr w:type="gramEnd"/>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комплекс средств обучения, обеспечивающих эффективное взаимодействие всех участников образовательного процесса, включающий образовательные технологии, в том числе информационные (информационно-коммуникационные) технологии;</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дистанционное обучение </w:t>
      </w:r>
      <w:r w:rsidRPr="00072C3C">
        <w:rPr>
          <w:rFonts w:ascii="Times New Roman" w:eastAsia="Calibri" w:hAnsi="Times New Roman" w:cs="Times New Roman"/>
          <w:sz w:val="28"/>
          <w:szCs w:val="28"/>
          <w:lang w:val="en-US" w:eastAsia="en-US"/>
        </w:rPr>
        <w:t>on</w:t>
      </w:r>
      <w:r w:rsidRPr="00072C3C">
        <w:rPr>
          <w:rFonts w:ascii="Times New Roman" w:eastAsia="Calibri" w:hAnsi="Times New Roman" w:cs="Times New Roman"/>
          <w:sz w:val="28"/>
          <w:szCs w:val="28"/>
          <w:lang w:eastAsia="en-US"/>
        </w:rPr>
        <w:t>-</w:t>
      </w:r>
      <w:r w:rsidRPr="00072C3C">
        <w:rPr>
          <w:rFonts w:ascii="Times New Roman" w:eastAsia="Calibri" w:hAnsi="Times New Roman" w:cs="Times New Roman"/>
          <w:sz w:val="28"/>
          <w:szCs w:val="28"/>
          <w:lang w:val="en-US" w:eastAsia="en-US"/>
        </w:rPr>
        <w:t>line</w:t>
      </w:r>
      <w:r w:rsidRPr="00072C3C">
        <w:rPr>
          <w:rFonts w:ascii="Times New Roman" w:eastAsia="Calibri" w:hAnsi="Times New Roman" w:cs="Times New Roman"/>
          <w:sz w:val="28"/>
          <w:szCs w:val="28"/>
          <w:lang w:eastAsia="en-US"/>
        </w:rPr>
        <w:t xml:space="preserve">, </w:t>
      </w:r>
      <w:proofErr w:type="gramStart"/>
      <w:r w:rsidRPr="00072C3C">
        <w:rPr>
          <w:rFonts w:ascii="Times New Roman" w:eastAsia="Calibri" w:hAnsi="Times New Roman" w:cs="Times New Roman"/>
          <w:sz w:val="28"/>
          <w:szCs w:val="28"/>
          <w:lang w:eastAsia="en-US"/>
        </w:rPr>
        <w:t>о</w:t>
      </w:r>
      <w:proofErr w:type="spellStart"/>
      <w:proofErr w:type="gramEnd"/>
      <w:r w:rsidRPr="00072C3C">
        <w:rPr>
          <w:rFonts w:ascii="Times New Roman" w:eastAsia="Calibri" w:hAnsi="Times New Roman" w:cs="Times New Roman"/>
          <w:sz w:val="28"/>
          <w:szCs w:val="28"/>
          <w:lang w:val="en-US" w:eastAsia="en-US"/>
        </w:rPr>
        <w:t>ff</w:t>
      </w:r>
      <w:proofErr w:type="spellEnd"/>
      <w:r w:rsidRPr="00072C3C">
        <w:rPr>
          <w:rFonts w:ascii="Times New Roman" w:eastAsia="Calibri" w:hAnsi="Times New Roman" w:cs="Times New Roman"/>
          <w:sz w:val="28"/>
          <w:szCs w:val="28"/>
          <w:lang w:eastAsia="en-US"/>
        </w:rPr>
        <w:t>-</w:t>
      </w:r>
      <w:proofErr w:type="spellStart"/>
      <w:r w:rsidRPr="00072C3C">
        <w:rPr>
          <w:rFonts w:ascii="Times New Roman" w:eastAsia="Calibri" w:hAnsi="Times New Roman" w:cs="Times New Roman"/>
          <w:sz w:val="28"/>
          <w:szCs w:val="28"/>
          <w:lang w:val="en-US" w:eastAsia="en-US"/>
        </w:rPr>
        <w:t>lin</w:t>
      </w:r>
      <w:proofErr w:type="spellEnd"/>
      <w:r w:rsidRPr="00072C3C">
        <w:rPr>
          <w:rFonts w:ascii="Times New Roman" w:eastAsia="Calibri" w:hAnsi="Times New Roman" w:cs="Times New Roman"/>
          <w:sz w:val="28"/>
          <w:szCs w:val="28"/>
          <w:lang w:eastAsia="en-US"/>
        </w:rPr>
        <w:t>е;</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система оценивания;</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управленческая культура, включающая систему управления образовательной организацией, ориентированную на совместную деятельность и сотрудничество всех участников образовательной деятельности;</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кадровые ресурсы, обеспеченные системой повышения профессиональной квалификации руководящих и педагогических кадров;</w:t>
      </w:r>
    </w:p>
    <w:p w:rsidR="00806AD5" w:rsidRPr="00072C3C" w:rsidRDefault="00806AD5" w:rsidP="00072C3C">
      <w:pPr>
        <w:pStyle w:val="a4"/>
        <w:numPr>
          <w:ilvl w:val="0"/>
          <w:numId w:val="35"/>
        </w:numPr>
        <w:tabs>
          <w:tab w:val="left"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организационно-</w:t>
      </w:r>
      <w:proofErr w:type="gramStart"/>
      <w:r w:rsidRPr="00072C3C">
        <w:rPr>
          <w:rFonts w:ascii="Times New Roman" w:eastAsia="Calibri" w:hAnsi="Times New Roman" w:cs="Times New Roman"/>
          <w:sz w:val="28"/>
          <w:szCs w:val="28"/>
          <w:lang w:eastAsia="en-US"/>
        </w:rPr>
        <w:t>экономические и финансовые механизмы</w:t>
      </w:r>
      <w:proofErr w:type="gramEnd"/>
      <w:r w:rsidRPr="00072C3C">
        <w:rPr>
          <w:rFonts w:ascii="Times New Roman" w:eastAsia="Calibri" w:hAnsi="Times New Roman" w:cs="Times New Roman"/>
          <w:sz w:val="28"/>
          <w:szCs w:val="28"/>
          <w:lang w:eastAsia="en-US"/>
        </w:rPr>
        <w:t>.</w:t>
      </w:r>
    </w:p>
    <w:p w:rsidR="001830AC" w:rsidRPr="00072C3C" w:rsidRDefault="00806AD5" w:rsidP="00072C3C">
      <w:pPr>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Современная социокультурная образовательная среда образовательной организации представляет собой</w:t>
      </w:r>
      <w:r w:rsidR="001830AC" w:rsidRPr="00072C3C">
        <w:rPr>
          <w:rFonts w:ascii="Times New Roman" w:eastAsia="Calibri" w:hAnsi="Times New Roman" w:cs="Times New Roman"/>
          <w:sz w:val="28"/>
          <w:szCs w:val="28"/>
          <w:lang w:eastAsia="en-US"/>
        </w:rPr>
        <w:t xml:space="preserve"> совокупность взаимодействующих персональных образовательных пространств</w:t>
      </w:r>
      <w:r w:rsidR="00FD5150" w:rsidRPr="00072C3C">
        <w:rPr>
          <w:rFonts w:ascii="Times New Roman" w:eastAsia="Calibri" w:hAnsi="Times New Roman" w:cs="Times New Roman"/>
          <w:sz w:val="28"/>
          <w:szCs w:val="28"/>
          <w:lang w:eastAsia="en-US"/>
        </w:rPr>
        <w:t xml:space="preserve"> (</w:t>
      </w:r>
      <w:r w:rsidR="00FD5150" w:rsidRPr="00072C3C">
        <w:rPr>
          <w:rFonts w:ascii="Times New Roman" w:eastAsia="Calibri" w:hAnsi="Times New Roman" w:cs="Times New Roman"/>
          <w:sz w:val="28"/>
          <w:szCs w:val="28"/>
          <w:lang w:val="en-US" w:eastAsia="en-US"/>
        </w:rPr>
        <w:t>PLE</w:t>
      </w:r>
      <w:r w:rsidR="00FD5150" w:rsidRPr="00072C3C">
        <w:rPr>
          <w:rFonts w:ascii="Times New Roman" w:eastAsia="Calibri" w:hAnsi="Times New Roman" w:cs="Times New Roman"/>
          <w:sz w:val="28"/>
          <w:szCs w:val="28"/>
          <w:lang w:eastAsia="en-US"/>
        </w:rPr>
        <w:t>)</w:t>
      </w:r>
      <w:r w:rsidR="001830AC" w:rsidRPr="00072C3C">
        <w:rPr>
          <w:rFonts w:ascii="Times New Roman" w:eastAsia="Calibri" w:hAnsi="Times New Roman" w:cs="Times New Roman"/>
          <w:sz w:val="28"/>
          <w:szCs w:val="28"/>
          <w:lang w:eastAsia="en-US"/>
        </w:rPr>
        <w:t xml:space="preserve"> создания и присвоения знаний, общения (коммуникации), обмена и публикации результатов учения</w:t>
      </w:r>
      <w:r w:rsidR="00FD5150" w:rsidRPr="00072C3C">
        <w:rPr>
          <w:rFonts w:ascii="Times New Roman" w:eastAsia="Calibri" w:hAnsi="Times New Roman" w:cs="Times New Roman"/>
          <w:sz w:val="28"/>
          <w:szCs w:val="28"/>
          <w:lang w:eastAsia="en-US"/>
        </w:rPr>
        <w:t>, образовательной и управленческой деятельности (</w:t>
      </w:r>
      <w:r w:rsidR="00FD5150" w:rsidRPr="00072C3C">
        <w:rPr>
          <w:rFonts w:ascii="Times New Roman" w:eastAsia="Calibri" w:hAnsi="Times New Roman" w:cs="Times New Roman"/>
          <w:sz w:val="28"/>
          <w:szCs w:val="28"/>
          <w:lang w:val="en-US" w:eastAsia="en-US"/>
        </w:rPr>
        <w:t>LMS</w:t>
      </w:r>
      <w:r w:rsidR="00FD5150" w:rsidRPr="00072C3C">
        <w:rPr>
          <w:rFonts w:ascii="Times New Roman" w:eastAsia="Calibri" w:hAnsi="Times New Roman" w:cs="Times New Roman"/>
          <w:sz w:val="28"/>
          <w:szCs w:val="28"/>
          <w:lang w:eastAsia="en-US"/>
        </w:rPr>
        <w:t>)</w:t>
      </w:r>
      <w:r w:rsidR="001830AC" w:rsidRPr="00072C3C">
        <w:rPr>
          <w:rFonts w:ascii="Times New Roman" w:eastAsia="Calibri" w:hAnsi="Times New Roman" w:cs="Times New Roman"/>
          <w:sz w:val="28"/>
          <w:szCs w:val="28"/>
          <w:lang w:eastAsia="en-US"/>
        </w:rPr>
        <w:t xml:space="preserve">. </w:t>
      </w:r>
    </w:p>
    <w:p w:rsidR="001830AC" w:rsidRPr="00072C3C" w:rsidRDefault="001830AC" w:rsidP="00072C3C">
      <w:pPr>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lastRenderedPageBreak/>
        <w:t xml:space="preserve">При этом персональное образовательное пространство </w:t>
      </w:r>
      <w:r w:rsidRPr="00072C3C">
        <w:rPr>
          <w:rFonts w:ascii="Times New Roman" w:eastAsia="Calibri" w:hAnsi="Times New Roman" w:cs="Times New Roman"/>
          <w:bCs/>
          <w:sz w:val="28"/>
          <w:szCs w:val="28"/>
          <w:lang w:eastAsia="en-US"/>
        </w:rPr>
        <w:t>(</w:t>
      </w:r>
      <w:r w:rsidRPr="00072C3C">
        <w:rPr>
          <w:rFonts w:ascii="Times New Roman" w:eastAsia="Calibri" w:hAnsi="Times New Roman" w:cs="Times New Roman"/>
          <w:b/>
          <w:bCs/>
          <w:sz w:val="28"/>
          <w:szCs w:val="28"/>
          <w:lang w:val="en-US" w:eastAsia="en-US"/>
        </w:rPr>
        <w:t>P</w:t>
      </w:r>
      <w:r w:rsidRPr="00072C3C">
        <w:rPr>
          <w:rFonts w:ascii="Times New Roman" w:eastAsia="Calibri" w:hAnsi="Times New Roman" w:cs="Times New Roman"/>
          <w:bCs/>
          <w:sz w:val="28"/>
          <w:szCs w:val="28"/>
          <w:lang w:val="en-US" w:eastAsia="en-US"/>
        </w:rPr>
        <w:t>ersonal</w:t>
      </w:r>
      <w:r w:rsidRPr="00072C3C">
        <w:rPr>
          <w:rFonts w:ascii="Times New Roman" w:eastAsia="Calibri" w:hAnsi="Times New Roman" w:cs="Times New Roman"/>
          <w:bCs/>
          <w:sz w:val="28"/>
          <w:szCs w:val="28"/>
          <w:lang w:eastAsia="en-US"/>
        </w:rPr>
        <w:t xml:space="preserve"> </w:t>
      </w:r>
      <w:r w:rsidRPr="00072C3C">
        <w:rPr>
          <w:rFonts w:ascii="Times New Roman" w:eastAsia="Calibri" w:hAnsi="Times New Roman" w:cs="Times New Roman"/>
          <w:b/>
          <w:bCs/>
          <w:sz w:val="28"/>
          <w:szCs w:val="28"/>
          <w:lang w:val="en-US" w:eastAsia="en-US"/>
        </w:rPr>
        <w:t>L</w:t>
      </w:r>
      <w:r w:rsidRPr="00072C3C">
        <w:rPr>
          <w:rFonts w:ascii="Times New Roman" w:eastAsia="Calibri" w:hAnsi="Times New Roman" w:cs="Times New Roman"/>
          <w:bCs/>
          <w:sz w:val="28"/>
          <w:szCs w:val="28"/>
          <w:lang w:val="en-US" w:eastAsia="en-US"/>
        </w:rPr>
        <w:t>earning</w:t>
      </w:r>
      <w:r w:rsidRPr="00072C3C">
        <w:rPr>
          <w:rFonts w:ascii="Times New Roman" w:eastAsia="Calibri" w:hAnsi="Times New Roman" w:cs="Times New Roman"/>
          <w:bCs/>
          <w:sz w:val="28"/>
          <w:szCs w:val="28"/>
          <w:lang w:eastAsia="en-US"/>
        </w:rPr>
        <w:t xml:space="preserve"> </w:t>
      </w:r>
      <w:r w:rsidRPr="00072C3C">
        <w:rPr>
          <w:rFonts w:ascii="Times New Roman" w:eastAsia="Calibri" w:hAnsi="Times New Roman" w:cs="Times New Roman"/>
          <w:b/>
          <w:bCs/>
          <w:sz w:val="28"/>
          <w:szCs w:val="28"/>
          <w:lang w:val="en-US" w:eastAsia="en-US"/>
        </w:rPr>
        <w:t>E</w:t>
      </w:r>
      <w:r w:rsidRPr="00072C3C">
        <w:rPr>
          <w:rFonts w:ascii="Times New Roman" w:eastAsia="Calibri" w:hAnsi="Times New Roman" w:cs="Times New Roman"/>
          <w:bCs/>
          <w:sz w:val="28"/>
          <w:szCs w:val="28"/>
          <w:lang w:val="en-US" w:eastAsia="en-US"/>
        </w:rPr>
        <w:t>nvironment</w:t>
      </w:r>
      <w:r w:rsidRPr="00072C3C">
        <w:rPr>
          <w:rFonts w:ascii="Times New Roman" w:eastAsia="Calibri" w:hAnsi="Times New Roman" w:cs="Times New Roman"/>
          <w:bCs/>
          <w:sz w:val="28"/>
          <w:szCs w:val="28"/>
          <w:lang w:eastAsia="en-US"/>
        </w:rPr>
        <w:t xml:space="preserve"> – </w:t>
      </w:r>
      <w:r w:rsidRPr="00072C3C">
        <w:rPr>
          <w:rFonts w:ascii="Times New Roman" w:eastAsia="Calibri" w:hAnsi="Times New Roman" w:cs="Times New Roman"/>
          <w:b/>
          <w:bCs/>
          <w:sz w:val="28"/>
          <w:szCs w:val="28"/>
          <w:lang w:val="en-US" w:eastAsia="en-US"/>
        </w:rPr>
        <w:t>PLE</w:t>
      </w:r>
      <w:r w:rsidRPr="00072C3C">
        <w:rPr>
          <w:rFonts w:ascii="Times New Roman" w:eastAsia="Calibri" w:hAnsi="Times New Roman" w:cs="Times New Roman"/>
          <w:bCs/>
          <w:sz w:val="28"/>
          <w:szCs w:val="28"/>
          <w:lang w:eastAsia="en-US"/>
        </w:rPr>
        <w:t>):</w:t>
      </w:r>
    </w:p>
    <w:p w:rsidR="001830AC" w:rsidRPr="00072C3C" w:rsidRDefault="001830AC" w:rsidP="00072C3C">
      <w:pPr>
        <w:numPr>
          <w:ilvl w:val="0"/>
          <w:numId w:val="30"/>
        </w:numPr>
        <w:tabs>
          <w:tab w:val="clear" w:pos="720"/>
          <w:tab w:val="num"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выступает как инструмент для </w:t>
      </w:r>
      <w:proofErr w:type="gramStart"/>
      <w:r w:rsidRPr="00072C3C">
        <w:rPr>
          <w:rFonts w:ascii="Times New Roman" w:eastAsia="Calibri" w:hAnsi="Times New Roman" w:cs="Times New Roman"/>
          <w:sz w:val="28"/>
          <w:szCs w:val="28"/>
          <w:lang w:eastAsia="en-US"/>
        </w:rPr>
        <w:t>обучающихся</w:t>
      </w:r>
      <w:proofErr w:type="gramEnd"/>
      <w:r w:rsidRPr="00072C3C">
        <w:rPr>
          <w:rFonts w:ascii="Times New Roman" w:eastAsia="Calibri" w:hAnsi="Times New Roman" w:cs="Times New Roman"/>
          <w:sz w:val="28"/>
          <w:szCs w:val="28"/>
          <w:lang w:eastAsia="en-US"/>
        </w:rPr>
        <w:t xml:space="preserve"> по управлению процессом учения и создания собственного контента;</w:t>
      </w:r>
    </w:p>
    <w:p w:rsidR="001830AC" w:rsidRPr="00072C3C" w:rsidRDefault="001830AC" w:rsidP="00072C3C">
      <w:pPr>
        <w:numPr>
          <w:ilvl w:val="0"/>
          <w:numId w:val="30"/>
        </w:numPr>
        <w:tabs>
          <w:tab w:val="clear" w:pos="720"/>
          <w:tab w:val="num"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личностно-центрировано;</w:t>
      </w:r>
    </w:p>
    <w:p w:rsidR="001830AC" w:rsidRPr="00072C3C" w:rsidRDefault="001830AC" w:rsidP="00072C3C">
      <w:pPr>
        <w:numPr>
          <w:ilvl w:val="0"/>
          <w:numId w:val="30"/>
        </w:numPr>
        <w:tabs>
          <w:tab w:val="clear" w:pos="720"/>
          <w:tab w:val="num"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является инструментом создания и публикации контента обучающегося, документирования процесса учения;</w:t>
      </w:r>
    </w:p>
    <w:p w:rsidR="001830AC" w:rsidRPr="00072C3C" w:rsidRDefault="001830AC" w:rsidP="00072C3C">
      <w:pPr>
        <w:numPr>
          <w:ilvl w:val="0"/>
          <w:numId w:val="30"/>
        </w:numPr>
        <w:tabs>
          <w:tab w:val="clear" w:pos="720"/>
          <w:tab w:val="num" w:pos="993"/>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отражает деятельность и результаты учащегося.</w:t>
      </w:r>
    </w:p>
    <w:p w:rsidR="00B5026C" w:rsidRPr="00072C3C" w:rsidRDefault="00FD5150"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Calibri" w:hAnsi="Times New Roman" w:cs="Times New Roman"/>
          <w:sz w:val="28"/>
          <w:szCs w:val="28"/>
          <w:lang w:eastAsia="en-US"/>
        </w:rPr>
        <w:t>Система управления процессом учения (</w:t>
      </w:r>
      <w:proofErr w:type="spellStart"/>
      <w:r w:rsidRPr="00072C3C">
        <w:rPr>
          <w:rFonts w:ascii="Times New Roman" w:eastAsia="Times New Roman" w:hAnsi="Times New Roman" w:cs="Times New Roman"/>
          <w:b/>
          <w:sz w:val="28"/>
          <w:szCs w:val="28"/>
        </w:rPr>
        <w:t>L</w:t>
      </w:r>
      <w:r w:rsidRPr="00072C3C">
        <w:rPr>
          <w:rFonts w:ascii="Times New Roman" w:eastAsia="Times New Roman" w:hAnsi="Times New Roman" w:cs="Times New Roman"/>
          <w:sz w:val="28"/>
          <w:szCs w:val="28"/>
        </w:rPr>
        <w:t>earning</w:t>
      </w:r>
      <w:proofErr w:type="spellEnd"/>
      <w:r w:rsidRPr="00072C3C">
        <w:rPr>
          <w:rFonts w:ascii="Times New Roman" w:eastAsia="Times New Roman" w:hAnsi="Times New Roman" w:cs="Times New Roman"/>
          <w:sz w:val="28"/>
          <w:szCs w:val="28"/>
        </w:rPr>
        <w:t xml:space="preserve"> </w:t>
      </w:r>
      <w:proofErr w:type="spellStart"/>
      <w:r w:rsidRPr="00072C3C">
        <w:rPr>
          <w:rFonts w:ascii="Times New Roman" w:eastAsia="Times New Roman" w:hAnsi="Times New Roman" w:cs="Times New Roman"/>
          <w:b/>
          <w:sz w:val="28"/>
          <w:szCs w:val="28"/>
        </w:rPr>
        <w:t>M</w:t>
      </w:r>
      <w:r w:rsidRPr="00072C3C">
        <w:rPr>
          <w:rFonts w:ascii="Times New Roman" w:eastAsia="Times New Roman" w:hAnsi="Times New Roman" w:cs="Times New Roman"/>
          <w:sz w:val="28"/>
          <w:szCs w:val="28"/>
        </w:rPr>
        <w:t>anagement</w:t>
      </w:r>
      <w:proofErr w:type="spellEnd"/>
      <w:r w:rsidRPr="00072C3C">
        <w:rPr>
          <w:rFonts w:ascii="Times New Roman" w:eastAsia="Times New Roman" w:hAnsi="Times New Roman" w:cs="Times New Roman"/>
          <w:sz w:val="28"/>
          <w:szCs w:val="28"/>
        </w:rPr>
        <w:t xml:space="preserve"> </w:t>
      </w:r>
      <w:proofErr w:type="spellStart"/>
      <w:r w:rsidRPr="00072C3C">
        <w:rPr>
          <w:rFonts w:ascii="Times New Roman" w:eastAsia="Times New Roman" w:hAnsi="Times New Roman" w:cs="Times New Roman"/>
          <w:b/>
          <w:sz w:val="28"/>
          <w:szCs w:val="28"/>
        </w:rPr>
        <w:t>S</w:t>
      </w:r>
      <w:r w:rsidRPr="00072C3C">
        <w:rPr>
          <w:rFonts w:ascii="Times New Roman" w:eastAsia="Times New Roman" w:hAnsi="Times New Roman" w:cs="Times New Roman"/>
          <w:sz w:val="28"/>
          <w:szCs w:val="28"/>
        </w:rPr>
        <w:t>ystem</w:t>
      </w:r>
      <w:proofErr w:type="spellEnd"/>
      <w:r w:rsidRPr="00072C3C">
        <w:rPr>
          <w:rFonts w:ascii="Times New Roman" w:eastAsia="Times New Roman" w:hAnsi="Times New Roman" w:cs="Times New Roman"/>
          <w:sz w:val="28"/>
          <w:szCs w:val="28"/>
        </w:rPr>
        <w:t xml:space="preserve"> – </w:t>
      </w:r>
      <w:r w:rsidRPr="00072C3C">
        <w:rPr>
          <w:rFonts w:ascii="Times New Roman" w:eastAsia="Times New Roman" w:hAnsi="Times New Roman" w:cs="Times New Roman"/>
          <w:b/>
          <w:sz w:val="28"/>
          <w:szCs w:val="28"/>
          <w:lang w:val="en-US"/>
        </w:rPr>
        <w:t>LMS</w:t>
      </w:r>
      <w:r w:rsidRPr="00072C3C">
        <w:rPr>
          <w:rFonts w:ascii="Times New Roman" w:eastAsia="Times New Roman" w:hAnsi="Times New Roman" w:cs="Times New Roman"/>
          <w:sz w:val="28"/>
          <w:szCs w:val="28"/>
        </w:rPr>
        <w:t>) является</w:t>
      </w:r>
      <w:r w:rsidR="00B5026C" w:rsidRPr="00072C3C">
        <w:rPr>
          <w:rFonts w:ascii="Times New Roman" w:eastAsia="Times New Roman" w:hAnsi="Times New Roman" w:cs="Times New Roman"/>
          <w:sz w:val="28"/>
          <w:szCs w:val="28"/>
        </w:rPr>
        <w:t>:</w:t>
      </w:r>
      <w:r w:rsidRPr="00072C3C">
        <w:rPr>
          <w:rFonts w:ascii="Times New Roman" w:eastAsia="Times New Roman" w:hAnsi="Times New Roman" w:cs="Times New Roman"/>
          <w:sz w:val="28"/>
          <w:szCs w:val="28"/>
        </w:rPr>
        <w:t xml:space="preserve"> </w:t>
      </w:r>
    </w:p>
    <w:p w:rsidR="00B5026C" w:rsidRPr="00072C3C" w:rsidRDefault="00FD5150"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инструментом педагога (воспитателя, учителя, преподавателя) по созданию образовательных пространств, интегрированных форм образовательного процесса, курсов и учебных модулей, </w:t>
      </w:r>
      <w:r w:rsidR="00B5026C" w:rsidRPr="00072C3C">
        <w:rPr>
          <w:rFonts w:ascii="Times New Roman" w:eastAsia="Times New Roman" w:hAnsi="Times New Roman" w:cs="Times New Roman"/>
          <w:sz w:val="28"/>
          <w:szCs w:val="28"/>
        </w:rPr>
        <w:t>с помощью цифровых технологий и мобильных устройств;</w:t>
      </w:r>
    </w:p>
    <w:p w:rsidR="00FD5150" w:rsidRPr="00072C3C" w:rsidRDefault="00B5026C"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инструментом управления деятельностью педагогов со стороны администрации образовательной организации;</w:t>
      </w:r>
    </w:p>
    <w:p w:rsidR="00B5026C" w:rsidRPr="00072C3C" w:rsidRDefault="00A658D8"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инструментом</w:t>
      </w:r>
      <w:r w:rsidR="00B5026C" w:rsidRPr="00072C3C">
        <w:rPr>
          <w:rFonts w:ascii="Times New Roman" w:eastAsia="Times New Roman" w:hAnsi="Times New Roman" w:cs="Times New Roman"/>
          <w:sz w:val="28"/>
          <w:szCs w:val="28"/>
        </w:rPr>
        <w:t xml:space="preserve"> сбора, обработки и хранения статистической информации о </w:t>
      </w:r>
      <w:r w:rsidRPr="00072C3C">
        <w:rPr>
          <w:rFonts w:ascii="Times New Roman" w:eastAsia="Times New Roman" w:hAnsi="Times New Roman" w:cs="Times New Roman"/>
          <w:sz w:val="28"/>
          <w:szCs w:val="28"/>
        </w:rPr>
        <w:t>характеристиках</w:t>
      </w:r>
      <w:r w:rsidR="00B5026C" w:rsidRPr="00072C3C">
        <w:rPr>
          <w:rFonts w:ascii="Times New Roman" w:eastAsia="Times New Roman" w:hAnsi="Times New Roman" w:cs="Times New Roman"/>
          <w:sz w:val="28"/>
          <w:szCs w:val="28"/>
        </w:rPr>
        <w:t xml:space="preserve"> и </w:t>
      </w:r>
      <w:r w:rsidRPr="00072C3C">
        <w:rPr>
          <w:rFonts w:ascii="Times New Roman" w:eastAsia="Times New Roman" w:hAnsi="Times New Roman" w:cs="Times New Roman"/>
          <w:sz w:val="28"/>
          <w:szCs w:val="28"/>
        </w:rPr>
        <w:t>результатах</w:t>
      </w:r>
      <w:r w:rsidR="00B5026C" w:rsidRPr="00072C3C">
        <w:rPr>
          <w:rFonts w:ascii="Times New Roman" w:eastAsia="Times New Roman" w:hAnsi="Times New Roman" w:cs="Times New Roman"/>
          <w:sz w:val="28"/>
          <w:szCs w:val="28"/>
        </w:rPr>
        <w:t xml:space="preserve"> процесса учения.</w:t>
      </w:r>
    </w:p>
    <w:p w:rsidR="00A658D8" w:rsidRPr="00072C3C" w:rsidRDefault="00A658D8"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Система </w:t>
      </w:r>
      <w:r w:rsidRPr="00072C3C">
        <w:rPr>
          <w:rFonts w:ascii="Times New Roman" w:eastAsia="Times New Roman" w:hAnsi="Times New Roman" w:cs="Times New Roman"/>
          <w:sz w:val="28"/>
          <w:szCs w:val="28"/>
          <w:lang w:val="en-US"/>
        </w:rPr>
        <w:t>LMS</w:t>
      </w:r>
      <w:r w:rsidRPr="00072C3C">
        <w:rPr>
          <w:rFonts w:ascii="Times New Roman" w:eastAsia="Times New Roman" w:hAnsi="Times New Roman" w:cs="Times New Roman"/>
          <w:sz w:val="28"/>
          <w:szCs w:val="28"/>
        </w:rPr>
        <w:t xml:space="preserve"> позволяет педагогу:</w:t>
      </w:r>
    </w:p>
    <w:p w:rsidR="00A658D8" w:rsidRPr="00072C3C" w:rsidRDefault="00A658D8" w:rsidP="00072C3C">
      <w:pPr>
        <w:widowControl w:val="0"/>
        <w:numPr>
          <w:ilvl w:val="0"/>
          <w:numId w:val="64"/>
        </w:numPr>
        <w:tabs>
          <w:tab w:val="clear" w:pos="720"/>
          <w:tab w:val="num"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персонализировать образовательный процесс и эффективно социализировать </w:t>
      </w:r>
      <w:proofErr w:type="gramStart"/>
      <w:r w:rsidRPr="00072C3C">
        <w:rPr>
          <w:rFonts w:ascii="Times New Roman" w:eastAsia="Times New Roman" w:hAnsi="Times New Roman" w:cs="Times New Roman"/>
          <w:sz w:val="28"/>
          <w:szCs w:val="28"/>
        </w:rPr>
        <w:t>обучающихся</w:t>
      </w:r>
      <w:proofErr w:type="gramEnd"/>
      <w:r w:rsidRPr="00072C3C">
        <w:rPr>
          <w:rFonts w:ascii="Times New Roman" w:eastAsia="Times New Roman" w:hAnsi="Times New Roman" w:cs="Times New Roman"/>
          <w:sz w:val="28"/>
          <w:szCs w:val="28"/>
        </w:rPr>
        <w:t>;</w:t>
      </w:r>
    </w:p>
    <w:p w:rsidR="00A658D8" w:rsidRPr="00072C3C" w:rsidRDefault="00A658D8" w:rsidP="00072C3C">
      <w:pPr>
        <w:widowControl w:val="0"/>
        <w:numPr>
          <w:ilvl w:val="0"/>
          <w:numId w:val="64"/>
        </w:numPr>
        <w:tabs>
          <w:tab w:val="clear" w:pos="720"/>
          <w:tab w:val="num"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обеспечить гибкость и адаптивность образовательного процесса;</w:t>
      </w:r>
    </w:p>
    <w:p w:rsidR="00A658D8" w:rsidRPr="00072C3C" w:rsidRDefault="00A658D8" w:rsidP="00072C3C">
      <w:pPr>
        <w:widowControl w:val="0"/>
        <w:numPr>
          <w:ilvl w:val="0"/>
          <w:numId w:val="64"/>
        </w:numPr>
        <w:tabs>
          <w:tab w:val="clear" w:pos="720"/>
          <w:tab w:val="num"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создать комфортную образовательную среду за счет использования привычных для детей устройств и возможности использовать ресурсы системы в любое время, как в образовательной организации, так и дома;</w:t>
      </w:r>
    </w:p>
    <w:p w:rsidR="00A658D8" w:rsidRPr="00072C3C" w:rsidRDefault="00A658D8" w:rsidP="00072C3C">
      <w:pPr>
        <w:widowControl w:val="0"/>
        <w:numPr>
          <w:ilvl w:val="0"/>
          <w:numId w:val="64"/>
        </w:numPr>
        <w:tabs>
          <w:tab w:val="clear" w:pos="720"/>
          <w:tab w:val="num"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повысить мотивацию познавательной деятельности; </w:t>
      </w:r>
    </w:p>
    <w:p w:rsidR="00A658D8" w:rsidRPr="00072C3C" w:rsidRDefault="00A658D8" w:rsidP="00072C3C">
      <w:pPr>
        <w:widowControl w:val="0"/>
        <w:numPr>
          <w:ilvl w:val="0"/>
          <w:numId w:val="64"/>
        </w:numPr>
        <w:tabs>
          <w:tab w:val="clear" w:pos="720"/>
          <w:tab w:val="num"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proofErr w:type="gramStart"/>
      <w:r w:rsidRPr="00072C3C">
        <w:rPr>
          <w:rFonts w:ascii="Times New Roman" w:eastAsia="Times New Roman" w:hAnsi="Times New Roman" w:cs="Times New Roman"/>
          <w:sz w:val="28"/>
          <w:szCs w:val="28"/>
        </w:rPr>
        <w:t>помогать семье принимать</w:t>
      </w:r>
      <w:proofErr w:type="gramEnd"/>
      <w:r w:rsidRPr="00072C3C">
        <w:rPr>
          <w:rFonts w:ascii="Times New Roman" w:eastAsia="Times New Roman" w:hAnsi="Times New Roman" w:cs="Times New Roman"/>
          <w:sz w:val="28"/>
          <w:szCs w:val="28"/>
        </w:rPr>
        <w:t xml:space="preserve"> большее участие в образовательной деятельности ребенка.</w:t>
      </w:r>
    </w:p>
    <w:p w:rsidR="00A658D8" w:rsidRPr="00072C3C" w:rsidRDefault="00A658D8" w:rsidP="00072C3C">
      <w:pPr>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lang w:val="en-US"/>
        </w:rPr>
        <w:t>LMS</w:t>
      </w:r>
      <w:r w:rsidRPr="00072C3C">
        <w:rPr>
          <w:rFonts w:ascii="Times New Roman" w:eastAsia="Times New Roman" w:hAnsi="Times New Roman" w:cs="Times New Roman"/>
          <w:sz w:val="28"/>
          <w:szCs w:val="28"/>
        </w:rPr>
        <w:t xml:space="preserve"> предоставляет возможность руководителю образовательной организации (представителям учредителя, органов управления образованием муниципального и регионального уровня):</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оценивать качество работы каждого педагога, </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управлять системой коммуникаций внутри образовательной организации (технология «Команда вокруг группы, класса», «Команда вокруг ученика»),</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проводить педагогические совещания в режиме </w:t>
      </w:r>
      <w:r w:rsidRPr="00072C3C">
        <w:rPr>
          <w:rFonts w:ascii="Times New Roman" w:eastAsia="Times New Roman" w:hAnsi="Times New Roman" w:cs="Times New Roman"/>
          <w:sz w:val="28"/>
          <w:szCs w:val="28"/>
          <w:lang w:val="en-US"/>
        </w:rPr>
        <w:t>on</w:t>
      </w:r>
      <w:r w:rsidRPr="00072C3C">
        <w:rPr>
          <w:rFonts w:ascii="Times New Roman" w:eastAsia="Times New Roman" w:hAnsi="Times New Roman" w:cs="Times New Roman"/>
          <w:sz w:val="28"/>
          <w:szCs w:val="28"/>
        </w:rPr>
        <w:t>-</w:t>
      </w:r>
      <w:r w:rsidRPr="00072C3C">
        <w:rPr>
          <w:rFonts w:ascii="Times New Roman" w:eastAsia="Times New Roman" w:hAnsi="Times New Roman" w:cs="Times New Roman"/>
          <w:sz w:val="28"/>
          <w:szCs w:val="28"/>
          <w:lang w:val="en-US"/>
        </w:rPr>
        <w:t>line</w:t>
      </w:r>
      <w:r w:rsidRPr="00072C3C">
        <w:rPr>
          <w:rFonts w:ascii="Times New Roman" w:eastAsia="Times New Roman" w:hAnsi="Times New Roman" w:cs="Times New Roman"/>
          <w:sz w:val="28"/>
          <w:szCs w:val="28"/>
        </w:rPr>
        <w:t>,</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руководить профессиональным развитием педагогов;</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формировать статистические отчеты,</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lastRenderedPageBreak/>
        <w:t>учитывать и хранить результаты образовательной деятельности,</w:t>
      </w:r>
    </w:p>
    <w:p w:rsidR="00A658D8" w:rsidRPr="00072C3C" w:rsidRDefault="00A658D8" w:rsidP="00072C3C">
      <w:pPr>
        <w:pStyle w:val="a4"/>
        <w:widowControl w:val="0"/>
        <w:numPr>
          <w:ilvl w:val="0"/>
          <w:numId w:val="65"/>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выстраивать эффективное взаимодействие с семьями обучающихся, активнее привлекать их к образованию своих детей.</w:t>
      </w:r>
    </w:p>
    <w:p w:rsidR="001830AC" w:rsidRPr="00072C3C" w:rsidRDefault="001830AC" w:rsidP="00072C3C">
      <w:pPr>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Таким образом, социокультурная образовательная среда современной образовательной организации подразумевает наличие открытого он-</w:t>
      </w:r>
      <w:proofErr w:type="spellStart"/>
      <w:r w:rsidRPr="00072C3C">
        <w:rPr>
          <w:rFonts w:ascii="Times New Roman" w:eastAsia="Calibri" w:hAnsi="Times New Roman" w:cs="Times New Roman"/>
          <w:sz w:val="28"/>
          <w:szCs w:val="28"/>
          <w:lang w:eastAsia="en-US"/>
        </w:rPr>
        <w:t>лайнового</w:t>
      </w:r>
      <w:proofErr w:type="spellEnd"/>
      <w:r w:rsidRPr="00072C3C">
        <w:rPr>
          <w:rFonts w:ascii="Times New Roman" w:eastAsia="Calibri" w:hAnsi="Times New Roman" w:cs="Times New Roman"/>
          <w:sz w:val="28"/>
          <w:szCs w:val="28"/>
          <w:lang w:eastAsia="en-US"/>
        </w:rPr>
        <w:t xml:space="preserve"> образовательного пространства, а </w:t>
      </w:r>
      <w:proofErr w:type="gramStart"/>
      <w:r w:rsidRPr="00072C3C">
        <w:rPr>
          <w:rFonts w:ascii="Times New Roman" w:eastAsia="Calibri" w:hAnsi="Times New Roman" w:cs="Times New Roman"/>
          <w:sz w:val="28"/>
          <w:szCs w:val="28"/>
          <w:lang w:eastAsia="en-US"/>
        </w:rPr>
        <w:t>образовательный</w:t>
      </w:r>
      <w:proofErr w:type="gramEnd"/>
      <w:r w:rsidRPr="00072C3C">
        <w:rPr>
          <w:rFonts w:ascii="Times New Roman" w:eastAsia="Calibri" w:hAnsi="Times New Roman" w:cs="Times New Roman"/>
          <w:sz w:val="28"/>
          <w:szCs w:val="28"/>
          <w:lang w:eastAsia="en-US"/>
        </w:rPr>
        <w:t xml:space="preserve"> контент (содержание образования) конструируется и дополняется в процессе учения обучающимися и педагогами (воспитателями, учителями, преподавателями).</w:t>
      </w:r>
    </w:p>
    <w:p w:rsidR="001830AC"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Особое значение для реализации Концепции имеет использование в образовательно</w:t>
      </w:r>
      <w:r w:rsidR="00FD5150" w:rsidRPr="00072C3C">
        <w:rPr>
          <w:rFonts w:ascii="Times New Roman" w:eastAsia="Calibri" w:hAnsi="Times New Roman" w:cs="Times New Roman"/>
          <w:sz w:val="28"/>
          <w:szCs w:val="28"/>
          <w:lang w:eastAsia="en-US"/>
        </w:rPr>
        <w:t xml:space="preserve">й </w:t>
      </w:r>
      <w:r w:rsidRPr="00072C3C">
        <w:rPr>
          <w:rFonts w:ascii="Times New Roman" w:eastAsia="Calibri" w:hAnsi="Times New Roman" w:cs="Times New Roman"/>
          <w:sz w:val="28"/>
          <w:szCs w:val="28"/>
          <w:lang w:eastAsia="en-US"/>
        </w:rPr>
        <w:t xml:space="preserve"> </w:t>
      </w:r>
      <w:r w:rsidR="004D562F" w:rsidRPr="00072C3C">
        <w:rPr>
          <w:rFonts w:ascii="Times New Roman" w:eastAsia="Calibri" w:hAnsi="Times New Roman" w:cs="Times New Roman"/>
          <w:sz w:val="28"/>
          <w:szCs w:val="28"/>
          <w:lang w:eastAsia="en-US"/>
        </w:rPr>
        <w:t>деятельности</w:t>
      </w:r>
      <w:r w:rsidRPr="00072C3C">
        <w:rPr>
          <w:rFonts w:ascii="Times New Roman" w:eastAsia="Calibri" w:hAnsi="Times New Roman" w:cs="Times New Roman"/>
          <w:sz w:val="28"/>
          <w:szCs w:val="28"/>
          <w:lang w:eastAsia="en-US"/>
        </w:rPr>
        <w:t xml:space="preserve"> информационно-коммуникационных технологий на всех уровнях образования. Наличие информационных технологий не является самоцелью, главная цель – </w:t>
      </w:r>
      <w:r w:rsidRPr="00072C3C">
        <w:rPr>
          <w:rFonts w:ascii="Times New Roman" w:eastAsia="Calibri" w:hAnsi="Times New Roman" w:cs="Times New Roman"/>
          <w:b/>
          <w:bCs/>
          <w:sz w:val="28"/>
          <w:szCs w:val="28"/>
          <w:lang w:eastAsia="en-US"/>
        </w:rPr>
        <w:t xml:space="preserve">использование возможностей ИКТ </w:t>
      </w:r>
      <w:r w:rsidRPr="00072C3C">
        <w:rPr>
          <w:rFonts w:ascii="Times New Roman" w:eastAsia="Calibri" w:hAnsi="Times New Roman" w:cs="Times New Roman"/>
          <w:sz w:val="28"/>
          <w:szCs w:val="28"/>
          <w:lang w:eastAsia="en-US"/>
        </w:rPr>
        <w:t xml:space="preserve">для совершенствования учения и обучения, достижения лучших результатов. </w:t>
      </w:r>
    </w:p>
    <w:p w:rsidR="001830AC"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 Главным принципом использования ИКТ в обучении является перенос акцента с освоения обучающимися технических навыков на их педагогически обоснованное использование в процессе учения, в различных видах деятельности.</w:t>
      </w:r>
    </w:p>
    <w:p w:rsidR="001830AC"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Результатами применения цифровых технологий, ИКТ в образовательном процессе являются:</w:t>
      </w:r>
    </w:p>
    <w:p w:rsidR="001830AC" w:rsidRPr="00072C3C" w:rsidRDefault="001830AC" w:rsidP="00072C3C">
      <w:pPr>
        <w:numPr>
          <w:ilvl w:val="0"/>
          <w:numId w:val="31"/>
        </w:numPr>
        <w:tabs>
          <w:tab w:val="num" w:pos="993"/>
          <w:tab w:val="left"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создание собственного контента (текстов, изображений, аудио и видео, музыки), в том числе интерактивного;</w:t>
      </w:r>
    </w:p>
    <w:p w:rsidR="001830AC" w:rsidRPr="00072C3C" w:rsidRDefault="001830AC" w:rsidP="00072C3C">
      <w:pPr>
        <w:numPr>
          <w:ilvl w:val="0"/>
          <w:numId w:val="31"/>
        </w:numPr>
        <w:tabs>
          <w:tab w:val="num" w:pos="993"/>
          <w:tab w:val="left"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публикация в интернете и социальных медиа результатов своей работы (онлайн-журнал, музыкальные или видеоклипы и др.)</w:t>
      </w:r>
      <w:r w:rsidR="00845847" w:rsidRPr="00072C3C">
        <w:rPr>
          <w:rFonts w:ascii="Times New Roman" w:eastAsia="Calibri" w:hAnsi="Times New Roman" w:cs="Times New Roman"/>
          <w:sz w:val="28"/>
          <w:szCs w:val="28"/>
          <w:lang w:eastAsia="en-US"/>
        </w:rPr>
        <w:t>, что несет в себе</w:t>
      </w:r>
      <w:r w:rsidRPr="00072C3C">
        <w:rPr>
          <w:rFonts w:ascii="Times New Roman" w:eastAsia="Calibri" w:hAnsi="Times New Roman" w:cs="Times New Roman"/>
          <w:sz w:val="28"/>
          <w:szCs w:val="28"/>
          <w:lang w:eastAsia="en-US"/>
        </w:rPr>
        <w:t xml:space="preserve"> серьезный мотивирующий эффект.</w:t>
      </w:r>
    </w:p>
    <w:p w:rsidR="001830AC" w:rsidRPr="00072C3C" w:rsidRDefault="001830AC" w:rsidP="00072C3C">
      <w:pPr>
        <w:numPr>
          <w:ilvl w:val="0"/>
          <w:numId w:val="31"/>
        </w:numPr>
        <w:tabs>
          <w:tab w:val="num" w:pos="993"/>
          <w:tab w:val="left"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создание моделей, диаграмм, графиков и пр., которые являются инструментом развития мышления обучающихся. </w:t>
      </w:r>
    </w:p>
    <w:p w:rsidR="001830AC"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Важным преимуществом применения ИКТ в образовательно</w:t>
      </w:r>
      <w:r w:rsidR="004D562F" w:rsidRPr="00072C3C">
        <w:rPr>
          <w:rFonts w:ascii="Times New Roman" w:eastAsia="Calibri" w:hAnsi="Times New Roman" w:cs="Times New Roman"/>
          <w:sz w:val="28"/>
          <w:szCs w:val="28"/>
          <w:lang w:eastAsia="en-US"/>
        </w:rPr>
        <w:t>й</w:t>
      </w:r>
      <w:r w:rsidRPr="00072C3C">
        <w:rPr>
          <w:rFonts w:ascii="Times New Roman" w:eastAsia="Calibri" w:hAnsi="Times New Roman" w:cs="Times New Roman"/>
          <w:sz w:val="28"/>
          <w:szCs w:val="28"/>
          <w:lang w:eastAsia="en-US"/>
        </w:rPr>
        <w:t xml:space="preserve"> </w:t>
      </w:r>
      <w:r w:rsidR="004D562F" w:rsidRPr="00072C3C">
        <w:rPr>
          <w:rFonts w:ascii="Times New Roman" w:eastAsia="Calibri" w:hAnsi="Times New Roman" w:cs="Times New Roman"/>
          <w:sz w:val="28"/>
          <w:szCs w:val="28"/>
          <w:lang w:eastAsia="en-US"/>
        </w:rPr>
        <w:t>деятельности</w:t>
      </w:r>
      <w:r w:rsidRPr="00072C3C">
        <w:rPr>
          <w:rFonts w:ascii="Times New Roman" w:eastAsia="Calibri" w:hAnsi="Times New Roman" w:cs="Times New Roman"/>
          <w:sz w:val="28"/>
          <w:szCs w:val="28"/>
          <w:lang w:eastAsia="en-US"/>
        </w:rPr>
        <w:t xml:space="preserve"> является то, что они позволяют «документировать» процесс создания («открытия») обучающимися нового знания – можно </w:t>
      </w:r>
      <w:proofErr w:type="gramStart"/>
      <w:r w:rsidRPr="00072C3C">
        <w:rPr>
          <w:rFonts w:ascii="Times New Roman" w:eastAsia="Calibri" w:hAnsi="Times New Roman" w:cs="Times New Roman"/>
          <w:sz w:val="28"/>
          <w:szCs w:val="28"/>
          <w:lang w:eastAsia="en-US"/>
        </w:rPr>
        <w:t>посмотреть на каком этапе допущена</w:t>
      </w:r>
      <w:proofErr w:type="gramEnd"/>
      <w:r w:rsidRPr="00072C3C">
        <w:rPr>
          <w:rFonts w:ascii="Times New Roman" w:eastAsia="Calibri" w:hAnsi="Times New Roman" w:cs="Times New Roman"/>
          <w:sz w:val="28"/>
          <w:szCs w:val="28"/>
          <w:lang w:eastAsia="en-US"/>
        </w:rPr>
        <w:t xml:space="preserve"> ошибка или упущена важная мысль, которую можно развить. К преимуществам электронного образования также можно отнести то, что эффективное использование методик совместного создания знания, наблюдения за процессами мышления и решения проблем обучающимися, документирование их, совершенствование процесса учения, а также переход от повторения знания к его конструированию и практическому применению обеспечивает лучшие результаты:</w:t>
      </w:r>
    </w:p>
    <w:p w:rsidR="001830AC" w:rsidRPr="00072C3C" w:rsidRDefault="001830AC" w:rsidP="00072C3C">
      <w:pPr>
        <w:numPr>
          <w:ilvl w:val="0"/>
          <w:numId w:val="32"/>
        </w:numPr>
        <w:tabs>
          <w:tab w:val="clear" w:pos="720"/>
          <w:tab w:val="left" w:pos="709"/>
          <w:tab w:val="num" w:pos="1134"/>
        </w:tabs>
        <w:spacing w:after="0" w:line="380" w:lineRule="exact"/>
        <w:ind w:left="0" w:firstLine="709"/>
        <w:jc w:val="both"/>
        <w:rPr>
          <w:rFonts w:ascii="Times New Roman" w:eastAsia="Calibri" w:hAnsi="Times New Roman" w:cs="Times New Roman"/>
          <w:sz w:val="28"/>
          <w:szCs w:val="28"/>
          <w:lang w:eastAsia="en-US"/>
        </w:rPr>
      </w:pPr>
      <w:proofErr w:type="gramStart"/>
      <w:r w:rsidRPr="00072C3C">
        <w:rPr>
          <w:rFonts w:ascii="Times New Roman" w:eastAsia="Calibri" w:hAnsi="Times New Roman" w:cs="Times New Roman"/>
          <w:sz w:val="28"/>
          <w:szCs w:val="28"/>
          <w:lang w:eastAsia="en-US"/>
        </w:rPr>
        <w:t>обучающиеся</w:t>
      </w:r>
      <w:proofErr w:type="gramEnd"/>
      <w:r w:rsidRPr="00072C3C">
        <w:rPr>
          <w:rFonts w:ascii="Times New Roman" w:eastAsia="Calibri" w:hAnsi="Times New Roman" w:cs="Times New Roman"/>
          <w:sz w:val="28"/>
          <w:szCs w:val="28"/>
          <w:lang w:eastAsia="en-US"/>
        </w:rPr>
        <w:t xml:space="preserve"> мотивированы и активны в образовательной среде;</w:t>
      </w:r>
    </w:p>
    <w:p w:rsidR="001830AC" w:rsidRPr="00072C3C" w:rsidRDefault="001830AC" w:rsidP="00072C3C">
      <w:pPr>
        <w:numPr>
          <w:ilvl w:val="0"/>
          <w:numId w:val="32"/>
        </w:numPr>
        <w:tabs>
          <w:tab w:val="clear" w:pos="720"/>
          <w:tab w:val="left" w:pos="709"/>
          <w:tab w:val="num"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учение не ограничено во времени и пространстве;</w:t>
      </w:r>
    </w:p>
    <w:p w:rsidR="001830AC" w:rsidRPr="00072C3C" w:rsidRDefault="001830AC" w:rsidP="00072C3C">
      <w:pPr>
        <w:numPr>
          <w:ilvl w:val="0"/>
          <w:numId w:val="32"/>
        </w:numPr>
        <w:tabs>
          <w:tab w:val="clear" w:pos="720"/>
          <w:tab w:val="left" w:pos="709"/>
          <w:tab w:val="num" w:pos="1134"/>
        </w:tabs>
        <w:spacing w:after="0" w:line="380" w:lineRule="exact"/>
        <w:ind w:left="0" w:firstLine="709"/>
        <w:jc w:val="both"/>
        <w:rPr>
          <w:rFonts w:ascii="Times New Roman" w:eastAsia="Calibri" w:hAnsi="Times New Roman" w:cs="Times New Roman"/>
          <w:sz w:val="28"/>
          <w:szCs w:val="28"/>
          <w:lang w:eastAsia="en-US"/>
        </w:rPr>
      </w:pPr>
      <w:proofErr w:type="gramStart"/>
      <w:r w:rsidRPr="00072C3C">
        <w:rPr>
          <w:rFonts w:ascii="Times New Roman" w:eastAsia="Calibri" w:hAnsi="Times New Roman" w:cs="Times New Roman"/>
          <w:sz w:val="28"/>
          <w:szCs w:val="28"/>
          <w:lang w:eastAsia="en-US"/>
        </w:rPr>
        <w:lastRenderedPageBreak/>
        <w:t>прогресс обучающихся персонализирован, их можно легко дифференцировать по способностям, интересам и пр.;</w:t>
      </w:r>
      <w:proofErr w:type="gramEnd"/>
    </w:p>
    <w:p w:rsidR="001830AC" w:rsidRPr="00072C3C" w:rsidRDefault="001830AC" w:rsidP="00072C3C">
      <w:pPr>
        <w:numPr>
          <w:ilvl w:val="0"/>
          <w:numId w:val="32"/>
        </w:numPr>
        <w:tabs>
          <w:tab w:val="clear" w:pos="720"/>
          <w:tab w:val="left" w:pos="709"/>
          <w:tab w:val="num"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все пользователи Сети равны в своих возможностях;</w:t>
      </w:r>
    </w:p>
    <w:p w:rsidR="001830AC" w:rsidRPr="00072C3C" w:rsidRDefault="001830AC" w:rsidP="00072C3C">
      <w:pPr>
        <w:numPr>
          <w:ilvl w:val="0"/>
          <w:numId w:val="32"/>
        </w:numPr>
        <w:tabs>
          <w:tab w:val="clear" w:pos="720"/>
          <w:tab w:val="left" w:pos="709"/>
          <w:tab w:val="num" w:pos="1134"/>
        </w:tabs>
        <w:spacing w:after="0" w:line="380" w:lineRule="exact"/>
        <w:ind w:left="0"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навыки электронного образования важны для дальнейшего образования и профессиональной деятельности.</w:t>
      </w:r>
    </w:p>
    <w:p w:rsidR="001830AC"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Социокультурная образовательная среда образовательной организации должна обеспечивать:</w:t>
      </w:r>
    </w:p>
    <w:p w:rsidR="001830AC" w:rsidRPr="00072C3C" w:rsidRDefault="001830AC" w:rsidP="00072C3C">
      <w:pPr>
        <w:numPr>
          <w:ilvl w:val="0"/>
          <w:numId w:val="36"/>
        </w:numPr>
        <w:tabs>
          <w:tab w:val="left" w:pos="1134"/>
        </w:tabs>
        <w:spacing w:after="0" w:line="380" w:lineRule="exact"/>
        <w:ind w:left="0" w:firstLine="709"/>
        <w:contextualSpacing/>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содержательную, методическую, технологическую целостность образовательного процесса;</w:t>
      </w:r>
    </w:p>
    <w:p w:rsidR="001830AC" w:rsidRPr="00072C3C" w:rsidRDefault="001830AC" w:rsidP="00072C3C">
      <w:pPr>
        <w:numPr>
          <w:ilvl w:val="0"/>
          <w:numId w:val="36"/>
        </w:numPr>
        <w:tabs>
          <w:tab w:val="left" w:pos="1134"/>
        </w:tabs>
        <w:spacing w:after="0" w:line="380" w:lineRule="exact"/>
        <w:ind w:left="0" w:firstLine="709"/>
        <w:contextualSpacing/>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эффективную реализацию ФГОС (планирование образовательного процесса и его ресурсного обеспечения, мониторинг);</w:t>
      </w:r>
    </w:p>
    <w:p w:rsidR="001830AC" w:rsidRPr="00072C3C" w:rsidRDefault="001830AC" w:rsidP="00072C3C">
      <w:pPr>
        <w:numPr>
          <w:ilvl w:val="0"/>
          <w:numId w:val="36"/>
        </w:numPr>
        <w:tabs>
          <w:tab w:val="left" w:pos="1134"/>
        </w:tabs>
        <w:spacing w:after="0" w:line="380" w:lineRule="exact"/>
        <w:ind w:left="0" w:firstLine="709"/>
        <w:contextualSpacing/>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сетевое взаимодействие участников образовательного процесса;</w:t>
      </w:r>
    </w:p>
    <w:p w:rsidR="001830AC" w:rsidRPr="00072C3C" w:rsidRDefault="001830AC" w:rsidP="00072C3C">
      <w:pPr>
        <w:numPr>
          <w:ilvl w:val="0"/>
          <w:numId w:val="36"/>
        </w:numPr>
        <w:tabs>
          <w:tab w:val="left" w:pos="1134"/>
        </w:tabs>
        <w:spacing w:after="0" w:line="380" w:lineRule="exact"/>
        <w:ind w:left="0" w:firstLine="709"/>
        <w:contextualSpacing/>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сетевое взаимодействие образовательной организации с другими организациями социальной сферы;</w:t>
      </w:r>
    </w:p>
    <w:p w:rsidR="001830AC" w:rsidRPr="00072C3C" w:rsidRDefault="001830AC" w:rsidP="00072C3C">
      <w:pPr>
        <w:numPr>
          <w:ilvl w:val="0"/>
          <w:numId w:val="36"/>
        </w:numPr>
        <w:tabs>
          <w:tab w:val="left" w:pos="1134"/>
        </w:tabs>
        <w:spacing w:after="0" w:line="380" w:lineRule="exact"/>
        <w:ind w:left="0" w:firstLine="709"/>
        <w:contextualSpacing/>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поддержку деятельности педагогов.</w:t>
      </w:r>
    </w:p>
    <w:p w:rsidR="00276771" w:rsidRPr="00072C3C" w:rsidRDefault="001830AC" w:rsidP="00072C3C">
      <w:pPr>
        <w:tabs>
          <w:tab w:val="left" w:pos="1134"/>
        </w:tabs>
        <w:spacing w:after="0" w:line="380" w:lineRule="exact"/>
        <w:ind w:firstLine="709"/>
        <w:jc w:val="both"/>
        <w:rPr>
          <w:rFonts w:ascii="Times New Roman" w:eastAsia="Calibri" w:hAnsi="Times New Roman" w:cs="Times New Roman"/>
          <w:sz w:val="28"/>
          <w:szCs w:val="28"/>
          <w:lang w:eastAsia="en-US"/>
        </w:rPr>
      </w:pPr>
      <w:r w:rsidRPr="00072C3C">
        <w:rPr>
          <w:rFonts w:ascii="Times New Roman" w:eastAsia="Calibri" w:hAnsi="Times New Roman" w:cs="Times New Roman"/>
          <w:sz w:val="28"/>
          <w:szCs w:val="28"/>
          <w:lang w:eastAsia="en-US"/>
        </w:rPr>
        <w:t xml:space="preserve">Можно </w:t>
      </w:r>
      <w:r w:rsidR="00F658A3" w:rsidRPr="00072C3C">
        <w:rPr>
          <w:rFonts w:ascii="Times New Roman" w:eastAsia="Calibri" w:hAnsi="Times New Roman" w:cs="Times New Roman"/>
          <w:sz w:val="28"/>
          <w:szCs w:val="28"/>
          <w:lang w:eastAsia="en-US"/>
        </w:rPr>
        <w:t xml:space="preserve">также </w:t>
      </w:r>
      <w:r w:rsidRPr="00072C3C">
        <w:rPr>
          <w:rFonts w:ascii="Times New Roman" w:eastAsia="Calibri" w:hAnsi="Times New Roman" w:cs="Times New Roman"/>
          <w:sz w:val="28"/>
          <w:szCs w:val="28"/>
          <w:lang w:eastAsia="en-US"/>
        </w:rPr>
        <w:t>выделить обучающую, социальную, развивающую, воспитательную, просветительную, мировоззренческую и управленческую функции социокультурной образовательной среды.</w:t>
      </w:r>
    </w:p>
    <w:p w:rsidR="004D562F" w:rsidRDefault="004D562F" w:rsidP="004D562F">
      <w:pPr>
        <w:tabs>
          <w:tab w:val="left" w:pos="1134"/>
        </w:tabs>
        <w:spacing w:after="0" w:line="380" w:lineRule="exact"/>
        <w:ind w:firstLine="709"/>
        <w:jc w:val="both"/>
        <w:rPr>
          <w:rFonts w:ascii="Times New Roman" w:hAnsi="Times New Roman" w:cs="Times New Roman"/>
          <w:sz w:val="28"/>
          <w:szCs w:val="28"/>
          <w:highlight w:val="yellow"/>
        </w:rPr>
      </w:pPr>
    </w:p>
    <w:p w:rsidR="001A7C43" w:rsidRPr="00970C34" w:rsidRDefault="00D500FE" w:rsidP="001A7C43">
      <w:pPr>
        <w:pStyle w:val="20"/>
        <w:spacing w:before="240" w:after="200"/>
        <w:ind w:firstLine="0"/>
        <w:jc w:val="center"/>
        <w:rPr>
          <w:smallCaps/>
          <w:sz w:val="28"/>
          <w:szCs w:val="28"/>
          <w:highlight w:val="yellow"/>
        </w:rPr>
      </w:pPr>
      <w:bookmarkStart w:id="8" w:name="_Toc431808046"/>
      <w:r>
        <w:rPr>
          <w:smallCaps/>
          <w:sz w:val="28"/>
          <w:szCs w:val="28"/>
        </w:rPr>
        <w:t xml:space="preserve"> </w:t>
      </w:r>
      <w:r w:rsidR="001A7C43" w:rsidRPr="00970C34">
        <w:rPr>
          <w:smallCaps/>
          <w:sz w:val="28"/>
          <w:szCs w:val="28"/>
          <w:highlight w:val="yellow"/>
        </w:rPr>
        <w:t>Направление 2. Модернизация содержания и технологий образования</w:t>
      </w:r>
    </w:p>
    <w:p w:rsidR="005E00AB" w:rsidRPr="00BF026D" w:rsidRDefault="001A7C43" w:rsidP="001A7C43">
      <w:pPr>
        <w:pStyle w:val="20"/>
        <w:spacing w:before="240" w:after="200"/>
        <w:ind w:firstLine="0"/>
        <w:jc w:val="center"/>
        <w:rPr>
          <w:sz w:val="30"/>
          <w:szCs w:val="30"/>
        </w:rPr>
      </w:pPr>
      <w:r w:rsidRPr="00970C34">
        <w:rPr>
          <w:smallCaps/>
          <w:sz w:val="30"/>
          <w:szCs w:val="30"/>
          <w:highlight w:val="yellow"/>
        </w:rPr>
        <w:t xml:space="preserve">2.1. </w:t>
      </w:r>
      <w:r w:rsidR="005E00AB" w:rsidRPr="00970C34">
        <w:rPr>
          <w:sz w:val="30"/>
          <w:szCs w:val="30"/>
          <w:highlight w:val="yellow"/>
        </w:rPr>
        <w:t>Модернизация и интеграция содержания общего</w:t>
      </w:r>
      <w:r w:rsidR="005E00AB" w:rsidRPr="00970C34">
        <w:rPr>
          <w:color w:val="000000" w:themeColor="text1"/>
          <w:sz w:val="30"/>
          <w:szCs w:val="30"/>
          <w:highlight w:val="yellow"/>
        </w:rPr>
        <w:t xml:space="preserve"> </w:t>
      </w:r>
      <w:r w:rsidR="005E00AB" w:rsidRPr="00970C34">
        <w:rPr>
          <w:sz w:val="30"/>
          <w:szCs w:val="30"/>
          <w:highlight w:val="yellow"/>
        </w:rPr>
        <w:t xml:space="preserve">и дополнительного образования детей, </w:t>
      </w:r>
      <w:r w:rsidR="00B02B40" w:rsidRPr="00970C34">
        <w:rPr>
          <w:sz w:val="30"/>
          <w:szCs w:val="30"/>
          <w:highlight w:val="yellow"/>
        </w:rPr>
        <w:t>организационно-содержательные модели проф</w:t>
      </w:r>
      <w:r w:rsidR="002F5BE3" w:rsidRPr="00970C34">
        <w:rPr>
          <w:sz w:val="30"/>
          <w:szCs w:val="30"/>
          <w:highlight w:val="yellow"/>
        </w:rPr>
        <w:t>ессионального</w:t>
      </w:r>
      <w:r w:rsidR="00B02B40" w:rsidRPr="00970C34">
        <w:rPr>
          <w:sz w:val="30"/>
          <w:szCs w:val="30"/>
          <w:highlight w:val="yellow"/>
        </w:rPr>
        <w:t xml:space="preserve"> инженерного образования</w:t>
      </w:r>
      <w:bookmarkEnd w:id="8"/>
    </w:p>
    <w:p w:rsidR="004D562F"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Приоритетом развития</w:t>
      </w:r>
      <w:r w:rsidR="00C045D3" w:rsidRPr="00072C3C">
        <w:rPr>
          <w:rFonts w:ascii="Times New Roman" w:hAnsi="Times New Roman" w:cs="Times New Roman"/>
          <w:sz w:val="28"/>
          <w:szCs w:val="28"/>
        </w:rPr>
        <w:t xml:space="preserve"> </w:t>
      </w:r>
      <w:r w:rsidRPr="00072C3C">
        <w:rPr>
          <w:rFonts w:ascii="Times New Roman" w:hAnsi="Times New Roman" w:cs="Times New Roman"/>
          <w:sz w:val="28"/>
          <w:szCs w:val="28"/>
        </w:rPr>
        <w:t xml:space="preserve">инженерного образования должно стать превращение жизненного пространства детей в мотивирующее пространство, где  обеспечивается формирование   интереса к  технике, математике, естественно – научной сфере, а также мотивация к познанию, научно-исследовательской и проектной деятельности, научно-техническому труду, приобщение к  современным технологиям и производству. </w:t>
      </w:r>
    </w:p>
    <w:p w:rsidR="004D562F"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Один из возможных путей реализации задачи модернизации и непрерывности содержания общего образования определен </w:t>
      </w:r>
      <w:r w:rsidR="00C24282" w:rsidRPr="00072C3C">
        <w:rPr>
          <w:rFonts w:ascii="Times New Roman" w:hAnsi="Times New Roman" w:cs="Times New Roman"/>
          <w:sz w:val="28"/>
          <w:szCs w:val="28"/>
        </w:rPr>
        <w:t>ф</w:t>
      </w:r>
      <w:r w:rsidRPr="00072C3C">
        <w:rPr>
          <w:rFonts w:ascii="Times New Roman" w:hAnsi="Times New Roman" w:cs="Times New Roman"/>
          <w:sz w:val="28"/>
          <w:szCs w:val="28"/>
        </w:rPr>
        <w:t>едеральным</w:t>
      </w:r>
      <w:r w:rsidR="00C24282" w:rsidRPr="00072C3C">
        <w:rPr>
          <w:rFonts w:ascii="Times New Roman" w:hAnsi="Times New Roman" w:cs="Times New Roman"/>
          <w:sz w:val="28"/>
          <w:szCs w:val="28"/>
        </w:rPr>
        <w:t>и</w:t>
      </w:r>
      <w:r w:rsidRPr="00072C3C">
        <w:rPr>
          <w:rFonts w:ascii="Times New Roman" w:hAnsi="Times New Roman" w:cs="Times New Roman"/>
          <w:sz w:val="28"/>
          <w:szCs w:val="28"/>
        </w:rPr>
        <w:t xml:space="preserve"> государственным</w:t>
      </w:r>
      <w:r w:rsidR="00C24282" w:rsidRPr="00072C3C">
        <w:rPr>
          <w:rFonts w:ascii="Times New Roman" w:hAnsi="Times New Roman" w:cs="Times New Roman"/>
          <w:sz w:val="28"/>
          <w:szCs w:val="28"/>
        </w:rPr>
        <w:t>и</w:t>
      </w:r>
      <w:r w:rsidRPr="00072C3C">
        <w:rPr>
          <w:rFonts w:ascii="Times New Roman" w:hAnsi="Times New Roman" w:cs="Times New Roman"/>
          <w:sz w:val="28"/>
          <w:szCs w:val="28"/>
        </w:rPr>
        <w:t xml:space="preserve"> образовательным</w:t>
      </w:r>
      <w:r w:rsidR="00C24282" w:rsidRPr="00072C3C">
        <w:rPr>
          <w:rFonts w:ascii="Times New Roman" w:hAnsi="Times New Roman" w:cs="Times New Roman"/>
          <w:sz w:val="28"/>
          <w:szCs w:val="28"/>
        </w:rPr>
        <w:t>и стандартами</w:t>
      </w:r>
      <w:r w:rsidRPr="00072C3C">
        <w:rPr>
          <w:rFonts w:ascii="Times New Roman" w:hAnsi="Times New Roman" w:cs="Times New Roman"/>
          <w:sz w:val="28"/>
          <w:szCs w:val="28"/>
        </w:rPr>
        <w:t xml:space="preserve"> общего образования, которы</w:t>
      </w:r>
      <w:r w:rsidR="00C24282" w:rsidRPr="00072C3C">
        <w:rPr>
          <w:rFonts w:ascii="Times New Roman" w:hAnsi="Times New Roman" w:cs="Times New Roman"/>
          <w:sz w:val="28"/>
          <w:szCs w:val="28"/>
        </w:rPr>
        <w:t>е</w:t>
      </w:r>
      <w:r w:rsidRPr="00072C3C">
        <w:rPr>
          <w:rFonts w:ascii="Times New Roman" w:hAnsi="Times New Roman" w:cs="Times New Roman"/>
          <w:sz w:val="28"/>
          <w:szCs w:val="28"/>
        </w:rPr>
        <w:t xml:space="preserve"> предусматривает изменение не только  содержания, но и </w:t>
      </w:r>
      <w:proofErr w:type="gramStart"/>
      <w:r w:rsidRPr="00072C3C">
        <w:rPr>
          <w:rFonts w:ascii="Times New Roman" w:hAnsi="Times New Roman" w:cs="Times New Roman"/>
          <w:sz w:val="28"/>
          <w:szCs w:val="28"/>
        </w:rPr>
        <w:t>подходов</w:t>
      </w:r>
      <w:proofErr w:type="gramEnd"/>
      <w:r w:rsidRPr="00072C3C">
        <w:rPr>
          <w:rFonts w:ascii="Times New Roman" w:hAnsi="Times New Roman" w:cs="Times New Roman"/>
          <w:sz w:val="28"/>
          <w:szCs w:val="28"/>
        </w:rPr>
        <w:t xml:space="preserve"> к организации </w:t>
      </w:r>
      <w:r w:rsidR="00C24282" w:rsidRPr="00072C3C">
        <w:rPr>
          <w:rFonts w:ascii="Times New Roman" w:hAnsi="Times New Roman" w:cs="Times New Roman"/>
          <w:sz w:val="28"/>
          <w:szCs w:val="28"/>
        </w:rPr>
        <w:t>образователь</w:t>
      </w:r>
      <w:r w:rsidRPr="00072C3C">
        <w:rPr>
          <w:rFonts w:ascii="Times New Roman" w:hAnsi="Times New Roman" w:cs="Times New Roman"/>
          <w:sz w:val="28"/>
          <w:szCs w:val="28"/>
        </w:rPr>
        <w:t xml:space="preserve">ной деятельности </w:t>
      </w:r>
      <w:r w:rsidR="00C045D3" w:rsidRPr="00072C3C">
        <w:rPr>
          <w:rFonts w:ascii="Times New Roman" w:hAnsi="Times New Roman" w:cs="Times New Roman"/>
          <w:sz w:val="28"/>
          <w:szCs w:val="28"/>
        </w:rPr>
        <w:t>об</w:t>
      </w:r>
      <w:r w:rsidRPr="00072C3C">
        <w:rPr>
          <w:rFonts w:ascii="Times New Roman" w:hAnsi="Times New Roman" w:cs="Times New Roman"/>
          <w:sz w:val="28"/>
          <w:szCs w:val="28"/>
        </w:rPr>
        <w:t>уча</w:t>
      </w:r>
      <w:r w:rsidR="00C045D3" w:rsidRPr="00072C3C">
        <w:rPr>
          <w:rFonts w:ascii="Times New Roman" w:hAnsi="Times New Roman" w:cs="Times New Roman"/>
          <w:sz w:val="28"/>
          <w:szCs w:val="28"/>
        </w:rPr>
        <w:t>ю</w:t>
      </w:r>
      <w:r w:rsidRPr="00072C3C">
        <w:rPr>
          <w:rFonts w:ascii="Times New Roman" w:hAnsi="Times New Roman" w:cs="Times New Roman"/>
          <w:sz w:val="28"/>
          <w:szCs w:val="28"/>
        </w:rPr>
        <w:t xml:space="preserve">щихся,  ориентирует  на самостоятельное приобретение </w:t>
      </w:r>
      <w:r w:rsidR="00C24282" w:rsidRPr="00072C3C">
        <w:rPr>
          <w:rFonts w:ascii="Times New Roman" w:hAnsi="Times New Roman" w:cs="Times New Roman"/>
          <w:sz w:val="28"/>
          <w:szCs w:val="28"/>
        </w:rPr>
        <w:t xml:space="preserve">и конструирование </w:t>
      </w:r>
      <w:r w:rsidRPr="00072C3C">
        <w:rPr>
          <w:rFonts w:ascii="Times New Roman" w:hAnsi="Times New Roman" w:cs="Times New Roman"/>
          <w:sz w:val="28"/>
          <w:szCs w:val="28"/>
        </w:rPr>
        <w:t>обучающимися знаний, последовательную профориентационную работу образовательных организаций.</w:t>
      </w:r>
    </w:p>
    <w:p w:rsidR="004D562F"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lastRenderedPageBreak/>
        <w:t xml:space="preserve"> </w:t>
      </w:r>
      <w:proofErr w:type="gramStart"/>
      <w:r w:rsidRPr="00072C3C">
        <w:rPr>
          <w:rFonts w:ascii="Times New Roman" w:hAnsi="Times New Roman" w:cs="Times New Roman"/>
          <w:sz w:val="28"/>
          <w:szCs w:val="28"/>
        </w:rPr>
        <w:t>Не менее важным механизмом реализации этой задачи является</w:t>
      </w:r>
      <w:r w:rsidR="00C045D3" w:rsidRPr="00072C3C">
        <w:rPr>
          <w:rFonts w:ascii="Times New Roman" w:hAnsi="Times New Roman" w:cs="Times New Roman"/>
          <w:sz w:val="28"/>
          <w:szCs w:val="28"/>
        </w:rPr>
        <w:t xml:space="preserve"> тесная интеграция формального образования (основные образов</w:t>
      </w:r>
      <w:r w:rsidR="004E1F9D">
        <w:rPr>
          <w:rFonts w:ascii="Times New Roman" w:hAnsi="Times New Roman" w:cs="Times New Roman"/>
          <w:sz w:val="28"/>
          <w:szCs w:val="28"/>
        </w:rPr>
        <w:t>ательные программы, реализующие</w:t>
      </w:r>
      <w:r w:rsidR="00C045D3" w:rsidRPr="00072C3C">
        <w:rPr>
          <w:rFonts w:ascii="Times New Roman" w:hAnsi="Times New Roman" w:cs="Times New Roman"/>
          <w:sz w:val="28"/>
          <w:szCs w:val="28"/>
        </w:rPr>
        <w:t xml:space="preserve"> федеральные государственные образовательные стандарты) с неформальным и </w:t>
      </w:r>
      <w:proofErr w:type="spellStart"/>
      <w:r w:rsidR="00C045D3" w:rsidRPr="00072C3C">
        <w:rPr>
          <w:rFonts w:ascii="Times New Roman" w:hAnsi="Times New Roman" w:cs="Times New Roman"/>
          <w:sz w:val="28"/>
          <w:szCs w:val="28"/>
        </w:rPr>
        <w:t>информальным</w:t>
      </w:r>
      <w:proofErr w:type="spellEnd"/>
      <w:r w:rsidR="00C045D3" w:rsidRPr="00072C3C">
        <w:rPr>
          <w:rFonts w:ascii="Times New Roman" w:hAnsi="Times New Roman" w:cs="Times New Roman"/>
          <w:sz w:val="28"/>
          <w:szCs w:val="28"/>
        </w:rPr>
        <w:t xml:space="preserve"> образованием (общеобразовательные и профессиональные программы дополнительного образования,</w:t>
      </w:r>
      <w:r w:rsidR="00901E1D" w:rsidRPr="00072C3C">
        <w:rPr>
          <w:rFonts w:ascii="Times New Roman" w:hAnsi="Times New Roman" w:cs="Times New Roman"/>
          <w:sz w:val="28"/>
          <w:szCs w:val="28"/>
        </w:rPr>
        <w:t xml:space="preserve"> расширяющие и углубляющие содержание основных программ в конкретных направлениях),</w:t>
      </w:r>
      <w:r w:rsidR="00C045D3" w:rsidRPr="00072C3C">
        <w:rPr>
          <w:rFonts w:ascii="Times New Roman" w:hAnsi="Times New Roman" w:cs="Times New Roman"/>
          <w:sz w:val="28"/>
          <w:szCs w:val="28"/>
        </w:rPr>
        <w:t xml:space="preserve"> которые оказываются значительно более гибкими и адаптивными в отношении использования новых </w:t>
      </w:r>
      <w:proofErr w:type="spellStart"/>
      <w:r w:rsidR="00C045D3" w:rsidRPr="00072C3C">
        <w:rPr>
          <w:rFonts w:ascii="Times New Roman" w:hAnsi="Times New Roman" w:cs="Times New Roman"/>
          <w:sz w:val="28"/>
          <w:szCs w:val="28"/>
        </w:rPr>
        <w:t>профориентационно</w:t>
      </w:r>
      <w:proofErr w:type="spellEnd"/>
      <w:r w:rsidR="00C045D3" w:rsidRPr="00072C3C">
        <w:rPr>
          <w:rFonts w:ascii="Times New Roman" w:hAnsi="Times New Roman" w:cs="Times New Roman"/>
          <w:sz w:val="28"/>
          <w:szCs w:val="28"/>
        </w:rPr>
        <w:t xml:space="preserve"> значимых технологий.</w:t>
      </w:r>
      <w:proofErr w:type="gramEnd"/>
      <w:r w:rsidR="00C045D3" w:rsidRPr="00072C3C">
        <w:rPr>
          <w:rFonts w:ascii="Times New Roman" w:hAnsi="Times New Roman" w:cs="Times New Roman"/>
          <w:sz w:val="28"/>
          <w:szCs w:val="28"/>
        </w:rPr>
        <w:t xml:space="preserve"> </w:t>
      </w:r>
      <w:r w:rsidRPr="00072C3C">
        <w:rPr>
          <w:rFonts w:ascii="Times New Roman" w:hAnsi="Times New Roman" w:cs="Times New Roman"/>
          <w:sz w:val="28"/>
          <w:szCs w:val="28"/>
        </w:rPr>
        <w:t xml:space="preserve">  </w:t>
      </w:r>
      <w:r w:rsidR="00901E1D" w:rsidRPr="00072C3C">
        <w:rPr>
          <w:rFonts w:ascii="Times New Roman" w:hAnsi="Times New Roman" w:cs="Times New Roman"/>
          <w:sz w:val="28"/>
          <w:szCs w:val="28"/>
        </w:rPr>
        <w:t>Д</w:t>
      </w:r>
      <w:r w:rsidRPr="00072C3C">
        <w:rPr>
          <w:rFonts w:ascii="Times New Roman" w:hAnsi="Times New Roman" w:cs="Times New Roman"/>
          <w:sz w:val="28"/>
          <w:szCs w:val="28"/>
        </w:rPr>
        <w:t>ополнительное образование детей как открытое вариативное образование, наиболее полно обеспечивающее свободный выбор различных видов деятельности, в которых происходит личностное и профессиональное самоопределение детей и подростков. Дополнительное образование обладает  рядом характеристик, определяющих его конкурентные преимущества и  возможность  использования в качестве одного из механизмов развития инженерного образования.</w:t>
      </w:r>
    </w:p>
    <w:p w:rsidR="004D562F"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Именно интеграция общего образования и дополнительного образования  способна   максимально обеспечить  проектирование пространства персонального образования для самореализации личности.</w:t>
      </w:r>
    </w:p>
    <w:p w:rsidR="00C045D3"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Для  достижения учащимися </w:t>
      </w:r>
      <w:proofErr w:type="spellStart"/>
      <w:r w:rsidRPr="00072C3C">
        <w:rPr>
          <w:rFonts w:ascii="Times New Roman" w:hAnsi="Times New Roman" w:cs="Times New Roman"/>
          <w:sz w:val="28"/>
          <w:szCs w:val="28"/>
        </w:rPr>
        <w:t>профориентационно</w:t>
      </w:r>
      <w:proofErr w:type="spellEnd"/>
      <w:r w:rsidRPr="00072C3C">
        <w:rPr>
          <w:rFonts w:ascii="Times New Roman" w:hAnsi="Times New Roman" w:cs="Times New Roman"/>
          <w:sz w:val="28"/>
          <w:szCs w:val="28"/>
        </w:rPr>
        <w:t xml:space="preserve"> значимых  результатов в ходе учебной деятельности необходимы: </w:t>
      </w:r>
    </w:p>
    <w:p w:rsidR="00C045D3" w:rsidRPr="00072C3C" w:rsidRDefault="004D562F"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формирование в учебном процессе учебных навыков </w:t>
      </w:r>
      <w:r w:rsidR="00C045D3" w:rsidRPr="00072C3C">
        <w:rPr>
          <w:rFonts w:ascii="Times New Roman" w:hAnsi="Times New Roman" w:cs="Times New Roman"/>
          <w:sz w:val="28"/>
          <w:szCs w:val="28"/>
        </w:rPr>
        <w:t xml:space="preserve">с </w:t>
      </w:r>
      <w:r w:rsidRPr="00072C3C">
        <w:rPr>
          <w:rFonts w:ascii="Times New Roman" w:hAnsi="Times New Roman" w:cs="Times New Roman"/>
          <w:sz w:val="28"/>
          <w:szCs w:val="28"/>
        </w:rPr>
        <w:t>использование</w:t>
      </w:r>
      <w:r w:rsidR="00C045D3" w:rsidRPr="00072C3C">
        <w:rPr>
          <w:rFonts w:ascii="Times New Roman" w:hAnsi="Times New Roman" w:cs="Times New Roman"/>
          <w:sz w:val="28"/>
          <w:szCs w:val="28"/>
        </w:rPr>
        <w:t>м</w:t>
      </w:r>
      <w:r w:rsidRPr="00072C3C">
        <w:rPr>
          <w:rFonts w:ascii="Times New Roman" w:hAnsi="Times New Roman" w:cs="Times New Roman"/>
          <w:sz w:val="28"/>
          <w:szCs w:val="28"/>
        </w:rPr>
        <w:t xml:space="preserve"> средств ИКТ для работы с источниками и инструментами, актуальными для развития компетентностей, значимых для професси</w:t>
      </w:r>
      <w:r w:rsidR="00C045D3" w:rsidRPr="00072C3C">
        <w:rPr>
          <w:rFonts w:ascii="Times New Roman" w:hAnsi="Times New Roman" w:cs="Times New Roman"/>
          <w:sz w:val="28"/>
          <w:szCs w:val="28"/>
        </w:rPr>
        <w:t>онального самоопределения;</w:t>
      </w:r>
    </w:p>
    <w:p w:rsidR="00C045D3" w:rsidRPr="00072C3C" w:rsidRDefault="00C045D3"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получение </w:t>
      </w:r>
      <w:proofErr w:type="gramStart"/>
      <w:r w:rsidRPr="00072C3C">
        <w:rPr>
          <w:rFonts w:ascii="Times New Roman" w:hAnsi="Times New Roman" w:cs="Times New Roman"/>
          <w:sz w:val="28"/>
          <w:szCs w:val="28"/>
        </w:rPr>
        <w:t>обучающимися</w:t>
      </w:r>
      <w:proofErr w:type="gramEnd"/>
      <w:r w:rsidRPr="00072C3C">
        <w:rPr>
          <w:rFonts w:ascii="Times New Roman" w:hAnsi="Times New Roman" w:cs="Times New Roman"/>
          <w:sz w:val="28"/>
          <w:szCs w:val="28"/>
        </w:rPr>
        <w:t xml:space="preserve"> в процессе образовательной деятельности значимого результата;</w:t>
      </w:r>
    </w:p>
    <w:p w:rsidR="004D562F" w:rsidRPr="00072C3C" w:rsidRDefault="00C045D3" w:rsidP="00072C3C">
      <w:pPr>
        <w:pStyle w:val="a4"/>
        <w:widowControl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использование ресурсов профессионально-производственной и социокультурной среды для проектирования персонального </w:t>
      </w:r>
      <w:proofErr w:type="spellStart"/>
      <w:r w:rsidRPr="00072C3C">
        <w:rPr>
          <w:rFonts w:ascii="Times New Roman" w:hAnsi="Times New Roman" w:cs="Times New Roman"/>
          <w:sz w:val="28"/>
          <w:szCs w:val="28"/>
        </w:rPr>
        <w:t>послешкольного</w:t>
      </w:r>
      <w:proofErr w:type="spellEnd"/>
      <w:r w:rsidRPr="00072C3C">
        <w:rPr>
          <w:rFonts w:ascii="Times New Roman" w:hAnsi="Times New Roman" w:cs="Times New Roman"/>
          <w:sz w:val="28"/>
          <w:szCs w:val="28"/>
        </w:rPr>
        <w:t xml:space="preserve"> образовательно-профессионального маршрута обучающегося.</w:t>
      </w:r>
      <w:r w:rsidR="004D562F" w:rsidRPr="00072C3C">
        <w:rPr>
          <w:rFonts w:ascii="Times New Roman" w:hAnsi="Times New Roman" w:cs="Times New Roman"/>
          <w:sz w:val="28"/>
          <w:szCs w:val="28"/>
        </w:rPr>
        <w:t xml:space="preserve"> </w:t>
      </w:r>
    </w:p>
    <w:p w:rsidR="004D562F" w:rsidRPr="00072C3C" w:rsidRDefault="004D562F" w:rsidP="00072C3C">
      <w:pPr>
        <w:widowControl w:val="0"/>
        <w:spacing w:before="240" w:after="0" w:line="380" w:lineRule="exact"/>
        <w:ind w:firstLine="709"/>
        <w:jc w:val="both"/>
        <w:rPr>
          <w:rFonts w:ascii="Times New Roman" w:eastAsia="Times New Roman" w:hAnsi="Times New Roman" w:cs="Times New Roman"/>
          <w:sz w:val="28"/>
          <w:szCs w:val="28"/>
        </w:rPr>
      </w:pPr>
      <w:r w:rsidRPr="00970C34">
        <w:rPr>
          <w:rFonts w:ascii="Times New Roman" w:eastAsia="Times New Roman" w:hAnsi="Times New Roman" w:cs="Times New Roman"/>
          <w:b/>
          <w:sz w:val="28"/>
          <w:szCs w:val="28"/>
          <w:highlight w:val="yellow"/>
        </w:rPr>
        <w:t>Дошкольное образование</w:t>
      </w:r>
      <w:r w:rsidRPr="00072C3C">
        <w:rPr>
          <w:rFonts w:ascii="Times New Roman" w:eastAsia="Times New Roman" w:hAnsi="Times New Roman" w:cs="Times New Roman"/>
          <w:b/>
          <w:sz w:val="28"/>
          <w:szCs w:val="28"/>
        </w:rPr>
        <w:t xml:space="preserve"> – </w:t>
      </w:r>
      <w:r w:rsidRPr="00072C3C">
        <w:rPr>
          <w:rFonts w:ascii="Times New Roman" w:eastAsia="Times New Roman" w:hAnsi="Times New Roman" w:cs="Times New Roman"/>
          <w:sz w:val="28"/>
          <w:szCs w:val="28"/>
        </w:rPr>
        <w:t>это первый уровень общего образования, уникальный и самоценный этап в общем развитии человека. Именно на этом этапе происходит</w:t>
      </w:r>
      <w:r w:rsidR="00072C3C">
        <w:rPr>
          <w:rFonts w:ascii="Times New Roman" w:eastAsia="Times New Roman" w:hAnsi="Times New Roman" w:cs="Times New Roman"/>
          <w:sz w:val="28"/>
          <w:szCs w:val="28"/>
        </w:rPr>
        <w:t xml:space="preserve"> </w:t>
      </w:r>
      <w:r w:rsidRPr="00072C3C">
        <w:rPr>
          <w:rFonts w:ascii="Times New Roman" w:eastAsia="Times New Roman" w:hAnsi="Times New Roman" w:cs="Times New Roman"/>
          <w:sz w:val="28"/>
          <w:szCs w:val="28"/>
        </w:rPr>
        <w:t>особенно интенсивное развитие ребенка – познавательное, речевое, физическое, художественно-эстетическое и социально-коммуникативное; развиваются психические функции мышления, памяти, внимания и воображения; формируются познавательные действия; развиваются интересы, любознательность и познавательная мотивация.</w:t>
      </w:r>
    </w:p>
    <w:p w:rsidR="004D562F" w:rsidRPr="00072C3C" w:rsidRDefault="004D562F"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В дошкольном возрасте есть период развития, в котором идет преимущественное усвоение задач и мотивов человеческой деятельности </w:t>
      </w:r>
      <w:r w:rsidRPr="00072C3C">
        <w:rPr>
          <w:rFonts w:ascii="Times New Roman" w:eastAsia="Times New Roman" w:hAnsi="Times New Roman" w:cs="Times New Roman"/>
          <w:sz w:val="28"/>
          <w:szCs w:val="28"/>
        </w:rPr>
        <w:lastRenderedPageBreak/>
        <w:t xml:space="preserve">(развитие </w:t>
      </w:r>
      <w:proofErr w:type="spellStart"/>
      <w:r w:rsidRPr="00072C3C">
        <w:rPr>
          <w:rFonts w:ascii="Times New Roman" w:eastAsia="Times New Roman" w:hAnsi="Times New Roman" w:cs="Times New Roman"/>
          <w:sz w:val="28"/>
          <w:szCs w:val="28"/>
        </w:rPr>
        <w:t>потребностно</w:t>
      </w:r>
      <w:proofErr w:type="spellEnd"/>
      <w:r w:rsidRPr="00072C3C">
        <w:rPr>
          <w:rFonts w:ascii="Times New Roman" w:eastAsia="Times New Roman" w:hAnsi="Times New Roman" w:cs="Times New Roman"/>
          <w:sz w:val="28"/>
          <w:szCs w:val="28"/>
        </w:rPr>
        <w:t>-мотивационной сферы), и период усвоения способов действий с предметами и формирование операционно-технических возможностей. Оба этих периода связаны с развитием у детей предпосылок инженерного мышления.</w:t>
      </w:r>
    </w:p>
    <w:p w:rsidR="004D562F" w:rsidRPr="00072C3C" w:rsidRDefault="004D562F"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В связи с этим важно в соответствии с ФГОС дошкольного образования при </w:t>
      </w:r>
      <w:r w:rsidRPr="00970C34">
        <w:rPr>
          <w:rFonts w:ascii="Times New Roman" w:eastAsia="Times New Roman" w:hAnsi="Times New Roman" w:cs="Times New Roman"/>
          <w:sz w:val="28"/>
          <w:szCs w:val="28"/>
          <w:highlight w:val="yellow"/>
        </w:rPr>
        <w:t>проектировании образовательной деятельности в дошкольной организации уделить приоритетное внимание созданию условий:</w:t>
      </w:r>
    </w:p>
    <w:p w:rsidR="004D562F" w:rsidRPr="00072C3C" w:rsidRDefault="004D562F" w:rsidP="00072C3C">
      <w:pPr>
        <w:pStyle w:val="a4"/>
        <w:widowControl w:val="0"/>
        <w:numPr>
          <w:ilvl w:val="0"/>
          <w:numId w:val="22"/>
        </w:numPr>
        <w:tabs>
          <w:tab w:val="left" w:pos="1134"/>
        </w:tabs>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в младенческом возрасте (от рождения до 1 года) – для манипулирования (совместно </w:t>
      </w:r>
      <w:proofErr w:type="gramStart"/>
      <w:r w:rsidRPr="00072C3C">
        <w:rPr>
          <w:rFonts w:ascii="Times New Roman" w:eastAsia="Times New Roman" w:hAnsi="Times New Roman" w:cs="Times New Roman"/>
          <w:sz w:val="28"/>
          <w:szCs w:val="28"/>
        </w:rPr>
        <w:t>со</w:t>
      </w:r>
      <w:proofErr w:type="gramEnd"/>
      <w:r w:rsidRPr="00072C3C">
        <w:rPr>
          <w:rFonts w:ascii="Times New Roman" w:eastAsia="Times New Roman" w:hAnsi="Times New Roman" w:cs="Times New Roman"/>
          <w:sz w:val="28"/>
          <w:szCs w:val="28"/>
        </w:rPr>
        <w:t xml:space="preserve"> взрослыми – педагогом и родителями, а затем самостоятельного) с разнообразными предметами (в том числе с объемными телами и геометрическими формами) и познавательно-исследовательских действий с целью освоения детьми свойств объектов окружающего предметного мира (формы, цвета, размера, звучания, фактуры);</w:t>
      </w:r>
    </w:p>
    <w:p w:rsidR="004D562F" w:rsidRPr="00072C3C" w:rsidRDefault="004D562F" w:rsidP="00072C3C">
      <w:pPr>
        <w:pStyle w:val="a4"/>
        <w:widowControl w:val="0"/>
        <w:numPr>
          <w:ilvl w:val="0"/>
          <w:numId w:val="22"/>
        </w:numPr>
        <w:tabs>
          <w:tab w:val="left" w:pos="1134"/>
        </w:tabs>
        <w:spacing w:after="0" w:line="380" w:lineRule="exact"/>
        <w:ind w:left="0"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в раннем возрасте (от 1 года до 3 лет) – для совместной </w:t>
      </w:r>
      <w:proofErr w:type="gramStart"/>
      <w:r w:rsidRPr="00072C3C">
        <w:rPr>
          <w:rFonts w:ascii="Times New Roman" w:eastAsia="Times New Roman" w:hAnsi="Times New Roman" w:cs="Times New Roman"/>
          <w:sz w:val="28"/>
          <w:szCs w:val="28"/>
        </w:rPr>
        <w:t>со</w:t>
      </w:r>
      <w:proofErr w:type="gramEnd"/>
      <w:r w:rsidRPr="00072C3C">
        <w:rPr>
          <w:rFonts w:ascii="Times New Roman" w:eastAsia="Times New Roman" w:hAnsi="Times New Roman" w:cs="Times New Roman"/>
          <w:sz w:val="28"/>
          <w:szCs w:val="28"/>
        </w:rPr>
        <w:t xml:space="preserve"> взрослыми (педагогами и родителями) и самостоятельной предметной деятельности и игр с составными и динамическими игрушками; </w:t>
      </w:r>
      <w:proofErr w:type="gramStart"/>
      <w:r w:rsidRPr="00072C3C">
        <w:rPr>
          <w:rFonts w:ascii="Times New Roman" w:eastAsia="Times New Roman" w:hAnsi="Times New Roman" w:cs="Times New Roman"/>
          <w:sz w:val="28"/>
          <w:szCs w:val="28"/>
        </w:rPr>
        <w:t>экспериментирования с материалами и веществами (песок, вода, тесто, глина, пластилин и пр.) с целью формирования у детей первичных представлений об объектах окружающего мира, их свойствах и отношениях (форме, цвете, размере, материале, звучании, ритме, количестве, части и целом, движении и покое и др.);</w:t>
      </w:r>
      <w:proofErr w:type="gramEnd"/>
    </w:p>
    <w:p w:rsidR="004D562F" w:rsidRPr="00072C3C" w:rsidRDefault="004D562F" w:rsidP="00072C3C">
      <w:pPr>
        <w:pStyle w:val="a4"/>
        <w:widowControl w:val="0"/>
        <w:numPr>
          <w:ilvl w:val="0"/>
          <w:numId w:val="22"/>
        </w:numPr>
        <w:tabs>
          <w:tab w:val="left" w:pos="1134"/>
        </w:tabs>
        <w:spacing w:after="0" w:line="380" w:lineRule="exact"/>
        <w:ind w:left="0" w:firstLine="709"/>
        <w:jc w:val="both"/>
        <w:rPr>
          <w:rFonts w:ascii="Times New Roman" w:eastAsia="Times New Roman" w:hAnsi="Times New Roman" w:cs="Times New Roman"/>
          <w:sz w:val="28"/>
          <w:szCs w:val="28"/>
        </w:rPr>
      </w:pPr>
      <w:proofErr w:type="gramStart"/>
      <w:r w:rsidRPr="00072C3C">
        <w:rPr>
          <w:rFonts w:ascii="Times New Roman" w:eastAsia="Times New Roman" w:hAnsi="Times New Roman" w:cs="Times New Roman"/>
          <w:sz w:val="28"/>
          <w:szCs w:val="28"/>
        </w:rPr>
        <w:t>в дошкольном возрасте (от 3 до 7 лет) – для познавательно-исследовательской деятельности (исследования объектов окружающего мира и экспериментирования с ними), конструирования из разного материала, включая конструкторы, модули, бумагу, природный и иной материал, с целью формирования у детей первичных представлений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w:t>
      </w:r>
      <w:proofErr w:type="gramEnd"/>
      <w:r w:rsidRPr="00072C3C">
        <w:rPr>
          <w:rFonts w:ascii="Times New Roman" w:eastAsia="Times New Roman" w:hAnsi="Times New Roman" w:cs="Times New Roman"/>
          <w:sz w:val="28"/>
          <w:szCs w:val="28"/>
        </w:rPr>
        <w:t xml:space="preserve">, </w:t>
      </w:r>
      <w:proofErr w:type="gramStart"/>
      <w:r w:rsidRPr="00072C3C">
        <w:rPr>
          <w:rFonts w:ascii="Times New Roman" w:eastAsia="Times New Roman" w:hAnsi="Times New Roman" w:cs="Times New Roman"/>
          <w:sz w:val="28"/>
          <w:szCs w:val="28"/>
        </w:rPr>
        <w:t>пространстве</w:t>
      </w:r>
      <w:proofErr w:type="gramEnd"/>
      <w:r w:rsidRPr="00072C3C">
        <w:rPr>
          <w:rFonts w:ascii="Times New Roman" w:eastAsia="Times New Roman" w:hAnsi="Times New Roman" w:cs="Times New Roman"/>
          <w:sz w:val="28"/>
          <w:szCs w:val="28"/>
        </w:rPr>
        <w:t xml:space="preserve"> и времени, движении и покое, причинах и следствиях и др.).</w:t>
      </w:r>
    </w:p>
    <w:p w:rsidR="004D562F" w:rsidRPr="00072C3C" w:rsidRDefault="004D562F" w:rsidP="00072C3C">
      <w:pPr>
        <w:widowControl w:val="0"/>
        <w:spacing w:after="0" w:line="380" w:lineRule="exact"/>
        <w:ind w:firstLine="709"/>
        <w:jc w:val="both"/>
        <w:rPr>
          <w:rFonts w:ascii="Times New Roman" w:eastAsia="Times New Roman" w:hAnsi="Times New Roman" w:cs="Times New Roman"/>
          <w:sz w:val="28"/>
          <w:szCs w:val="28"/>
        </w:rPr>
      </w:pPr>
      <w:proofErr w:type="gramStart"/>
      <w:r w:rsidRPr="00072C3C">
        <w:rPr>
          <w:rFonts w:ascii="Times New Roman" w:eastAsia="Times New Roman" w:hAnsi="Times New Roman" w:cs="Times New Roman"/>
          <w:sz w:val="28"/>
          <w:szCs w:val="28"/>
        </w:rPr>
        <w:t xml:space="preserve">В условиях дошкольной образовательной организации необходимо введение системы работы по развитию конструктивной деятельности детей во всех возрастных группах – методически выверенной, осуществляемой систематически и целенаправленно, включающей конструирование по модели, по условиям, по схеме, по образцу, по замыслу, по чертежам и схемам, каркасное конструирование с использованием строительного материала, объемных и плоскостных конструкторов из разных материалов (в том числе </w:t>
      </w:r>
      <w:r w:rsidRPr="00072C3C">
        <w:rPr>
          <w:rFonts w:ascii="Times New Roman" w:eastAsia="Times New Roman" w:hAnsi="Times New Roman" w:cs="Times New Roman"/>
          <w:sz w:val="28"/>
          <w:szCs w:val="28"/>
          <w:lang w:val="en-US"/>
        </w:rPr>
        <w:t>Lego</w:t>
      </w:r>
      <w:r w:rsidRPr="00072C3C">
        <w:rPr>
          <w:rFonts w:ascii="Times New Roman" w:eastAsia="Times New Roman" w:hAnsi="Times New Roman" w:cs="Times New Roman"/>
          <w:sz w:val="28"/>
          <w:szCs w:val="28"/>
        </w:rPr>
        <w:t>), мягких модулей, и</w:t>
      </w:r>
      <w:proofErr w:type="gramEnd"/>
      <w:r w:rsidRPr="00072C3C">
        <w:rPr>
          <w:rFonts w:ascii="Times New Roman" w:eastAsia="Times New Roman" w:hAnsi="Times New Roman" w:cs="Times New Roman"/>
          <w:sz w:val="28"/>
          <w:szCs w:val="28"/>
        </w:rPr>
        <w:t xml:space="preserve"> т.п., а также компьютерное конструирование (в старшем дошкольном возрасте). В данную систему должна быть включена также работа, связанная с художественным трудом детей с применением бумаги, картона, природного и </w:t>
      </w:r>
      <w:r w:rsidRPr="00072C3C">
        <w:rPr>
          <w:rFonts w:ascii="Times New Roman" w:eastAsia="Times New Roman" w:hAnsi="Times New Roman" w:cs="Times New Roman"/>
          <w:sz w:val="28"/>
          <w:szCs w:val="28"/>
        </w:rPr>
        <w:lastRenderedPageBreak/>
        <w:t>бросового материала.</w:t>
      </w:r>
    </w:p>
    <w:p w:rsidR="004D562F" w:rsidRPr="00072C3C" w:rsidRDefault="004D562F" w:rsidP="00072C3C">
      <w:pPr>
        <w:widowControl w:val="0"/>
        <w:spacing w:before="240" w:after="0" w:line="380" w:lineRule="exact"/>
        <w:ind w:firstLine="709"/>
        <w:rPr>
          <w:rFonts w:ascii="Times New Roman" w:hAnsi="Times New Roman" w:cs="Times New Roman"/>
          <w:sz w:val="28"/>
          <w:szCs w:val="28"/>
        </w:rPr>
      </w:pPr>
      <w:r w:rsidRPr="00970C34">
        <w:rPr>
          <w:rFonts w:ascii="Times New Roman" w:hAnsi="Times New Roman" w:cs="Times New Roman"/>
          <w:b/>
          <w:sz w:val="28"/>
          <w:szCs w:val="28"/>
          <w:highlight w:val="yellow"/>
        </w:rPr>
        <w:t xml:space="preserve">Начальная школа – это </w:t>
      </w:r>
      <w:r w:rsidRPr="00970C34">
        <w:rPr>
          <w:rFonts w:ascii="Times New Roman" w:hAnsi="Times New Roman" w:cs="Times New Roman"/>
          <w:sz w:val="28"/>
          <w:szCs w:val="28"/>
          <w:highlight w:val="yellow"/>
        </w:rPr>
        <w:t>этап в жизни ребенка, связанный:</w:t>
      </w:r>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z w:val="28"/>
          <w:szCs w:val="28"/>
        </w:rPr>
      </w:pPr>
      <w:proofErr w:type="gramStart"/>
      <w:r w:rsidRPr="00072C3C">
        <w:rPr>
          <w:rFonts w:ascii="Times New Roman" w:hAnsi="Times New Roman" w:cs="Times New Roman"/>
          <w:color w:val="auto"/>
          <w:spacing w:val="2"/>
          <w:sz w:val="28"/>
          <w:szCs w:val="28"/>
        </w:rPr>
        <w:t xml:space="preserve">с изменением при поступлении в школу ведущей деятельности ребенка – с переходом к учебной деятельности </w:t>
      </w:r>
      <w:r w:rsidRPr="00072C3C">
        <w:rPr>
          <w:rFonts w:ascii="Times New Roman" w:hAnsi="Times New Roman" w:cs="Times New Roman"/>
          <w:color w:val="auto"/>
          <w:sz w:val="28"/>
          <w:szCs w:val="28"/>
        </w:rPr>
        <w:t>(при сохранении значимости игровой), имеющей общественный характер и являющейся социальной по содержанию;</w:t>
      </w:r>
      <w:proofErr w:type="gramEnd"/>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z w:val="28"/>
          <w:szCs w:val="28"/>
        </w:rPr>
      </w:pPr>
      <w:r w:rsidRPr="00072C3C">
        <w:rPr>
          <w:rFonts w:ascii="Times New Roman" w:hAnsi="Times New Roman" w:cs="Times New Roman"/>
          <w:color w:val="auto"/>
          <w:spacing w:val="2"/>
          <w:sz w:val="28"/>
          <w:szCs w:val="28"/>
        </w:rPr>
        <w:t xml:space="preserve">с освоением новой социальной позиции, расширением </w:t>
      </w:r>
      <w:r w:rsidRPr="00072C3C">
        <w:rPr>
          <w:rFonts w:ascii="Times New Roman" w:hAnsi="Times New Roman" w:cs="Times New Roman"/>
          <w:color w:val="auto"/>
          <w:sz w:val="28"/>
          <w:szCs w:val="28"/>
        </w:rPr>
        <w:t>сферы взаимодействия ребенка с окружающим миром, развитием потребностей в общении, познании, социальном признании и самовыражении;</w:t>
      </w:r>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z w:val="28"/>
          <w:szCs w:val="28"/>
        </w:rPr>
      </w:pPr>
      <w:r w:rsidRPr="00072C3C">
        <w:rPr>
          <w:rFonts w:ascii="Times New Roman" w:hAnsi="Times New Roman" w:cs="Times New Roman"/>
          <w:color w:val="auto"/>
          <w:sz w:val="28"/>
          <w:szCs w:val="28"/>
        </w:rPr>
        <w:t xml:space="preserve">с принятием и освоением ребенком новой социальной </w:t>
      </w:r>
      <w:r w:rsidRPr="00072C3C">
        <w:rPr>
          <w:rFonts w:ascii="Times New Roman" w:hAnsi="Times New Roman" w:cs="Times New Roman"/>
          <w:color w:val="auto"/>
          <w:spacing w:val="2"/>
          <w:sz w:val="28"/>
          <w:szCs w:val="28"/>
        </w:rPr>
        <w:t xml:space="preserve">роли ученика, выражающейся в формировании внутренней </w:t>
      </w:r>
      <w:r w:rsidRPr="00072C3C">
        <w:rPr>
          <w:rFonts w:ascii="Times New Roman" w:hAnsi="Times New Roman" w:cs="Times New Roman"/>
          <w:color w:val="auto"/>
          <w:sz w:val="28"/>
          <w:szCs w:val="28"/>
        </w:rPr>
        <w:t xml:space="preserve">позиции школьника, определяющей новый образ школьной </w:t>
      </w:r>
      <w:r w:rsidRPr="00072C3C">
        <w:rPr>
          <w:rFonts w:ascii="Times New Roman" w:hAnsi="Times New Roman" w:cs="Times New Roman"/>
          <w:color w:val="auto"/>
          <w:spacing w:val="2"/>
          <w:sz w:val="28"/>
          <w:szCs w:val="28"/>
        </w:rPr>
        <w:t>жизни и перспективы личностного и познавательного раз</w:t>
      </w:r>
      <w:r w:rsidRPr="00072C3C">
        <w:rPr>
          <w:rFonts w:ascii="Times New Roman" w:hAnsi="Times New Roman" w:cs="Times New Roman"/>
          <w:color w:val="auto"/>
          <w:sz w:val="28"/>
          <w:szCs w:val="28"/>
        </w:rPr>
        <w:t>вития;</w:t>
      </w:r>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pacing w:val="-2"/>
          <w:sz w:val="28"/>
          <w:szCs w:val="28"/>
        </w:rPr>
      </w:pPr>
      <w:r w:rsidRPr="00072C3C">
        <w:rPr>
          <w:rFonts w:ascii="Times New Roman" w:hAnsi="Times New Roman" w:cs="Times New Roman"/>
          <w:color w:val="auto"/>
          <w:spacing w:val="2"/>
          <w:sz w:val="28"/>
          <w:szCs w:val="28"/>
        </w:rPr>
        <w:t xml:space="preserve">с формированием у школьника основ умения учиться </w:t>
      </w:r>
      <w:r w:rsidRPr="00072C3C">
        <w:rPr>
          <w:rFonts w:ascii="Times New Roman" w:hAnsi="Times New Roman" w:cs="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z w:val="28"/>
          <w:szCs w:val="28"/>
        </w:rPr>
      </w:pPr>
      <w:r w:rsidRPr="00072C3C">
        <w:rPr>
          <w:rFonts w:ascii="Times New Roman" w:hAnsi="Times New Roman" w:cs="Times New Roman"/>
          <w:color w:val="auto"/>
          <w:spacing w:val="4"/>
          <w:sz w:val="28"/>
          <w:szCs w:val="28"/>
        </w:rPr>
        <w:t xml:space="preserve">с изменением при этом самооценки ребенка, которая </w:t>
      </w:r>
      <w:r w:rsidRPr="00072C3C">
        <w:rPr>
          <w:rFonts w:ascii="Times New Roman" w:hAnsi="Times New Roman" w:cs="Times New Roman"/>
          <w:color w:val="auto"/>
          <w:sz w:val="28"/>
          <w:szCs w:val="28"/>
        </w:rPr>
        <w:t xml:space="preserve">приобретает черты адекватности и </w:t>
      </w:r>
      <w:proofErr w:type="spellStart"/>
      <w:r w:rsidRPr="00072C3C">
        <w:rPr>
          <w:rFonts w:ascii="Times New Roman" w:hAnsi="Times New Roman" w:cs="Times New Roman"/>
          <w:color w:val="auto"/>
          <w:sz w:val="28"/>
          <w:szCs w:val="28"/>
        </w:rPr>
        <w:t>рефлексивности</w:t>
      </w:r>
      <w:proofErr w:type="spellEnd"/>
      <w:r w:rsidRPr="00072C3C">
        <w:rPr>
          <w:rFonts w:ascii="Times New Roman" w:hAnsi="Times New Roman" w:cs="Times New Roman"/>
          <w:color w:val="auto"/>
          <w:sz w:val="28"/>
          <w:szCs w:val="28"/>
        </w:rPr>
        <w:t>;</w:t>
      </w:r>
    </w:p>
    <w:p w:rsidR="004D562F" w:rsidRPr="00072C3C" w:rsidRDefault="004D562F" w:rsidP="00072C3C">
      <w:pPr>
        <w:pStyle w:val="affff7"/>
        <w:widowControl w:val="0"/>
        <w:numPr>
          <w:ilvl w:val="0"/>
          <w:numId w:val="17"/>
        </w:numPr>
        <w:tabs>
          <w:tab w:val="left" w:pos="993"/>
        </w:tabs>
        <w:spacing w:line="380" w:lineRule="exact"/>
        <w:ind w:left="0" w:firstLine="709"/>
        <w:textAlignment w:val="auto"/>
        <w:rPr>
          <w:rFonts w:ascii="Times New Roman" w:hAnsi="Times New Roman" w:cs="Times New Roman"/>
          <w:color w:val="auto"/>
          <w:spacing w:val="-2"/>
          <w:sz w:val="28"/>
          <w:szCs w:val="28"/>
        </w:rPr>
      </w:pPr>
      <w:r w:rsidRPr="00072C3C">
        <w:rPr>
          <w:rFonts w:ascii="Times New Roman" w:hAnsi="Times New Roman" w:cs="Times New Roman"/>
          <w:color w:val="auto"/>
          <w:spacing w:val="-2"/>
          <w:sz w:val="28"/>
          <w:szCs w:val="28"/>
        </w:rPr>
        <w:t xml:space="preserve">с моральным развитием, которое существенным образом </w:t>
      </w:r>
      <w:r w:rsidRPr="00072C3C">
        <w:rPr>
          <w:rFonts w:ascii="Times New Roman" w:hAnsi="Times New Roman" w:cs="Times New Roman"/>
          <w:color w:val="auto"/>
          <w:sz w:val="28"/>
          <w:szCs w:val="28"/>
        </w:rPr>
        <w:t xml:space="preserve">связано с характером сотрудничества </w:t>
      </w:r>
      <w:proofErr w:type="gramStart"/>
      <w:r w:rsidRPr="00072C3C">
        <w:rPr>
          <w:rFonts w:ascii="Times New Roman" w:hAnsi="Times New Roman" w:cs="Times New Roman"/>
          <w:color w:val="auto"/>
          <w:sz w:val="28"/>
          <w:szCs w:val="28"/>
        </w:rPr>
        <w:t>со</w:t>
      </w:r>
      <w:proofErr w:type="gramEnd"/>
      <w:r w:rsidRPr="00072C3C">
        <w:rPr>
          <w:rFonts w:ascii="Times New Roman" w:hAnsi="Times New Roman" w:cs="Times New Roman"/>
          <w:color w:val="auto"/>
          <w:sz w:val="28"/>
          <w:szCs w:val="28"/>
        </w:rPr>
        <w:t xml:space="preserve"> взрослыми и свер</w:t>
      </w:r>
      <w:r w:rsidRPr="00072C3C">
        <w:rPr>
          <w:rFonts w:ascii="Times New Roman" w:hAnsi="Times New Roman" w:cs="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4D562F" w:rsidRPr="00072C3C" w:rsidRDefault="004D562F" w:rsidP="00072C3C">
      <w:pPr>
        <w:pStyle w:val="7"/>
        <w:keepNext w:val="0"/>
        <w:widowControl w:val="0"/>
        <w:spacing w:line="380" w:lineRule="exact"/>
        <w:ind w:firstLine="709"/>
        <w:rPr>
          <w:sz w:val="28"/>
          <w:szCs w:val="28"/>
        </w:rPr>
      </w:pPr>
      <w:r w:rsidRPr="00072C3C">
        <w:rPr>
          <w:sz w:val="28"/>
          <w:szCs w:val="28"/>
        </w:rPr>
        <w:t>Содержание начального общего образования (вслед за развитием дошкольного образования) является базой всего последующего обучения. Содержание должно стать важным фактором развития детской любознательности, потребности младших школьников в самостоятельном  познании окружающего мира, познавательной активности и инициативности.</w:t>
      </w:r>
    </w:p>
    <w:p w:rsidR="004D562F" w:rsidRPr="00072C3C" w:rsidRDefault="004D562F" w:rsidP="00072C3C">
      <w:pPr>
        <w:pStyle w:val="7"/>
        <w:keepNext w:val="0"/>
        <w:widowControl w:val="0"/>
        <w:spacing w:line="380" w:lineRule="exact"/>
        <w:ind w:firstLine="709"/>
        <w:rPr>
          <w:sz w:val="28"/>
          <w:szCs w:val="28"/>
        </w:rPr>
      </w:pPr>
      <w:r w:rsidRPr="00072C3C">
        <w:rPr>
          <w:sz w:val="28"/>
          <w:szCs w:val="28"/>
        </w:rPr>
        <w:t>В соответствии с ФГОС начального общего образования в начальной школе содержание включает образовательные области: «Филология»,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4D562F" w:rsidRPr="00970C34" w:rsidRDefault="004D562F" w:rsidP="00072C3C">
      <w:pPr>
        <w:widowControl w:val="0"/>
        <w:autoSpaceDE w:val="0"/>
        <w:autoSpaceDN w:val="0"/>
        <w:adjustRightInd w:val="0"/>
        <w:spacing w:after="0" w:line="380" w:lineRule="exact"/>
        <w:ind w:firstLine="709"/>
        <w:jc w:val="both"/>
        <w:rPr>
          <w:rFonts w:ascii="Times New Roman" w:hAnsi="Times New Roman" w:cs="Times New Roman"/>
          <w:b/>
          <w:sz w:val="28"/>
          <w:szCs w:val="28"/>
          <w:highlight w:val="yellow"/>
        </w:rPr>
      </w:pPr>
      <w:r w:rsidRPr="00970C34">
        <w:rPr>
          <w:rFonts w:ascii="Times New Roman" w:hAnsi="Times New Roman" w:cs="Times New Roman"/>
          <w:b/>
          <w:sz w:val="28"/>
          <w:szCs w:val="28"/>
          <w:highlight w:val="yellow"/>
        </w:rPr>
        <w:t xml:space="preserve">Предлагаются следующие шаги по изменению традиционного содержания начального </w:t>
      </w:r>
      <w:r w:rsidR="00072C3C" w:rsidRPr="00970C34">
        <w:rPr>
          <w:rFonts w:ascii="Times New Roman" w:hAnsi="Times New Roman" w:cs="Times New Roman"/>
          <w:b/>
          <w:sz w:val="28"/>
          <w:szCs w:val="28"/>
          <w:highlight w:val="yellow"/>
        </w:rPr>
        <w:t xml:space="preserve">общего </w:t>
      </w:r>
      <w:r w:rsidRPr="00970C34">
        <w:rPr>
          <w:rFonts w:ascii="Times New Roman" w:hAnsi="Times New Roman" w:cs="Times New Roman"/>
          <w:b/>
          <w:sz w:val="28"/>
          <w:szCs w:val="28"/>
          <w:highlight w:val="yellow"/>
        </w:rPr>
        <w:t>образования:</w:t>
      </w:r>
    </w:p>
    <w:p w:rsidR="004D562F" w:rsidRPr="00970C34" w:rsidRDefault="004D562F" w:rsidP="00072C3C">
      <w:pPr>
        <w:pStyle w:val="a4"/>
        <w:widowControl w:val="0"/>
        <w:numPr>
          <w:ilvl w:val="0"/>
          <w:numId w:val="18"/>
        </w:numPr>
        <w:tabs>
          <w:tab w:val="left" w:pos="851"/>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 xml:space="preserve">Разработать учебный план начальной школы, в который включить как самостоятельный предмет  информатику в 1-4 классах. </w:t>
      </w:r>
    </w:p>
    <w:p w:rsidR="004D562F" w:rsidRPr="00970C34" w:rsidRDefault="004D562F" w:rsidP="00072C3C">
      <w:pPr>
        <w:pStyle w:val="a4"/>
        <w:widowControl w:val="0"/>
        <w:numPr>
          <w:ilvl w:val="0"/>
          <w:numId w:val="18"/>
        </w:numPr>
        <w:tabs>
          <w:tab w:val="left" w:pos="851"/>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Разработать программу по информатике для 1-4 классов.</w:t>
      </w:r>
    </w:p>
    <w:p w:rsidR="004D562F" w:rsidRPr="00970C34" w:rsidRDefault="004D562F" w:rsidP="00072C3C">
      <w:pPr>
        <w:pStyle w:val="a4"/>
        <w:widowControl w:val="0"/>
        <w:numPr>
          <w:ilvl w:val="0"/>
          <w:numId w:val="18"/>
        </w:numPr>
        <w:tabs>
          <w:tab w:val="left" w:pos="851"/>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 xml:space="preserve">Разработать новую программу по технологии для 1-4 классов с большим </w:t>
      </w:r>
      <w:r w:rsidRPr="00970C34">
        <w:rPr>
          <w:rFonts w:ascii="Times New Roman" w:hAnsi="Times New Roman" w:cs="Times New Roman"/>
          <w:sz w:val="28"/>
          <w:szCs w:val="28"/>
          <w:highlight w:val="yellow"/>
        </w:rPr>
        <w:lastRenderedPageBreak/>
        <w:t>разделом по конструированию.</w:t>
      </w:r>
    </w:p>
    <w:p w:rsidR="004D562F" w:rsidRPr="00970C34" w:rsidRDefault="004D562F" w:rsidP="00072C3C">
      <w:pPr>
        <w:pStyle w:val="a4"/>
        <w:widowControl w:val="0"/>
        <w:numPr>
          <w:ilvl w:val="0"/>
          <w:numId w:val="18"/>
        </w:numPr>
        <w:tabs>
          <w:tab w:val="left" w:pos="851"/>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highlight w:val="yellow"/>
        </w:rPr>
      </w:pPr>
      <w:r w:rsidRPr="00970C34">
        <w:rPr>
          <w:rFonts w:ascii="Times New Roman" w:hAnsi="Times New Roman" w:cs="Times New Roman"/>
          <w:sz w:val="28"/>
          <w:szCs w:val="28"/>
          <w:highlight w:val="yellow"/>
        </w:rPr>
        <w:t>В планы внеурочной деятельности включить программы по курсам внеурочной деятельности «Математические игры», «Конструирование», «Моделирование»</w:t>
      </w:r>
      <w:r w:rsidR="00901E1D" w:rsidRPr="00970C34">
        <w:rPr>
          <w:rFonts w:ascii="Times New Roman" w:hAnsi="Times New Roman" w:cs="Times New Roman"/>
          <w:sz w:val="28"/>
          <w:szCs w:val="28"/>
          <w:highlight w:val="yellow"/>
        </w:rPr>
        <w:t>, «Начала робототехники»</w:t>
      </w:r>
      <w:r w:rsidRPr="00970C34">
        <w:rPr>
          <w:rFonts w:ascii="Times New Roman" w:hAnsi="Times New Roman" w:cs="Times New Roman"/>
          <w:sz w:val="28"/>
          <w:szCs w:val="28"/>
          <w:highlight w:val="yellow"/>
        </w:rPr>
        <w:t>.</w:t>
      </w:r>
    </w:p>
    <w:p w:rsidR="004D562F" w:rsidRPr="00970C34" w:rsidRDefault="004D562F" w:rsidP="00072C3C">
      <w:pPr>
        <w:pStyle w:val="a4"/>
        <w:widowControl w:val="0"/>
        <w:numPr>
          <w:ilvl w:val="0"/>
          <w:numId w:val="18"/>
        </w:numPr>
        <w:tabs>
          <w:tab w:val="left" w:pos="851"/>
          <w:tab w:val="left" w:pos="1134"/>
        </w:tabs>
        <w:autoSpaceDE w:val="0"/>
        <w:autoSpaceDN w:val="0"/>
        <w:adjustRightInd w:val="0"/>
        <w:spacing w:after="0" w:line="380" w:lineRule="exact"/>
        <w:ind w:left="0" w:firstLine="709"/>
        <w:contextualSpacing w:val="0"/>
        <w:jc w:val="both"/>
        <w:rPr>
          <w:rFonts w:ascii="Times New Roman" w:hAnsi="Times New Roman" w:cs="Times New Roman"/>
          <w:i/>
          <w:sz w:val="28"/>
          <w:szCs w:val="28"/>
          <w:highlight w:val="yellow"/>
          <w:u w:val="single"/>
        </w:rPr>
      </w:pPr>
      <w:r w:rsidRPr="00970C34">
        <w:rPr>
          <w:rFonts w:ascii="Times New Roman" w:hAnsi="Times New Roman" w:cs="Times New Roman"/>
          <w:sz w:val="28"/>
          <w:szCs w:val="28"/>
          <w:highlight w:val="yellow"/>
        </w:rPr>
        <w:t>В планы внеурочной деятельности включить выполнение проектов.</w:t>
      </w:r>
    </w:p>
    <w:p w:rsidR="004D562F" w:rsidRPr="00072C3C" w:rsidRDefault="004D562F" w:rsidP="00072C3C">
      <w:pPr>
        <w:widowControl w:val="0"/>
        <w:tabs>
          <w:tab w:val="left" w:pos="851"/>
          <w:tab w:val="left" w:pos="1134"/>
        </w:tabs>
        <w:autoSpaceDE w:val="0"/>
        <w:autoSpaceDN w:val="0"/>
        <w:adjustRightInd w:val="0"/>
        <w:spacing w:after="0" w:line="380" w:lineRule="exact"/>
        <w:ind w:firstLine="709"/>
        <w:jc w:val="both"/>
        <w:rPr>
          <w:rFonts w:ascii="Times New Roman" w:hAnsi="Times New Roman" w:cs="Times New Roman"/>
          <w:i/>
          <w:sz w:val="28"/>
          <w:szCs w:val="28"/>
          <w:u w:val="single"/>
        </w:rPr>
      </w:pPr>
      <w:r w:rsidRPr="00072C3C">
        <w:rPr>
          <w:rFonts w:ascii="Times New Roman" w:hAnsi="Times New Roman" w:cs="Times New Roman"/>
          <w:sz w:val="28"/>
          <w:szCs w:val="28"/>
        </w:rPr>
        <w:t xml:space="preserve">Такое изменение содержания начального образования обеспечит фундамент для освоения учащимися основной школы естественно – математических дисциплин повышенного уровня, выполнение проектов, связанных с конструкторской деятельностью. </w:t>
      </w:r>
    </w:p>
    <w:p w:rsidR="00901E1D" w:rsidRPr="00072C3C" w:rsidRDefault="00901E1D" w:rsidP="00072C3C">
      <w:pPr>
        <w:widowControl w:val="0"/>
        <w:autoSpaceDE w:val="0"/>
        <w:autoSpaceDN w:val="0"/>
        <w:adjustRightInd w:val="0"/>
        <w:spacing w:before="240" w:after="0" w:line="380" w:lineRule="exact"/>
        <w:ind w:firstLine="709"/>
        <w:jc w:val="both"/>
        <w:rPr>
          <w:rFonts w:ascii="Times New Roman" w:eastAsia="Times New Roman" w:hAnsi="Times New Roman" w:cs="Times New Roman"/>
          <w:sz w:val="28"/>
          <w:szCs w:val="28"/>
        </w:rPr>
      </w:pPr>
      <w:r w:rsidRPr="00072C3C">
        <w:rPr>
          <w:rFonts w:ascii="Times New Roman" w:hAnsi="Times New Roman" w:cs="Times New Roman"/>
          <w:b/>
          <w:sz w:val="28"/>
          <w:szCs w:val="28"/>
        </w:rPr>
        <w:t xml:space="preserve">Основная школа. </w:t>
      </w:r>
      <w:r w:rsidRPr="00072C3C">
        <w:rPr>
          <w:rFonts w:ascii="Times New Roman" w:eastAsia="Times New Roman" w:hAnsi="Times New Roman" w:cs="Times New Roman"/>
          <w:sz w:val="28"/>
          <w:szCs w:val="28"/>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Учебная деятельность в основной школе приобретает черты деятельности по саморазвитию и самообразованию, характеризуется расширением учебно-исследовательской и проектной деятельности.</w:t>
      </w:r>
    </w:p>
    <w:p w:rsidR="00901E1D" w:rsidRPr="00072C3C" w:rsidRDefault="00901E1D"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При  усвоении научных понятий  закладываются основы</w:t>
      </w:r>
      <w:r w:rsidRPr="00072C3C">
        <w:rPr>
          <w:rFonts w:ascii="Times New Roman" w:eastAsia="Times New Roman" w:hAnsi="Times New Roman" w:cs="Times New Roman"/>
          <w:i/>
          <w:iCs/>
          <w:sz w:val="28"/>
          <w:szCs w:val="28"/>
          <w:shd w:val="clear" w:color="auto" w:fill="FFFFFF"/>
        </w:rPr>
        <w:t xml:space="preserve"> теоретического,</w:t>
      </w:r>
      <w:r w:rsidRPr="00072C3C">
        <w:rPr>
          <w:rFonts w:ascii="Times New Roman" w:eastAsia="Times New Roman" w:hAnsi="Times New Roman" w:cs="Times New Roman"/>
          <w:i/>
          <w:iCs/>
          <w:noProof/>
          <w:sz w:val="28"/>
          <w:szCs w:val="28"/>
          <w:shd w:val="clear" w:color="auto" w:fill="FFFFFF"/>
        </w:rPr>
        <w:t xml:space="preserve"> </w:t>
      </w:r>
      <w:r w:rsidRPr="00072C3C">
        <w:rPr>
          <w:rFonts w:ascii="Times New Roman" w:eastAsia="Times New Roman" w:hAnsi="Times New Roman" w:cs="Times New Roman"/>
          <w:i/>
          <w:iCs/>
          <w:sz w:val="28"/>
          <w:szCs w:val="28"/>
          <w:shd w:val="clear" w:color="auto" w:fill="FFFFFF"/>
        </w:rPr>
        <w:t>формального и рефлексивного мышления,</w:t>
      </w:r>
      <w:r w:rsidRPr="00072C3C">
        <w:rPr>
          <w:rFonts w:ascii="Times New Roman" w:eastAsia="Times New Roman" w:hAnsi="Times New Roman" w:cs="Times New Roman"/>
          <w:sz w:val="28"/>
          <w:szCs w:val="28"/>
        </w:rPr>
        <w:t xml:space="preserve"> появляются</w:t>
      </w:r>
      <w:r w:rsidRPr="00072C3C">
        <w:rPr>
          <w:rFonts w:ascii="Times New Roman" w:eastAsia="Times New Roman" w:hAnsi="Times New Roman" w:cs="Times New Roman"/>
          <w:i/>
          <w:iCs/>
          <w:sz w:val="28"/>
          <w:szCs w:val="28"/>
          <w:shd w:val="clear" w:color="auto" w:fill="FFFFFF"/>
        </w:rPr>
        <w:t xml:space="preserve"> способности рассуждать</w:t>
      </w:r>
      <w:r w:rsidRPr="00072C3C">
        <w:rPr>
          <w:rFonts w:ascii="Times New Roman" w:eastAsia="Times New Roman" w:hAnsi="Times New Roman" w:cs="Times New Roman"/>
          <w:sz w:val="28"/>
          <w:szCs w:val="28"/>
        </w:rPr>
        <w:t xml:space="preserve"> на основе общих посылок,</w:t>
      </w:r>
      <w:r w:rsidRPr="00072C3C">
        <w:rPr>
          <w:rFonts w:ascii="Times New Roman" w:eastAsia="Times New Roman" w:hAnsi="Times New Roman" w:cs="Times New Roman"/>
          <w:i/>
          <w:iCs/>
          <w:sz w:val="28"/>
          <w:szCs w:val="28"/>
          <w:shd w:val="clear" w:color="auto" w:fill="FFFFFF"/>
        </w:rPr>
        <w:t xml:space="preserve"> умение оперировать гипотезами как отличительным инструментом</w:t>
      </w:r>
      <w:r w:rsidRPr="00072C3C">
        <w:rPr>
          <w:rFonts w:ascii="Times New Roman" w:eastAsia="Times New Roman" w:hAnsi="Times New Roman" w:cs="Times New Roman"/>
          <w:i/>
          <w:iCs/>
          <w:noProof/>
          <w:sz w:val="28"/>
          <w:szCs w:val="28"/>
          <w:shd w:val="clear" w:color="auto" w:fill="FFFFFF"/>
        </w:rPr>
        <w:t xml:space="preserve"> </w:t>
      </w:r>
      <w:r w:rsidRPr="00072C3C">
        <w:rPr>
          <w:rFonts w:ascii="Times New Roman" w:eastAsia="Times New Roman" w:hAnsi="Times New Roman" w:cs="Times New Roman"/>
          <w:i/>
          <w:iCs/>
          <w:sz w:val="28"/>
          <w:szCs w:val="28"/>
          <w:shd w:val="clear" w:color="auto" w:fill="FFFFFF"/>
        </w:rPr>
        <w:t xml:space="preserve">научного рассуждения. </w:t>
      </w:r>
    </w:p>
    <w:p w:rsidR="00901E1D" w:rsidRPr="00072C3C" w:rsidRDefault="00901E1D"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У подростков впервые начинает наблюдаться</w:t>
      </w:r>
      <w:r w:rsidRPr="00072C3C">
        <w:rPr>
          <w:rFonts w:ascii="Times New Roman" w:eastAsia="Times New Roman" w:hAnsi="Times New Roman" w:cs="Times New Roman"/>
          <w:i/>
          <w:iCs/>
          <w:sz w:val="28"/>
          <w:szCs w:val="28"/>
          <w:shd w:val="clear" w:color="auto" w:fill="FFFFFF"/>
        </w:rPr>
        <w:t xml:space="preserve"> умение длительное время удерживать внимание</w:t>
      </w:r>
      <w:r w:rsidRPr="00072C3C">
        <w:rPr>
          <w:rFonts w:ascii="Times New Roman" w:eastAsia="Times New Roman" w:hAnsi="Times New Roman" w:cs="Times New Roman"/>
          <w:i/>
          <w:iCs/>
          <w:noProof/>
          <w:sz w:val="28"/>
          <w:szCs w:val="28"/>
          <w:shd w:val="clear" w:color="auto" w:fill="FFFFFF"/>
        </w:rPr>
        <w:t xml:space="preserve"> </w:t>
      </w:r>
      <w:r w:rsidRPr="00072C3C">
        <w:rPr>
          <w:rFonts w:ascii="Times New Roman" w:eastAsia="Times New Roman" w:hAnsi="Times New Roman" w:cs="Times New Roman"/>
          <w:i/>
          <w:iCs/>
          <w:sz w:val="28"/>
          <w:szCs w:val="28"/>
          <w:shd w:val="clear" w:color="auto" w:fill="FFFFFF"/>
        </w:rPr>
        <w:t xml:space="preserve">на отвлечённом, логически организованном материале. </w:t>
      </w:r>
      <w:proofErr w:type="spellStart"/>
      <w:r w:rsidRPr="00072C3C">
        <w:rPr>
          <w:rFonts w:ascii="Times New Roman" w:eastAsia="Times New Roman" w:hAnsi="Times New Roman" w:cs="Times New Roman"/>
          <w:i/>
          <w:iCs/>
          <w:sz w:val="28"/>
          <w:szCs w:val="28"/>
          <w:shd w:val="clear" w:color="auto" w:fill="FFFFFF"/>
        </w:rPr>
        <w:t>Интеллектуализируется</w:t>
      </w:r>
      <w:proofErr w:type="spellEnd"/>
      <w:r w:rsidRPr="00072C3C">
        <w:rPr>
          <w:rFonts w:ascii="Times New Roman" w:eastAsia="Times New Roman" w:hAnsi="Times New Roman" w:cs="Times New Roman"/>
          <w:sz w:val="28"/>
          <w:szCs w:val="28"/>
        </w:rPr>
        <w:t xml:space="preserve"> процесс</w:t>
      </w:r>
      <w:r w:rsidRPr="00072C3C">
        <w:rPr>
          <w:rFonts w:ascii="Times New Roman" w:eastAsia="Times New Roman" w:hAnsi="Times New Roman" w:cs="Times New Roman"/>
          <w:i/>
          <w:iCs/>
          <w:sz w:val="28"/>
          <w:szCs w:val="28"/>
          <w:shd w:val="clear" w:color="auto" w:fill="FFFFFF"/>
        </w:rPr>
        <w:t xml:space="preserve"> восприятия</w:t>
      </w:r>
      <w:r w:rsidRPr="00072C3C">
        <w:rPr>
          <w:rFonts w:ascii="Times New Roman" w:eastAsia="Times New Roman" w:hAnsi="Times New Roman" w:cs="Times New Roman"/>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072C3C">
        <w:rPr>
          <w:rFonts w:ascii="Times New Roman" w:eastAsia="Times New Roman" w:hAnsi="Times New Roman" w:cs="Times New Roman"/>
          <w:i/>
          <w:iCs/>
          <w:sz w:val="28"/>
          <w:szCs w:val="28"/>
          <w:shd w:val="clear" w:color="auto" w:fill="FFFFFF"/>
        </w:rPr>
        <w:t xml:space="preserve"> осмысления</w:t>
      </w:r>
      <w:r w:rsidRPr="00072C3C">
        <w:rPr>
          <w:rFonts w:ascii="Times New Roman" w:eastAsia="Times New Roman" w:hAnsi="Times New Roman" w:cs="Times New Roman"/>
          <w:sz w:val="28"/>
          <w:szCs w:val="28"/>
        </w:rPr>
        <w:t xml:space="preserve"> первичных зрительных ощущений.</w:t>
      </w:r>
    </w:p>
    <w:p w:rsidR="00901E1D" w:rsidRPr="00072C3C" w:rsidRDefault="00901E1D"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901E1D" w:rsidRPr="00072C3C" w:rsidRDefault="00901E1D" w:rsidP="00072C3C">
      <w:pPr>
        <w:widowControl w:val="0"/>
        <w:spacing w:after="0" w:line="380" w:lineRule="exact"/>
        <w:ind w:firstLine="709"/>
        <w:jc w:val="both"/>
        <w:rPr>
          <w:rFonts w:ascii="Times New Roman" w:eastAsia="Times New Roman" w:hAnsi="Times New Roman" w:cs="Times New Roman"/>
          <w:sz w:val="28"/>
          <w:szCs w:val="28"/>
        </w:rPr>
      </w:pPr>
      <w:r w:rsidRPr="00072C3C">
        <w:rPr>
          <w:rFonts w:ascii="Times New Roman" w:eastAsia="Times New Roman" w:hAnsi="Times New Roman" w:cs="Times New Roman"/>
          <w:sz w:val="28"/>
          <w:szCs w:val="28"/>
        </w:rPr>
        <w:t xml:space="preserve">Кроме этого, определение в программах содержания тех знаний, умений и способов деятельности, которые являются </w:t>
      </w:r>
      <w:proofErr w:type="spellStart"/>
      <w:r w:rsidRPr="00072C3C">
        <w:rPr>
          <w:rFonts w:ascii="Times New Roman" w:eastAsia="Times New Roman" w:hAnsi="Times New Roman" w:cs="Times New Roman"/>
          <w:sz w:val="28"/>
          <w:szCs w:val="28"/>
        </w:rPr>
        <w:t>надпредметными</w:t>
      </w:r>
      <w:proofErr w:type="spellEnd"/>
      <w:r w:rsidRPr="00072C3C">
        <w:rPr>
          <w:rFonts w:ascii="Times New Roman" w:eastAsia="Times New Roman" w:hAnsi="Times New Roman" w:cs="Times New Roman"/>
          <w:sz w:val="28"/>
          <w:szCs w:val="28"/>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w:t>
      </w:r>
      <w:r w:rsidRPr="00072C3C">
        <w:rPr>
          <w:rFonts w:ascii="Times New Roman" w:eastAsia="Times New Roman" w:hAnsi="Times New Roman" w:cs="Times New Roman"/>
          <w:sz w:val="28"/>
          <w:szCs w:val="28"/>
        </w:rPr>
        <w:lastRenderedPageBreak/>
        <w:t xml:space="preserve">приблизиться к реализации «идеальных» целей образования. В то же время такой подход позволит предупредить </w:t>
      </w:r>
      <w:proofErr w:type="spellStart"/>
      <w:r w:rsidRPr="00072C3C">
        <w:rPr>
          <w:rFonts w:ascii="Times New Roman" w:eastAsia="Times New Roman" w:hAnsi="Times New Roman" w:cs="Times New Roman"/>
          <w:sz w:val="28"/>
          <w:szCs w:val="28"/>
        </w:rPr>
        <w:t>узкопредметность</w:t>
      </w:r>
      <w:proofErr w:type="spellEnd"/>
      <w:r w:rsidRPr="00072C3C">
        <w:rPr>
          <w:rFonts w:ascii="Times New Roman" w:eastAsia="Times New Roman" w:hAnsi="Times New Roman" w:cs="Times New Roman"/>
          <w:sz w:val="28"/>
          <w:szCs w:val="28"/>
        </w:rPr>
        <w:t xml:space="preserve"> в отборе содержания образования, обеспечить интеграцию в изучении разных сторон окружающего мира.</w:t>
      </w:r>
    </w:p>
    <w:p w:rsidR="00901E1D" w:rsidRPr="00072C3C" w:rsidRDefault="00901E1D" w:rsidP="00072C3C">
      <w:pPr>
        <w:pStyle w:val="3"/>
        <w:keepNext w:val="0"/>
        <w:widowControl w:val="0"/>
        <w:spacing w:line="380" w:lineRule="exact"/>
        <w:ind w:firstLine="709"/>
        <w:rPr>
          <w:sz w:val="28"/>
          <w:szCs w:val="28"/>
        </w:rPr>
      </w:pPr>
      <w:r w:rsidRPr="00072C3C">
        <w:rPr>
          <w:sz w:val="28"/>
          <w:szCs w:val="28"/>
        </w:rPr>
        <w:t>В соответствии с ФГОС основного общего образования в основной школе содержание включает следующие обязательные предметные области и учебные предметы: «Филология. (Русский язык, литература, иностранный язык, второй иностранный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 «</w:t>
      </w:r>
      <w:proofErr w:type="gramStart"/>
      <w:r w:rsidRPr="00072C3C">
        <w:rPr>
          <w:sz w:val="28"/>
          <w:szCs w:val="28"/>
        </w:rPr>
        <w:t>Естественно-научные</w:t>
      </w:r>
      <w:proofErr w:type="gramEnd"/>
      <w:r w:rsidRPr="00072C3C">
        <w:rPr>
          <w:sz w:val="28"/>
          <w:szCs w:val="28"/>
        </w:rPr>
        <w:t xml:space="preserve"> предметы. (Физика, химия, биология)», «Основы духовно-нравственной культуры народов России. (Основы духовно-нравственной культуры народов России)», «Искусство (Изобразительное искусство, музыка)»,  «Технология. (Технология)»,  «Физическая культура и основы безопасности жизнедеятельности. (Физическая культура, основы безопасности жизнедеятельности)», «Проектная деятельность».</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 xml:space="preserve">Предлагаются следующие шаги по </w:t>
      </w:r>
      <w:r w:rsidRPr="006C332A">
        <w:rPr>
          <w:b/>
          <w:szCs w:val="28"/>
          <w:highlight w:val="yellow"/>
        </w:rPr>
        <w:t>изменению традиционного содержания</w:t>
      </w:r>
      <w:r w:rsidRPr="006C332A">
        <w:rPr>
          <w:szCs w:val="28"/>
          <w:highlight w:val="yellow"/>
        </w:rPr>
        <w:t xml:space="preserve"> образования в основной школе.</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 xml:space="preserve">1. Разработать учебный план основной школы, увеличив время на изучение  алгебры, геометрии, информатики, </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2. Включить в учебный план предмет черчение и выполнение проектов.</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 xml:space="preserve">3. Изучение курса  «Основы духовно-нравственной культуры народов России» включить в план внеурочной деятельности. </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4. Разработать специальную программу по информатике для всех классов основной школы.</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5. Разработать специальную программу по технологии на весь период основной школы, включив в нее в качестве основного содержания курс «Робототехника».</w:t>
      </w:r>
    </w:p>
    <w:p w:rsidR="00901E1D" w:rsidRPr="006C332A" w:rsidRDefault="00901E1D" w:rsidP="00072C3C">
      <w:pPr>
        <w:pStyle w:val="affd"/>
        <w:widowControl w:val="0"/>
        <w:spacing w:line="380" w:lineRule="exact"/>
        <w:ind w:firstLine="709"/>
        <w:jc w:val="both"/>
        <w:rPr>
          <w:szCs w:val="28"/>
          <w:highlight w:val="yellow"/>
        </w:rPr>
      </w:pPr>
      <w:r w:rsidRPr="006C332A">
        <w:rPr>
          <w:szCs w:val="28"/>
          <w:highlight w:val="yellow"/>
        </w:rPr>
        <w:t>6. Разработать курс  по профессиональной  ориентации на технические профессии с проведением профессиональных проб.</w:t>
      </w:r>
    </w:p>
    <w:p w:rsidR="00901E1D" w:rsidRPr="00072C3C" w:rsidRDefault="00901E1D" w:rsidP="00072C3C">
      <w:pPr>
        <w:pStyle w:val="affd"/>
        <w:widowControl w:val="0"/>
        <w:spacing w:line="380" w:lineRule="exact"/>
        <w:ind w:firstLine="709"/>
        <w:jc w:val="both"/>
        <w:rPr>
          <w:szCs w:val="28"/>
        </w:rPr>
      </w:pPr>
      <w:r w:rsidRPr="006C332A">
        <w:rPr>
          <w:szCs w:val="28"/>
          <w:highlight w:val="yellow"/>
        </w:rPr>
        <w:t>7. В план внеурочной деятельности включить изучение курса «Готовим исследовательский проект», выполнение проектов, посещение предприятий, организаций высшего и среднего профессионального образования и другие мероприятия профориентационной направленности.</w:t>
      </w:r>
    </w:p>
    <w:p w:rsidR="00901E1D" w:rsidRPr="00072C3C" w:rsidRDefault="00901E1D" w:rsidP="00072C3C">
      <w:pPr>
        <w:pStyle w:val="affd"/>
        <w:widowControl w:val="0"/>
        <w:spacing w:line="380" w:lineRule="exact"/>
        <w:ind w:firstLine="709"/>
        <w:jc w:val="both"/>
        <w:rPr>
          <w:szCs w:val="28"/>
        </w:rPr>
      </w:pPr>
      <w:r w:rsidRPr="00072C3C">
        <w:rPr>
          <w:szCs w:val="28"/>
        </w:rPr>
        <w:t>Реализация предложенных мер по модернизации действующего содержания основного общего  образования повысит уровень компетентности обучающихся в естественно – математических дисциплинах,  научит основам исследовательской и конструкторской деятельности, поможет определиться в будущей  профессии.</w:t>
      </w:r>
    </w:p>
    <w:p w:rsidR="00901E1D" w:rsidRPr="00072C3C" w:rsidRDefault="00901E1D" w:rsidP="00072C3C">
      <w:pPr>
        <w:pStyle w:val="1"/>
        <w:keepNext w:val="0"/>
        <w:widowControl w:val="0"/>
        <w:spacing w:before="240" w:line="380" w:lineRule="exact"/>
        <w:ind w:firstLine="709"/>
        <w:rPr>
          <w:rStyle w:val="Zag11"/>
          <w:rFonts w:eastAsia="@Arial Unicode MS"/>
          <w:b w:val="0"/>
          <w:sz w:val="28"/>
          <w:szCs w:val="28"/>
        </w:rPr>
      </w:pPr>
      <w:r w:rsidRPr="00072C3C">
        <w:rPr>
          <w:sz w:val="28"/>
          <w:szCs w:val="28"/>
        </w:rPr>
        <w:lastRenderedPageBreak/>
        <w:t xml:space="preserve">Средняя школа – </w:t>
      </w:r>
      <w:r w:rsidRPr="00072C3C">
        <w:rPr>
          <w:b w:val="0"/>
          <w:sz w:val="28"/>
          <w:szCs w:val="28"/>
        </w:rPr>
        <w:t xml:space="preserve">это </w:t>
      </w:r>
      <w:r w:rsidRPr="00072C3C">
        <w:rPr>
          <w:rStyle w:val="Zag11"/>
          <w:rFonts w:eastAsia="@Arial Unicode MS"/>
          <w:b w:val="0"/>
          <w:sz w:val="28"/>
          <w:szCs w:val="28"/>
        </w:rPr>
        <w:t>важный  этап в жизни старшего подростка, связанный:</w:t>
      </w:r>
    </w:p>
    <w:p w:rsidR="00901E1D" w:rsidRPr="00072C3C" w:rsidRDefault="00901E1D" w:rsidP="00072C3C">
      <w:pPr>
        <w:pStyle w:val="a4"/>
        <w:widowControl w:val="0"/>
        <w:numPr>
          <w:ilvl w:val="0"/>
          <w:numId w:val="66"/>
        </w:numPr>
        <w:tabs>
          <w:tab w:val="left" w:pos="1134"/>
        </w:tabs>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с наиболее выраженным принципом  вариативности образования, раскрывающим реальную возможность выбора каждым обучающимся собственного пути развития на основе жизненных ценностей, мотивов и интересов, личностных особенностей;</w:t>
      </w:r>
    </w:p>
    <w:p w:rsidR="00D033F1" w:rsidRPr="00072C3C" w:rsidRDefault="00901E1D" w:rsidP="00072C3C">
      <w:pPr>
        <w:pStyle w:val="a4"/>
        <w:widowControl w:val="0"/>
        <w:numPr>
          <w:ilvl w:val="0"/>
          <w:numId w:val="66"/>
        </w:numPr>
        <w:tabs>
          <w:tab w:val="left" w:pos="1134"/>
        </w:tabs>
        <w:spacing w:after="0" w:line="380" w:lineRule="exact"/>
        <w:ind w:left="0" w:firstLine="709"/>
        <w:jc w:val="both"/>
        <w:rPr>
          <w:rFonts w:ascii="Times New Roman" w:hAnsi="Times New Roman" w:cs="Times New Roman"/>
          <w:iCs/>
          <w:sz w:val="28"/>
          <w:szCs w:val="28"/>
        </w:rPr>
      </w:pPr>
      <w:r w:rsidRPr="00072C3C">
        <w:rPr>
          <w:rFonts w:ascii="Times New Roman" w:hAnsi="Times New Roman" w:cs="Times New Roman"/>
          <w:sz w:val="28"/>
          <w:szCs w:val="28"/>
        </w:rPr>
        <w:t xml:space="preserve">с переходом к </w:t>
      </w:r>
      <w:r w:rsidRPr="00072C3C">
        <w:rPr>
          <w:rFonts w:ascii="Times New Roman" w:hAnsi="Times New Roman" w:cs="Times New Roman"/>
          <w:iCs/>
          <w:sz w:val="28"/>
          <w:szCs w:val="28"/>
        </w:rPr>
        <w:t xml:space="preserve">системе профильного обучения, </w:t>
      </w:r>
      <w:r w:rsidR="00D033F1" w:rsidRPr="00072C3C">
        <w:rPr>
          <w:rFonts w:ascii="Times New Roman" w:hAnsi="Times New Roman" w:cs="Times New Roman"/>
          <w:iCs/>
          <w:sz w:val="28"/>
          <w:szCs w:val="28"/>
        </w:rPr>
        <w:t xml:space="preserve">которое: </w:t>
      </w:r>
    </w:p>
    <w:p w:rsidR="00D033F1" w:rsidRPr="00072C3C" w:rsidRDefault="00901E1D" w:rsidP="00072C3C">
      <w:pPr>
        <w:pStyle w:val="a4"/>
        <w:widowControl w:val="0"/>
        <w:numPr>
          <w:ilvl w:val="0"/>
          <w:numId w:val="67"/>
        </w:numPr>
        <w:tabs>
          <w:tab w:val="left" w:pos="1134"/>
        </w:tabs>
        <w:spacing w:after="0" w:line="380" w:lineRule="exact"/>
        <w:jc w:val="both"/>
        <w:rPr>
          <w:rFonts w:ascii="Times New Roman" w:hAnsi="Times New Roman" w:cs="Times New Roman"/>
          <w:iCs/>
          <w:sz w:val="28"/>
          <w:szCs w:val="28"/>
        </w:rPr>
      </w:pPr>
      <w:r w:rsidRPr="00072C3C">
        <w:rPr>
          <w:rFonts w:ascii="Times New Roman" w:hAnsi="Times New Roman" w:cs="Times New Roman"/>
          <w:iCs/>
          <w:sz w:val="28"/>
          <w:szCs w:val="28"/>
        </w:rPr>
        <w:t xml:space="preserve">ориентировано на индивидуализацию и персонализацию обучения, а также </w:t>
      </w:r>
      <w:r w:rsidR="00D033F1" w:rsidRPr="00072C3C">
        <w:rPr>
          <w:rFonts w:ascii="Times New Roman" w:hAnsi="Times New Roman" w:cs="Times New Roman"/>
          <w:iCs/>
          <w:sz w:val="28"/>
          <w:szCs w:val="28"/>
        </w:rPr>
        <w:t xml:space="preserve"> социализацию обучающихся</w:t>
      </w:r>
      <w:r w:rsidRPr="00072C3C">
        <w:rPr>
          <w:rFonts w:ascii="Times New Roman" w:hAnsi="Times New Roman" w:cs="Times New Roman"/>
          <w:iCs/>
          <w:sz w:val="28"/>
          <w:szCs w:val="28"/>
        </w:rPr>
        <w:t xml:space="preserve"> </w:t>
      </w:r>
      <w:r w:rsidR="00D033F1" w:rsidRPr="00072C3C">
        <w:rPr>
          <w:rFonts w:ascii="Times New Roman" w:hAnsi="Times New Roman" w:cs="Times New Roman"/>
          <w:iCs/>
          <w:sz w:val="28"/>
          <w:szCs w:val="28"/>
        </w:rPr>
        <w:t>(</w:t>
      </w:r>
      <w:r w:rsidRPr="00072C3C">
        <w:rPr>
          <w:rFonts w:ascii="Times New Roman" w:hAnsi="Times New Roman" w:cs="Times New Roman"/>
          <w:iCs/>
          <w:sz w:val="28"/>
          <w:szCs w:val="28"/>
        </w:rPr>
        <w:t>в том числе с учетом реальных потребностей рынка труда</w:t>
      </w:r>
      <w:r w:rsidR="00D033F1" w:rsidRPr="00072C3C">
        <w:rPr>
          <w:rFonts w:ascii="Times New Roman" w:hAnsi="Times New Roman" w:cs="Times New Roman"/>
          <w:iCs/>
          <w:sz w:val="28"/>
          <w:szCs w:val="28"/>
        </w:rPr>
        <w:t>)</w:t>
      </w:r>
      <w:r w:rsidRPr="00072C3C">
        <w:rPr>
          <w:rFonts w:ascii="Times New Roman" w:hAnsi="Times New Roman" w:cs="Times New Roman"/>
          <w:iCs/>
          <w:sz w:val="28"/>
          <w:szCs w:val="28"/>
        </w:rPr>
        <w:t xml:space="preserve">, </w:t>
      </w:r>
    </w:p>
    <w:p w:rsidR="00D033F1" w:rsidRPr="00072C3C" w:rsidRDefault="00D033F1" w:rsidP="00072C3C">
      <w:pPr>
        <w:pStyle w:val="a4"/>
        <w:widowControl w:val="0"/>
        <w:numPr>
          <w:ilvl w:val="0"/>
          <w:numId w:val="67"/>
        </w:numPr>
        <w:tabs>
          <w:tab w:val="left" w:pos="1134"/>
        </w:tabs>
        <w:spacing w:after="0" w:line="380" w:lineRule="exact"/>
        <w:jc w:val="both"/>
        <w:rPr>
          <w:rFonts w:ascii="Times New Roman" w:hAnsi="Times New Roman" w:cs="Times New Roman"/>
          <w:sz w:val="28"/>
          <w:szCs w:val="28"/>
        </w:rPr>
      </w:pPr>
      <w:r w:rsidRPr="00072C3C">
        <w:rPr>
          <w:rFonts w:ascii="Times New Roman" w:hAnsi="Times New Roman" w:cs="Times New Roman"/>
          <w:iCs/>
          <w:sz w:val="28"/>
          <w:szCs w:val="28"/>
        </w:rPr>
        <w:t>является</w:t>
      </w:r>
      <w:r w:rsidR="00901E1D" w:rsidRPr="00072C3C">
        <w:rPr>
          <w:rFonts w:ascii="Times New Roman" w:hAnsi="Times New Roman" w:cs="Times New Roman"/>
          <w:iCs/>
          <w:sz w:val="28"/>
          <w:szCs w:val="28"/>
        </w:rPr>
        <w:t xml:space="preserve"> </w:t>
      </w:r>
      <w:r w:rsidR="00901E1D" w:rsidRPr="00072C3C">
        <w:rPr>
          <w:rFonts w:ascii="Times New Roman" w:hAnsi="Times New Roman" w:cs="Times New Roman"/>
          <w:sz w:val="28"/>
          <w:szCs w:val="28"/>
        </w:rPr>
        <w:t>основой построения обучающимся индивидуальной образовательной траектории</w:t>
      </w:r>
      <w:r w:rsidRPr="00072C3C">
        <w:rPr>
          <w:rFonts w:ascii="Times New Roman" w:hAnsi="Times New Roman" w:cs="Times New Roman"/>
          <w:sz w:val="28"/>
          <w:szCs w:val="28"/>
        </w:rPr>
        <w:t xml:space="preserve"> и </w:t>
      </w:r>
      <w:r w:rsidR="00901E1D" w:rsidRPr="00072C3C">
        <w:rPr>
          <w:rFonts w:ascii="Times New Roman" w:hAnsi="Times New Roman" w:cs="Times New Roman"/>
          <w:sz w:val="28"/>
          <w:szCs w:val="28"/>
        </w:rPr>
        <w:t xml:space="preserve">предварительного </w:t>
      </w:r>
      <w:proofErr w:type="gramStart"/>
      <w:r w:rsidR="00901E1D" w:rsidRPr="00072C3C">
        <w:rPr>
          <w:rFonts w:ascii="Times New Roman" w:hAnsi="Times New Roman" w:cs="Times New Roman"/>
          <w:sz w:val="28"/>
          <w:szCs w:val="28"/>
        </w:rPr>
        <w:t>самоопределения</w:t>
      </w:r>
      <w:proofErr w:type="gramEnd"/>
      <w:r w:rsidR="00901E1D" w:rsidRPr="00072C3C">
        <w:rPr>
          <w:rFonts w:ascii="Times New Roman" w:hAnsi="Times New Roman" w:cs="Times New Roman"/>
          <w:sz w:val="28"/>
          <w:szCs w:val="28"/>
        </w:rPr>
        <w:t xml:space="preserve"> </w:t>
      </w:r>
      <w:r w:rsidRPr="00072C3C">
        <w:rPr>
          <w:rFonts w:ascii="Times New Roman" w:hAnsi="Times New Roman" w:cs="Times New Roman"/>
          <w:sz w:val="28"/>
          <w:szCs w:val="28"/>
        </w:rPr>
        <w:t>как</w:t>
      </w:r>
      <w:r w:rsidR="00901E1D" w:rsidRPr="00072C3C">
        <w:rPr>
          <w:rFonts w:ascii="Times New Roman" w:hAnsi="Times New Roman" w:cs="Times New Roman"/>
          <w:sz w:val="28"/>
          <w:szCs w:val="28"/>
        </w:rPr>
        <w:t xml:space="preserve"> в отношении </w:t>
      </w:r>
      <w:r w:rsidR="00901E1D" w:rsidRPr="00072C3C">
        <w:rPr>
          <w:rFonts w:ascii="Times New Roman" w:hAnsi="Times New Roman" w:cs="Times New Roman"/>
          <w:i/>
          <w:iCs/>
          <w:sz w:val="28"/>
          <w:szCs w:val="28"/>
        </w:rPr>
        <w:t xml:space="preserve">профилирующего направления </w:t>
      </w:r>
      <w:r w:rsidR="00901E1D" w:rsidRPr="00072C3C">
        <w:rPr>
          <w:rFonts w:ascii="Times New Roman" w:hAnsi="Times New Roman" w:cs="Times New Roman"/>
          <w:sz w:val="28"/>
          <w:szCs w:val="28"/>
        </w:rPr>
        <w:t xml:space="preserve">своей учебной деятельности, </w:t>
      </w:r>
      <w:r w:rsidRPr="00072C3C">
        <w:rPr>
          <w:rFonts w:ascii="Times New Roman" w:hAnsi="Times New Roman" w:cs="Times New Roman"/>
          <w:sz w:val="28"/>
          <w:szCs w:val="28"/>
        </w:rPr>
        <w:t>так</w:t>
      </w:r>
      <w:r w:rsidR="00901E1D" w:rsidRPr="00072C3C">
        <w:rPr>
          <w:rFonts w:ascii="Times New Roman" w:hAnsi="Times New Roman" w:cs="Times New Roman"/>
          <w:sz w:val="28"/>
          <w:szCs w:val="28"/>
        </w:rPr>
        <w:t xml:space="preserve"> и в отношении будущей профессии и статуса в обществе</w:t>
      </w:r>
      <w:r w:rsidR="00901E1D" w:rsidRPr="00072C3C">
        <w:rPr>
          <w:rFonts w:ascii="Times New Roman" w:hAnsi="Times New Roman" w:cs="Times New Roman"/>
          <w:iCs/>
          <w:sz w:val="28"/>
          <w:szCs w:val="28"/>
        </w:rPr>
        <w:t xml:space="preserve">;  </w:t>
      </w:r>
    </w:p>
    <w:p w:rsidR="00901E1D" w:rsidRPr="00072C3C" w:rsidRDefault="00901E1D" w:rsidP="00072C3C">
      <w:pPr>
        <w:pStyle w:val="a4"/>
        <w:widowControl w:val="0"/>
        <w:numPr>
          <w:ilvl w:val="0"/>
          <w:numId w:val="66"/>
        </w:numPr>
        <w:tabs>
          <w:tab w:val="left" w:pos="1134"/>
        </w:tabs>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с качественно новым  взаимодействием  в образовательном процессе, а именно в в</w:t>
      </w:r>
      <w:r w:rsidR="00D033F1" w:rsidRPr="00072C3C">
        <w:rPr>
          <w:rFonts w:ascii="Times New Roman" w:hAnsi="Times New Roman" w:cs="Times New Roman"/>
          <w:sz w:val="28"/>
          <w:szCs w:val="28"/>
        </w:rPr>
        <w:t>и</w:t>
      </w:r>
      <w:r w:rsidRPr="00072C3C">
        <w:rPr>
          <w:rFonts w:ascii="Times New Roman" w:hAnsi="Times New Roman" w:cs="Times New Roman"/>
          <w:sz w:val="28"/>
          <w:szCs w:val="28"/>
        </w:rPr>
        <w:t xml:space="preserve">де сотрудничества ученика и учителя, построенного на </w:t>
      </w:r>
      <w:proofErr w:type="spellStart"/>
      <w:r w:rsidRPr="00072C3C">
        <w:rPr>
          <w:rFonts w:ascii="Times New Roman" w:hAnsi="Times New Roman" w:cs="Times New Roman"/>
          <w:sz w:val="28"/>
          <w:szCs w:val="28"/>
        </w:rPr>
        <w:t>культуросозидании</w:t>
      </w:r>
      <w:proofErr w:type="spellEnd"/>
      <w:r w:rsidRPr="00072C3C">
        <w:rPr>
          <w:rFonts w:ascii="Times New Roman" w:hAnsi="Times New Roman" w:cs="Times New Roman"/>
          <w:sz w:val="28"/>
          <w:szCs w:val="28"/>
        </w:rPr>
        <w:t xml:space="preserve"> и  распределенной деятельности между всеми участниками образовательной деятельности;</w:t>
      </w:r>
    </w:p>
    <w:p w:rsidR="00901E1D" w:rsidRPr="00072C3C" w:rsidRDefault="00901E1D" w:rsidP="00072C3C">
      <w:pPr>
        <w:pStyle w:val="a4"/>
        <w:widowControl w:val="0"/>
        <w:numPr>
          <w:ilvl w:val="0"/>
          <w:numId w:val="66"/>
        </w:numPr>
        <w:tabs>
          <w:tab w:val="left" w:pos="1134"/>
        </w:tabs>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 xml:space="preserve">с формированием и развитием у </w:t>
      </w:r>
      <w:proofErr w:type="gramStart"/>
      <w:r w:rsidRPr="00072C3C">
        <w:rPr>
          <w:rFonts w:ascii="Times New Roman" w:hAnsi="Times New Roman" w:cs="Times New Roman"/>
          <w:sz w:val="28"/>
          <w:szCs w:val="28"/>
        </w:rPr>
        <w:t>обучающихся</w:t>
      </w:r>
      <w:proofErr w:type="gramEnd"/>
      <w:r w:rsidRPr="00072C3C">
        <w:rPr>
          <w:rFonts w:ascii="Times New Roman" w:hAnsi="Times New Roman" w:cs="Times New Roman"/>
          <w:sz w:val="28"/>
          <w:szCs w:val="28"/>
        </w:rPr>
        <w:t xml:space="preserve"> компетентности в сфере самостоятельной познавательной деятельности (в гражданско-общественной, социально-трудовой, культурно - досуговой деятельности, в бытовой сфере). </w:t>
      </w:r>
    </w:p>
    <w:p w:rsidR="00901E1D" w:rsidRPr="00072C3C" w:rsidRDefault="00901E1D" w:rsidP="00072C3C">
      <w:pPr>
        <w:widowControl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Современное содержание среднего общего образования характеризуется тем, что большинство учебных предметов может изучаться на разных уровнях сложности – базовом или углубленном, а также  может быть определен самим обучающимся состав учебных предметов, необходимых ему для продолжения образования.</w:t>
      </w:r>
    </w:p>
    <w:p w:rsidR="00901E1D" w:rsidRPr="00072C3C" w:rsidRDefault="00901E1D" w:rsidP="00072C3C">
      <w:pPr>
        <w:pStyle w:val="68"/>
        <w:widowControl w:val="0"/>
        <w:shd w:val="clear" w:color="auto" w:fill="auto"/>
        <w:spacing w:after="0" w:line="380" w:lineRule="exact"/>
        <w:ind w:firstLine="709"/>
        <w:jc w:val="both"/>
        <w:rPr>
          <w:rFonts w:cs="Times New Roman"/>
          <w:sz w:val="28"/>
          <w:szCs w:val="28"/>
        </w:rPr>
      </w:pPr>
      <w:r w:rsidRPr="00072C3C">
        <w:rPr>
          <w:rFonts w:cs="Times New Roman"/>
          <w:color w:val="000000"/>
          <w:sz w:val="28"/>
          <w:szCs w:val="28"/>
        </w:rPr>
        <w:t>Федеральный государственный образовательный стандарт среднего общего образования предусматривает следующие обязательные предметные области и учебные предметы:</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Предметная область  «Филология», включающая учебные предметы «Русский язык и литература» (базовый и  углубленный уровни).</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Предметная область «Иностранные языки», включающая учебные предметы: «Иностранный язык» (базовый и углубленный уровни); «Второй иностранный язык» (базовый и углубленный уровни).</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 xml:space="preserve">Предметная область «Общественные науки», включающая учебные предметы: «История» (базовый и углубленный уровни); «География» (базовый и углубленный уровни); «Экономика» (базовый и углубленный уровни); «Право» </w:t>
      </w:r>
      <w:r w:rsidRPr="00072C3C">
        <w:rPr>
          <w:rFonts w:ascii="Times New Roman" w:hAnsi="Times New Roman" w:cs="Times New Roman"/>
          <w:sz w:val="28"/>
          <w:szCs w:val="28"/>
        </w:rPr>
        <w:lastRenderedPageBreak/>
        <w:t>(базовый и углубленный уровни); «Обществознание» (базовый уровень);  «Россия в мире» (базовый уровень).</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Предметная область «Математика и информатика», включающая учебные предметы:  «Математика: алгебра и начала математического анализа, геометрия» (базовый и углубленный уровни); «Информатика» (базовый и углубленный уровни).</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Предметная область «Естественные науки», включающая учебные предметы: «Физика» (базовый и углубленный уровни); «Химия» (базовый и углубленный уровни); «Биология» (базовый и углубленный уровни); «Естествознание» (базовый уровень).</w:t>
      </w:r>
    </w:p>
    <w:p w:rsidR="00901E1D" w:rsidRPr="00072C3C" w:rsidRDefault="00901E1D" w:rsidP="00072C3C">
      <w:pPr>
        <w:pStyle w:val="a4"/>
        <w:widowControl w:val="0"/>
        <w:numPr>
          <w:ilvl w:val="0"/>
          <w:numId w:val="19"/>
        </w:numPr>
        <w:tabs>
          <w:tab w:val="left" w:pos="1134"/>
        </w:tabs>
        <w:autoSpaceDE w:val="0"/>
        <w:autoSpaceDN w:val="0"/>
        <w:adjustRightInd w:val="0"/>
        <w:spacing w:after="0" w:line="380" w:lineRule="exact"/>
        <w:ind w:left="0" w:firstLine="709"/>
        <w:contextualSpacing w:val="0"/>
        <w:jc w:val="both"/>
        <w:rPr>
          <w:rFonts w:ascii="Times New Roman" w:hAnsi="Times New Roman" w:cs="Times New Roman"/>
          <w:sz w:val="28"/>
          <w:szCs w:val="28"/>
        </w:rPr>
      </w:pPr>
      <w:r w:rsidRPr="00072C3C">
        <w:rPr>
          <w:rFonts w:ascii="Times New Roman" w:hAnsi="Times New Roman" w:cs="Times New Roman"/>
          <w:sz w:val="28"/>
          <w:szCs w:val="28"/>
        </w:rPr>
        <w:t>Предметная область «Физическая культура, экология и основы безопасности жизнедеятельности», включающая учебные предметы: «Физическая культура» (базовый уровень); «Экология» (базовый уровень); «Основы безопасности жизнедеятельности» (базовый уровень).</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Style w:val="af5"/>
          <w:rFonts w:ascii="Times New Roman" w:hAnsi="Times New Roman" w:cs="Times New Roman"/>
          <w:sz w:val="28"/>
          <w:szCs w:val="28"/>
        </w:rPr>
      </w:pPr>
      <w:r w:rsidRPr="00072C3C">
        <w:rPr>
          <w:rFonts w:ascii="Times New Roman" w:hAnsi="Times New Roman" w:cs="Times New Roman"/>
          <w:sz w:val="28"/>
          <w:szCs w:val="28"/>
        </w:rPr>
        <w:t xml:space="preserve">В учебные планы могут быть включены дополнительные учебные предметы, курсы по выбору </w:t>
      </w:r>
      <w:proofErr w:type="gramStart"/>
      <w:r w:rsidRPr="00072C3C">
        <w:rPr>
          <w:rFonts w:ascii="Times New Roman" w:hAnsi="Times New Roman" w:cs="Times New Roman"/>
          <w:sz w:val="28"/>
          <w:szCs w:val="28"/>
        </w:rPr>
        <w:t>обучающихся</w:t>
      </w:r>
      <w:proofErr w:type="gramEnd"/>
      <w:r w:rsidRPr="00072C3C">
        <w:rPr>
          <w:rFonts w:ascii="Times New Roman" w:hAnsi="Times New Roman" w:cs="Times New Roman"/>
          <w:sz w:val="28"/>
          <w:szCs w:val="28"/>
        </w:rPr>
        <w:t>, предлагаемые образовательной организацией в соответствии с ее спецификой и возможностями.</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 xml:space="preserve">Учебный план профиля обучения и (или) индивидуальный учебный план должны содержать </w:t>
      </w:r>
      <w:r w:rsidRPr="00072C3C">
        <w:rPr>
          <w:rFonts w:ascii="Times New Roman" w:hAnsi="Times New Roman" w:cs="Times New Roman"/>
          <w:bCs/>
          <w:sz w:val="28"/>
          <w:szCs w:val="28"/>
        </w:rPr>
        <w:t xml:space="preserve">9(10) учебных предметов и предусматривать изучение </w:t>
      </w:r>
      <w:r w:rsidRPr="00072C3C">
        <w:rPr>
          <w:rFonts w:ascii="Times New Roman" w:hAnsi="Times New Roman" w:cs="Times New Roman"/>
          <w:bCs/>
          <w:iCs/>
          <w:sz w:val="28"/>
          <w:szCs w:val="28"/>
        </w:rPr>
        <w:t xml:space="preserve">не менее одного </w:t>
      </w:r>
      <w:r w:rsidRPr="00072C3C">
        <w:rPr>
          <w:rFonts w:ascii="Times New Roman" w:hAnsi="Times New Roman" w:cs="Times New Roman"/>
          <w:bCs/>
          <w:sz w:val="28"/>
          <w:szCs w:val="28"/>
        </w:rPr>
        <w:t>учебного предмета из каждой предметной области</w:t>
      </w:r>
      <w:r w:rsidRPr="00072C3C">
        <w:rPr>
          <w:rFonts w:ascii="Times New Roman" w:hAnsi="Times New Roman" w:cs="Times New Roman"/>
          <w:sz w:val="28"/>
          <w:szCs w:val="28"/>
        </w:rPr>
        <w:t xml:space="preserve">, определенной настоящим Стандартом, в том числе </w:t>
      </w:r>
      <w:r w:rsidRPr="00072C3C">
        <w:rPr>
          <w:rFonts w:ascii="Times New Roman" w:hAnsi="Times New Roman" w:cs="Times New Roman"/>
          <w:iCs/>
          <w:sz w:val="28"/>
          <w:szCs w:val="28"/>
        </w:rPr>
        <w:t>общими для включения во все учебные планы являются учебные предметы: «Русский</w:t>
      </w:r>
      <w:r w:rsidRPr="00072C3C">
        <w:rPr>
          <w:rFonts w:ascii="Times New Roman" w:hAnsi="Times New Roman" w:cs="Times New Roman"/>
          <w:sz w:val="28"/>
          <w:szCs w:val="28"/>
        </w:rPr>
        <w:t xml:space="preserve"> язык и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b/>
          <w:sz w:val="28"/>
          <w:szCs w:val="28"/>
        </w:rPr>
      </w:pPr>
      <w:r w:rsidRPr="00072C3C">
        <w:rPr>
          <w:rFonts w:ascii="Times New Roman" w:hAnsi="Times New Roman" w:cs="Times New Roman"/>
          <w:b/>
          <w:sz w:val="28"/>
          <w:szCs w:val="28"/>
        </w:rPr>
        <w:t>Предлагаются следующие шаги для формирования содержания в старшей школе:</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 xml:space="preserve">1. Разработать учебные планы образовательных организаций среднего общего образования физико-математического, </w:t>
      </w:r>
      <w:r w:rsidR="00D033F1" w:rsidRPr="00072C3C">
        <w:rPr>
          <w:rFonts w:ascii="Times New Roman" w:hAnsi="Times New Roman" w:cs="Times New Roman"/>
          <w:sz w:val="28"/>
          <w:szCs w:val="28"/>
        </w:rPr>
        <w:t>информационно-технологического, химико-биологического</w:t>
      </w:r>
      <w:r w:rsidRPr="00072C3C">
        <w:rPr>
          <w:rFonts w:ascii="Times New Roman" w:hAnsi="Times New Roman" w:cs="Times New Roman"/>
          <w:sz w:val="28"/>
          <w:szCs w:val="28"/>
        </w:rPr>
        <w:t xml:space="preserve"> и экономико-правового профилей обучения.</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 xml:space="preserve">2. Наряду с обязательными предметами, ввести в учебный план: </w:t>
      </w:r>
    </w:p>
    <w:p w:rsidR="00901E1D" w:rsidRPr="00072C3C" w:rsidRDefault="00901E1D" w:rsidP="00072C3C">
      <w:pPr>
        <w:pStyle w:val="a4"/>
        <w:widowControl w:val="0"/>
        <w:numPr>
          <w:ilvl w:val="0"/>
          <w:numId w:val="23"/>
        </w:numPr>
        <w:tabs>
          <w:tab w:val="left" w:pos="993"/>
        </w:tabs>
        <w:autoSpaceDE w:val="0"/>
        <w:autoSpaceDN w:val="0"/>
        <w:adjustRightInd w:val="0"/>
        <w:spacing w:after="0" w:line="380" w:lineRule="exact"/>
        <w:ind w:left="0" w:firstLine="709"/>
        <w:jc w:val="both"/>
        <w:rPr>
          <w:rFonts w:ascii="Times New Roman" w:hAnsi="Times New Roman" w:cs="Times New Roman"/>
          <w:sz w:val="28"/>
          <w:szCs w:val="28"/>
        </w:rPr>
      </w:pPr>
      <w:proofErr w:type="gramStart"/>
      <w:r w:rsidRPr="00072C3C">
        <w:rPr>
          <w:rFonts w:ascii="Times New Roman" w:hAnsi="Times New Roman" w:cs="Times New Roman"/>
          <w:sz w:val="28"/>
          <w:szCs w:val="28"/>
        </w:rPr>
        <w:t>курс «Астрономия» и «Черчение» для физико-математического профиля</w:t>
      </w:r>
      <w:r w:rsidR="00D033F1" w:rsidRPr="00072C3C">
        <w:rPr>
          <w:rFonts w:ascii="Times New Roman" w:hAnsi="Times New Roman" w:cs="Times New Roman"/>
          <w:sz w:val="28"/>
          <w:szCs w:val="28"/>
        </w:rPr>
        <w:t>;</w:t>
      </w:r>
      <w:proofErr w:type="gramEnd"/>
    </w:p>
    <w:p w:rsidR="00901E1D" w:rsidRPr="00072C3C" w:rsidRDefault="00901E1D" w:rsidP="00072C3C">
      <w:pPr>
        <w:pStyle w:val="a4"/>
        <w:widowControl w:val="0"/>
        <w:numPr>
          <w:ilvl w:val="0"/>
          <w:numId w:val="23"/>
        </w:numPr>
        <w:tabs>
          <w:tab w:val="left" w:pos="993"/>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курс «Экология» для химико-биологического  профиля;</w:t>
      </w:r>
    </w:p>
    <w:p w:rsidR="00901E1D" w:rsidRPr="00072C3C" w:rsidRDefault="00901E1D" w:rsidP="00072C3C">
      <w:pPr>
        <w:pStyle w:val="a4"/>
        <w:widowControl w:val="0"/>
        <w:numPr>
          <w:ilvl w:val="0"/>
          <w:numId w:val="23"/>
        </w:numPr>
        <w:tabs>
          <w:tab w:val="left" w:pos="993"/>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курсы «Технология» и «Черчение» для информационно-технологического  профиля;</w:t>
      </w:r>
    </w:p>
    <w:p w:rsidR="00901E1D" w:rsidRPr="00072C3C" w:rsidRDefault="00901E1D" w:rsidP="00072C3C">
      <w:pPr>
        <w:pStyle w:val="a4"/>
        <w:widowControl w:val="0"/>
        <w:numPr>
          <w:ilvl w:val="0"/>
          <w:numId w:val="23"/>
        </w:numPr>
        <w:tabs>
          <w:tab w:val="left" w:pos="993"/>
        </w:tabs>
        <w:autoSpaceDE w:val="0"/>
        <w:autoSpaceDN w:val="0"/>
        <w:adjustRightInd w:val="0"/>
        <w:spacing w:after="0" w:line="380" w:lineRule="exact"/>
        <w:ind w:left="0" w:firstLine="709"/>
        <w:jc w:val="both"/>
        <w:rPr>
          <w:rFonts w:ascii="Times New Roman" w:hAnsi="Times New Roman" w:cs="Times New Roman"/>
          <w:sz w:val="28"/>
          <w:szCs w:val="28"/>
        </w:rPr>
      </w:pPr>
      <w:r w:rsidRPr="00072C3C">
        <w:rPr>
          <w:rFonts w:ascii="Times New Roman" w:hAnsi="Times New Roman" w:cs="Times New Roman"/>
          <w:sz w:val="28"/>
          <w:szCs w:val="28"/>
        </w:rPr>
        <w:t xml:space="preserve">курсы «Право», «Экономика и предпринимательство» для экономико-правового  профиля. Во все учебные планы ввести </w:t>
      </w:r>
      <w:proofErr w:type="spellStart"/>
      <w:r w:rsidRPr="00072C3C">
        <w:rPr>
          <w:rFonts w:ascii="Times New Roman" w:hAnsi="Times New Roman" w:cs="Times New Roman"/>
          <w:sz w:val="28"/>
          <w:szCs w:val="28"/>
        </w:rPr>
        <w:t>профориентационный</w:t>
      </w:r>
      <w:proofErr w:type="spellEnd"/>
      <w:r w:rsidRPr="00072C3C">
        <w:rPr>
          <w:rFonts w:ascii="Times New Roman" w:hAnsi="Times New Roman" w:cs="Times New Roman"/>
          <w:sz w:val="28"/>
          <w:szCs w:val="28"/>
        </w:rPr>
        <w:t xml:space="preserve">  курс «Твоя профессиональная карьера».  </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lastRenderedPageBreak/>
        <w:t>3. Разработать рабочие программы углубленного уровня по всем профильным предметам, а также по предметам, которые предлагаются для освоения в данной Концепции и не предусмотрен</w:t>
      </w:r>
      <w:r w:rsidR="00D033F1" w:rsidRPr="00072C3C">
        <w:rPr>
          <w:rFonts w:ascii="Times New Roman" w:hAnsi="Times New Roman" w:cs="Times New Roman"/>
          <w:sz w:val="28"/>
          <w:szCs w:val="28"/>
        </w:rPr>
        <w:t>ы</w:t>
      </w:r>
      <w:r w:rsidRPr="00072C3C">
        <w:rPr>
          <w:rFonts w:ascii="Times New Roman" w:hAnsi="Times New Roman" w:cs="Times New Roman"/>
          <w:sz w:val="28"/>
          <w:szCs w:val="28"/>
        </w:rPr>
        <w:t xml:space="preserve"> действующим учебным планом.</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4. Разработать для информационно-технологического профиля специальную программу углубленного уровня по технологии, включив в нее  разделы «Робототехника», «Основы 3</w:t>
      </w:r>
      <w:r w:rsidRPr="00072C3C">
        <w:rPr>
          <w:rFonts w:ascii="Times New Roman" w:hAnsi="Times New Roman" w:cs="Times New Roman"/>
          <w:sz w:val="28"/>
          <w:szCs w:val="28"/>
          <w:lang w:val="en-US"/>
        </w:rPr>
        <w:t>D</w:t>
      </w:r>
      <w:r w:rsidRPr="00072C3C">
        <w:rPr>
          <w:rFonts w:ascii="Times New Roman" w:hAnsi="Times New Roman" w:cs="Times New Roman"/>
          <w:sz w:val="28"/>
          <w:szCs w:val="28"/>
        </w:rPr>
        <w:t xml:space="preserve">-моделирования и </w:t>
      </w:r>
      <w:proofErr w:type="spellStart"/>
      <w:r w:rsidRPr="00072C3C">
        <w:rPr>
          <w:rFonts w:ascii="Times New Roman" w:hAnsi="Times New Roman" w:cs="Times New Roman"/>
          <w:sz w:val="28"/>
          <w:szCs w:val="28"/>
        </w:rPr>
        <w:t>прототипирования</w:t>
      </w:r>
      <w:proofErr w:type="spellEnd"/>
      <w:r w:rsidRPr="00072C3C">
        <w:rPr>
          <w:rFonts w:ascii="Times New Roman" w:hAnsi="Times New Roman" w:cs="Times New Roman"/>
          <w:sz w:val="28"/>
          <w:szCs w:val="28"/>
        </w:rPr>
        <w:t>».</w:t>
      </w:r>
    </w:p>
    <w:p w:rsidR="00901E1D" w:rsidRPr="00072C3C" w:rsidRDefault="00901E1D" w:rsidP="00072C3C">
      <w:pPr>
        <w:widowControl w:val="0"/>
        <w:tabs>
          <w:tab w:val="left" w:pos="1260"/>
        </w:tabs>
        <w:autoSpaceDE w:val="0"/>
        <w:autoSpaceDN w:val="0"/>
        <w:adjustRightInd w:val="0"/>
        <w:spacing w:after="0" w:line="380" w:lineRule="exact"/>
        <w:ind w:firstLine="709"/>
        <w:jc w:val="both"/>
        <w:rPr>
          <w:rFonts w:ascii="Times New Roman" w:hAnsi="Times New Roman" w:cs="Times New Roman"/>
          <w:sz w:val="28"/>
          <w:szCs w:val="28"/>
        </w:rPr>
      </w:pPr>
      <w:r w:rsidRPr="00072C3C">
        <w:rPr>
          <w:rFonts w:ascii="Times New Roman" w:hAnsi="Times New Roman" w:cs="Times New Roman"/>
          <w:sz w:val="28"/>
          <w:szCs w:val="28"/>
        </w:rPr>
        <w:t>4. Ввести в учебные планы всех профилей  выполнение  исследовательского и (или) конструкторского проекта.</w:t>
      </w:r>
    </w:p>
    <w:p w:rsidR="00901E1D" w:rsidRPr="00072C3C" w:rsidRDefault="00901E1D" w:rsidP="00072C3C">
      <w:pPr>
        <w:pStyle w:val="3"/>
        <w:keepNext w:val="0"/>
        <w:widowControl w:val="0"/>
        <w:spacing w:line="380" w:lineRule="exact"/>
        <w:ind w:firstLine="709"/>
        <w:rPr>
          <w:sz w:val="28"/>
          <w:szCs w:val="28"/>
        </w:rPr>
      </w:pPr>
      <w:r w:rsidRPr="00072C3C">
        <w:rPr>
          <w:sz w:val="28"/>
          <w:szCs w:val="28"/>
        </w:rPr>
        <w:t xml:space="preserve">5. В планы внеурочной деятельности для всех профилей включить изучение курса «Готовим </w:t>
      </w:r>
      <w:proofErr w:type="gramStart"/>
      <w:r w:rsidRPr="00072C3C">
        <w:rPr>
          <w:sz w:val="28"/>
          <w:szCs w:val="28"/>
        </w:rPr>
        <w:t>индивидуальный проект</w:t>
      </w:r>
      <w:proofErr w:type="gramEnd"/>
      <w:r w:rsidRPr="00072C3C">
        <w:rPr>
          <w:sz w:val="28"/>
          <w:szCs w:val="28"/>
        </w:rPr>
        <w:t xml:space="preserve">», выполнение проектов, работу обучающихся  в технопарке, посещение предприятий,  организаций высшего и среднего профессионального образования и другие мероприятия профориентационной направленности. </w:t>
      </w:r>
    </w:p>
    <w:p w:rsidR="00D033F1" w:rsidRPr="00072C3C" w:rsidRDefault="00D033F1" w:rsidP="00072C3C">
      <w:pPr>
        <w:pStyle w:val="3"/>
        <w:keepNext w:val="0"/>
        <w:widowControl w:val="0"/>
        <w:spacing w:line="380" w:lineRule="exact"/>
        <w:ind w:firstLine="709"/>
        <w:rPr>
          <w:sz w:val="28"/>
          <w:szCs w:val="28"/>
        </w:rPr>
      </w:pPr>
      <w:r w:rsidRPr="00072C3C">
        <w:rPr>
          <w:sz w:val="28"/>
          <w:szCs w:val="28"/>
        </w:rPr>
        <w:t>Такое построение содержания образования в средней школе обеспечит непрерывность и повышенный уровень естественно-математической подготовки обучающихся, развитие конструкторских навыков  и свободного владения исследовательской деятельностью.</w:t>
      </w:r>
    </w:p>
    <w:p w:rsidR="001E68F7" w:rsidRPr="00072C3C" w:rsidRDefault="001E68F7" w:rsidP="00072C3C">
      <w:pPr>
        <w:pStyle w:val="3"/>
        <w:keepNext w:val="0"/>
        <w:widowControl w:val="0"/>
        <w:spacing w:line="380" w:lineRule="exact"/>
        <w:ind w:firstLine="709"/>
        <w:rPr>
          <w:sz w:val="28"/>
          <w:szCs w:val="28"/>
        </w:rPr>
      </w:pPr>
      <w:r w:rsidRPr="00072C3C">
        <w:rPr>
          <w:sz w:val="28"/>
          <w:szCs w:val="28"/>
        </w:rPr>
        <w:t>На рисунке 4 представлен вариант преемственности содержания отдельных направлений (курсов, предметов, модулей) для различных уровней</w:t>
      </w:r>
      <w:r w:rsidR="00B96300" w:rsidRPr="00072C3C">
        <w:rPr>
          <w:sz w:val="28"/>
          <w:szCs w:val="28"/>
        </w:rPr>
        <w:t xml:space="preserve"> общего </w:t>
      </w:r>
      <w:r w:rsidRPr="00072C3C">
        <w:rPr>
          <w:sz w:val="28"/>
          <w:szCs w:val="28"/>
        </w:rPr>
        <w:t>образования.</w:t>
      </w:r>
    </w:p>
    <w:p w:rsidR="00780C68" w:rsidRPr="00072C3C" w:rsidRDefault="00780C68" w:rsidP="00072C3C">
      <w:pPr>
        <w:pStyle w:val="affff7"/>
        <w:widowControl w:val="0"/>
        <w:spacing w:line="380" w:lineRule="exact"/>
        <w:ind w:firstLine="709"/>
        <w:rPr>
          <w:rFonts w:ascii="Times New Roman" w:hAnsi="Times New Roman" w:cs="Times New Roman"/>
          <w:color w:val="auto"/>
          <w:spacing w:val="-2"/>
          <w:sz w:val="28"/>
          <w:szCs w:val="28"/>
        </w:rPr>
      </w:pPr>
    </w:p>
    <w:p w:rsidR="00780C68" w:rsidRDefault="00780C68" w:rsidP="00901E1D">
      <w:pPr>
        <w:spacing w:after="0" w:line="380" w:lineRule="exact"/>
        <w:ind w:firstLine="709"/>
        <w:jc w:val="center"/>
        <w:rPr>
          <w:rFonts w:ascii="Times New Roman" w:hAnsi="Times New Roman" w:cs="Times New Roman"/>
          <w:b/>
          <w:sz w:val="26"/>
          <w:szCs w:val="26"/>
        </w:rPr>
        <w:sectPr w:rsidR="00780C68" w:rsidSect="005531CA">
          <w:footerReference w:type="default" r:id="rId10"/>
          <w:pgSz w:w="11906" w:h="16838"/>
          <w:pgMar w:top="1134" w:right="851" w:bottom="1134" w:left="1134" w:header="709" w:footer="709" w:gutter="0"/>
          <w:cols w:space="708"/>
          <w:docGrid w:linePitch="360"/>
        </w:sectPr>
      </w:pPr>
    </w:p>
    <w:p w:rsidR="00780C68" w:rsidRDefault="001F3778" w:rsidP="00780C68">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Рисунок</w:t>
      </w:r>
      <w:r w:rsidR="002628EF" w:rsidRPr="004D7706">
        <w:rPr>
          <w:rFonts w:ascii="Times New Roman" w:hAnsi="Times New Roman" w:cs="Times New Roman"/>
          <w:sz w:val="24"/>
          <w:szCs w:val="24"/>
        </w:rPr>
        <w:t xml:space="preserve"> </w:t>
      </w:r>
      <w:r w:rsidR="001E68F7">
        <w:rPr>
          <w:rFonts w:ascii="Times New Roman" w:hAnsi="Times New Roman" w:cs="Times New Roman"/>
          <w:sz w:val="24"/>
          <w:szCs w:val="24"/>
        </w:rPr>
        <w:t>4</w:t>
      </w:r>
      <w:r w:rsidR="002628EF" w:rsidRPr="004D7706">
        <w:rPr>
          <w:rFonts w:ascii="Times New Roman" w:hAnsi="Times New Roman" w:cs="Times New Roman"/>
          <w:sz w:val="24"/>
          <w:szCs w:val="24"/>
        </w:rPr>
        <w:t>. П</w:t>
      </w:r>
      <w:r w:rsidR="00780C68" w:rsidRPr="004D7706">
        <w:rPr>
          <w:rFonts w:ascii="Times New Roman" w:hAnsi="Times New Roman" w:cs="Times New Roman"/>
          <w:sz w:val="24"/>
          <w:szCs w:val="24"/>
        </w:rPr>
        <w:t>реемственност</w:t>
      </w:r>
      <w:r w:rsidR="002628EF" w:rsidRPr="004D7706">
        <w:rPr>
          <w:rFonts w:ascii="Times New Roman" w:hAnsi="Times New Roman" w:cs="Times New Roman"/>
          <w:sz w:val="24"/>
          <w:szCs w:val="24"/>
        </w:rPr>
        <w:t>ь</w:t>
      </w:r>
      <w:r w:rsidR="00780C68" w:rsidRPr="004D7706">
        <w:rPr>
          <w:rFonts w:ascii="Times New Roman" w:hAnsi="Times New Roman" w:cs="Times New Roman"/>
          <w:sz w:val="24"/>
          <w:szCs w:val="24"/>
        </w:rPr>
        <w:t xml:space="preserve"> содержания </w:t>
      </w:r>
      <w:r w:rsidR="002628EF" w:rsidRPr="004D7706">
        <w:rPr>
          <w:rFonts w:ascii="Times New Roman" w:hAnsi="Times New Roman" w:cs="Times New Roman"/>
          <w:sz w:val="24"/>
          <w:szCs w:val="24"/>
        </w:rPr>
        <w:t xml:space="preserve"> отдельных </w:t>
      </w:r>
      <w:r w:rsidR="00780C68" w:rsidRPr="004D7706">
        <w:rPr>
          <w:rFonts w:ascii="Times New Roman" w:hAnsi="Times New Roman" w:cs="Times New Roman"/>
          <w:sz w:val="24"/>
          <w:szCs w:val="24"/>
        </w:rPr>
        <w:t>областей, предметов, модулей, учебных курсов (дисциплин), направленных на развитие инженерного образования</w:t>
      </w:r>
      <w:r w:rsidR="002628EF" w:rsidRPr="004D7706">
        <w:rPr>
          <w:rFonts w:ascii="Times New Roman" w:hAnsi="Times New Roman" w:cs="Times New Roman"/>
          <w:sz w:val="24"/>
          <w:szCs w:val="24"/>
        </w:rPr>
        <w:t xml:space="preserve"> (вариант)</w:t>
      </w:r>
    </w:p>
    <w:p w:rsidR="004D7706" w:rsidRPr="004D7706" w:rsidRDefault="004D7706" w:rsidP="00780C68">
      <w:pPr>
        <w:spacing w:after="120" w:line="240" w:lineRule="auto"/>
        <w:jc w:val="center"/>
        <w:rPr>
          <w:rFonts w:ascii="Times New Roman" w:hAnsi="Times New Roman" w:cs="Times New Roman"/>
          <w:sz w:val="24"/>
          <w:szCs w:val="24"/>
        </w:rPr>
      </w:pPr>
    </w:p>
    <w:tbl>
      <w:tblPr>
        <w:tblStyle w:val="a3"/>
        <w:tblW w:w="15445"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4"/>
        <w:gridCol w:w="1112"/>
        <w:gridCol w:w="28"/>
        <w:gridCol w:w="1173"/>
        <w:gridCol w:w="28"/>
        <w:gridCol w:w="456"/>
        <w:gridCol w:w="463"/>
        <w:gridCol w:w="318"/>
        <w:gridCol w:w="28"/>
        <w:gridCol w:w="664"/>
        <w:gridCol w:w="279"/>
        <w:gridCol w:w="931"/>
        <w:gridCol w:w="28"/>
        <w:gridCol w:w="28"/>
        <w:gridCol w:w="612"/>
        <w:gridCol w:w="303"/>
        <w:gridCol w:w="868"/>
        <w:gridCol w:w="74"/>
        <w:gridCol w:w="28"/>
        <w:gridCol w:w="550"/>
        <w:gridCol w:w="75"/>
        <w:gridCol w:w="290"/>
        <w:gridCol w:w="57"/>
        <w:gridCol w:w="505"/>
        <w:gridCol w:w="381"/>
        <w:gridCol w:w="50"/>
        <w:gridCol w:w="497"/>
        <w:gridCol w:w="239"/>
        <w:gridCol w:w="156"/>
        <w:gridCol w:w="108"/>
        <w:gridCol w:w="426"/>
        <w:gridCol w:w="183"/>
        <w:gridCol w:w="227"/>
        <w:gridCol w:w="518"/>
        <w:gridCol w:w="182"/>
        <w:gridCol w:w="28"/>
        <w:gridCol w:w="214"/>
        <w:gridCol w:w="28"/>
        <w:gridCol w:w="481"/>
        <w:gridCol w:w="442"/>
        <w:gridCol w:w="146"/>
        <w:gridCol w:w="345"/>
        <w:gridCol w:w="111"/>
        <w:gridCol w:w="394"/>
        <w:gridCol w:w="47"/>
      </w:tblGrid>
      <w:tr w:rsidR="002628EF" w:rsidRPr="00181FED" w:rsidTr="00CD2717">
        <w:trPr>
          <w:tblCellSpacing w:w="14" w:type="dxa"/>
          <w:jc w:val="center"/>
        </w:trPr>
        <w:tc>
          <w:tcPr>
            <w:tcW w:w="8627" w:type="dxa"/>
            <w:gridSpan w:val="17"/>
            <w:shd w:val="clear" w:color="auto" w:fill="D9D9D9" w:themeFill="background1" w:themeFillShade="D9"/>
            <w:vAlign w:val="center"/>
          </w:tcPr>
          <w:p w:rsidR="00780C68" w:rsidRPr="00181FED" w:rsidRDefault="00780C68" w:rsidP="00645298">
            <w:pPr>
              <w:jc w:val="center"/>
              <w:rPr>
                <w:rFonts w:ascii="Times New Roman" w:hAnsi="Times New Roman" w:cs="Times New Roman"/>
                <w:b/>
              </w:rPr>
            </w:pPr>
            <w:r w:rsidRPr="00181FED">
              <w:rPr>
                <w:rFonts w:ascii="Times New Roman" w:hAnsi="Times New Roman" w:cs="Times New Roman"/>
                <w:b/>
              </w:rPr>
              <w:t>Конструирование техническое</w:t>
            </w:r>
            <w:r>
              <w:rPr>
                <w:rFonts w:ascii="Times New Roman" w:hAnsi="Times New Roman" w:cs="Times New Roman"/>
                <w:b/>
              </w:rPr>
              <w:t xml:space="preserve"> </w:t>
            </w:r>
            <w:r w:rsidRPr="004D7706">
              <w:rPr>
                <w:rFonts w:ascii="Times New Roman" w:hAnsi="Times New Roman" w:cs="Times New Roman"/>
              </w:rPr>
              <w:t>(конструирование по модели, по условиям, по схеме, по образцу, по замыслу, по чертежам и схемам, каркасное)</w:t>
            </w:r>
            <w:r>
              <w:rPr>
                <w:rFonts w:ascii="Times New Roman" w:hAnsi="Times New Roman" w:cs="Times New Roman"/>
                <w:b/>
              </w:rPr>
              <w:t xml:space="preserve"> </w:t>
            </w:r>
          </w:p>
        </w:tc>
        <w:tc>
          <w:tcPr>
            <w:tcW w:w="699" w:type="dxa"/>
            <w:gridSpan w:val="4"/>
            <w:vAlign w:val="center"/>
          </w:tcPr>
          <w:p w:rsidR="00780C68" w:rsidRPr="00181FED" w:rsidRDefault="00780C68" w:rsidP="00645298">
            <w:pPr>
              <w:jc w:val="center"/>
              <w:rPr>
                <w:rFonts w:ascii="Times New Roman" w:hAnsi="Times New Roman" w:cs="Times New Roman"/>
              </w:rPr>
            </w:pPr>
          </w:p>
        </w:tc>
        <w:tc>
          <w:tcPr>
            <w:tcW w:w="1991" w:type="dxa"/>
            <w:gridSpan w:val="7"/>
            <w:vAlign w:val="center"/>
          </w:tcPr>
          <w:p w:rsidR="00780C68" w:rsidRPr="00181FED" w:rsidRDefault="00780C68" w:rsidP="00645298">
            <w:pPr>
              <w:jc w:val="center"/>
              <w:rPr>
                <w:rFonts w:ascii="Times New Roman" w:hAnsi="Times New Roman" w:cs="Times New Roman"/>
              </w:rPr>
            </w:pPr>
          </w:p>
        </w:tc>
        <w:tc>
          <w:tcPr>
            <w:tcW w:w="236" w:type="dxa"/>
            <w:gridSpan w:val="2"/>
            <w:vAlign w:val="center"/>
          </w:tcPr>
          <w:p w:rsidR="00780C68" w:rsidRPr="00181FED" w:rsidRDefault="00780C68" w:rsidP="00645298">
            <w:pPr>
              <w:jc w:val="center"/>
              <w:rPr>
                <w:rFonts w:ascii="Times New Roman" w:hAnsi="Times New Roman" w:cs="Times New Roman"/>
              </w:rPr>
            </w:pPr>
          </w:p>
        </w:tc>
        <w:tc>
          <w:tcPr>
            <w:tcW w:w="581" w:type="dxa"/>
            <w:gridSpan w:val="2"/>
            <w:vAlign w:val="center"/>
          </w:tcPr>
          <w:p w:rsidR="00780C68" w:rsidRPr="00181FED" w:rsidRDefault="00780C68" w:rsidP="00645298">
            <w:pPr>
              <w:jc w:val="center"/>
              <w:rPr>
                <w:rFonts w:ascii="Times New Roman" w:hAnsi="Times New Roman" w:cs="Times New Roman"/>
              </w:rPr>
            </w:pPr>
          </w:p>
        </w:tc>
        <w:tc>
          <w:tcPr>
            <w:tcW w:w="927" w:type="dxa"/>
            <w:gridSpan w:val="4"/>
            <w:vAlign w:val="center"/>
          </w:tcPr>
          <w:p w:rsidR="00780C68" w:rsidRPr="00181FED" w:rsidRDefault="00780C68" w:rsidP="00645298">
            <w:pPr>
              <w:jc w:val="center"/>
              <w:rPr>
                <w:rFonts w:ascii="Times New Roman" w:hAnsi="Times New Roman" w:cs="Times New Roman"/>
              </w:rPr>
            </w:pPr>
          </w:p>
        </w:tc>
        <w:tc>
          <w:tcPr>
            <w:tcW w:w="1739" w:type="dxa"/>
            <w:gridSpan w:val="7"/>
            <w:vAlign w:val="center"/>
          </w:tcPr>
          <w:p w:rsidR="00780C68" w:rsidRPr="00181FED" w:rsidRDefault="00780C68" w:rsidP="00645298">
            <w:pPr>
              <w:jc w:val="center"/>
              <w:rPr>
                <w:rFonts w:ascii="Times New Roman" w:hAnsi="Times New Roman" w:cs="Times New Roman"/>
              </w:rPr>
            </w:pPr>
          </w:p>
        </w:tc>
        <w:tc>
          <w:tcPr>
            <w:tcW w:w="393" w:type="dxa"/>
            <w:gridSpan w:val="2"/>
            <w:vAlign w:val="center"/>
          </w:tcPr>
          <w:p w:rsidR="00780C68" w:rsidRPr="00181FED" w:rsidRDefault="00780C68" w:rsidP="00645298">
            <w:pPr>
              <w:jc w:val="center"/>
              <w:rPr>
                <w:rFonts w:ascii="Times New Roman" w:hAnsi="Times New Roman" w:cs="Times New Roman"/>
              </w:rPr>
            </w:pPr>
          </w:p>
        </w:tc>
      </w:tr>
      <w:tr w:rsidR="002628EF" w:rsidRPr="00181FED" w:rsidTr="00CD2717">
        <w:trPr>
          <w:tblCellSpacing w:w="14" w:type="dxa"/>
          <w:jc w:val="center"/>
        </w:trPr>
        <w:tc>
          <w:tcPr>
            <w:tcW w:w="4105" w:type="dxa"/>
            <w:gridSpan w:val="6"/>
            <w:shd w:val="clear" w:color="auto" w:fill="D9D9D9" w:themeFill="background1" w:themeFillShade="D9"/>
            <w:vAlign w:val="center"/>
          </w:tcPr>
          <w:p w:rsidR="00780C68" w:rsidRPr="00181FED" w:rsidRDefault="00780C68" w:rsidP="00645298">
            <w:pPr>
              <w:jc w:val="center"/>
              <w:rPr>
                <w:rFonts w:ascii="Times New Roman" w:hAnsi="Times New Roman" w:cs="Times New Roman"/>
                <w:b/>
              </w:rPr>
            </w:pPr>
            <w:r w:rsidRPr="000C2CA9">
              <w:rPr>
                <w:rFonts w:ascii="Times New Roman" w:hAnsi="Times New Roman" w:cs="Times New Roman"/>
                <w:sz w:val="20"/>
                <w:szCs w:val="20"/>
              </w:rPr>
              <w:t>Деревянные напольные и настольные конструкторы</w:t>
            </w:r>
            <w:r>
              <w:rPr>
                <w:rFonts w:ascii="Times New Roman" w:hAnsi="Times New Roman" w:cs="Times New Roman"/>
                <w:sz w:val="20"/>
                <w:szCs w:val="20"/>
              </w:rPr>
              <w:t xml:space="preserve">, конструкторы-вкладыши, </w:t>
            </w:r>
            <w:proofErr w:type="spellStart"/>
            <w:r>
              <w:rPr>
                <w:rFonts w:ascii="Times New Roman" w:hAnsi="Times New Roman" w:cs="Times New Roman"/>
                <w:sz w:val="20"/>
                <w:szCs w:val="20"/>
              </w:rPr>
              <w:t>нанизыватели</w:t>
            </w:r>
            <w:proofErr w:type="spellEnd"/>
          </w:p>
        </w:tc>
        <w:tc>
          <w:tcPr>
            <w:tcW w:w="4494" w:type="dxa"/>
            <w:gridSpan w:val="11"/>
            <w:shd w:val="clear" w:color="auto" w:fill="auto"/>
            <w:vAlign w:val="center"/>
          </w:tcPr>
          <w:p w:rsidR="00780C68" w:rsidRPr="00181FED" w:rsidRDefault="00780C68" w:rsidP="00645298">
            <w:pPr>
              <w:jc w:val="center"/>
              <w:rPr>
                <w:rFonts w:ascii="Times New Roman" w:hAnsi="Times New Roman" w:cs="Times New Roman"/>
                <w:b/>
              </w:rPr>
            </w:pPr>
          </w:p>
        </w:tc>
        <w:tc>
          <w:tcPr>
            <w:tcW w:w="699" w:type="dxa"/>
            <w:gridSpan w:val="4"/>
            <w:vAlign w:val="center"/>
          </w:tcPr>
          <w:p w:rsidR="00780C68" w:rsidRPr="00181FED" w:rsidRDefault="00780C68" w:rsidP="00645298">
            <w:pPr>
              <w:jc w:val="center"/>
              <w:rPr>
                <w:rFonts w:ascii="Times New Roman" w:hAnsi="Times New Roman" w:cs="Times New Roman"/>
              </w:rPr>
            </w:pPr>
          </w:p>
        </w:tc>
        <w:tc>
          <w:tcPr>
            <w:tcW w:w="1991" w:type="dxa"/>
            <w:gridSpan w:val="7"/>
            <w:vAlign w:val="center"/>
          </w:tcPr>
          <w:p w:rsidR="00780C68" w:rsidRPr="00181FED" w:rsidRDefault="00780C68" w:rsidP="00645298">
            <w:pPr>
              <w:jc w:val="center"/>
              <w:rPr>
                <w:rFonts w:ascii="Times New Roman" w:hAnsi="Times New Roman" w:cs="Times New Roman"/>
              </w:rPr>
            </w:pPr>
          </w:p>
        </w:tc>
        <w:tc>
          <w:tcPr>
            <w:tcW w:w="236" w:type="dxa"/>
            <w:gridSpan w:val="2"/>
            <w:vAlign w:val="center"/>
          </w:tcPr>
          <w:p w:rsidR="00780C68" w:rsidRPr="00181FED" w:rsidRDefault="00780C68" w:rsidP="00645298">
            <w:pPr>
              <w:jc w:val="center"/>
              <w:rPr>
                <w:rFonts w:ascii="Times New Roman" w:hAnsi="Times New Roman" w:cs="Times New Roman"/>
              </w:rPr>
            </w:pPr>
          </w:p>
        </w:tc>
        <w:tc>
          <w:tcPr>
            <w:tcW w:w="581" w:type="dxa"/>
            <w:gridSpan w:val="2"/>
            <w:vAlign w:val="center"/>
          </w:tcPr>
          <w:p w:rsidR="00780C68" w:rsidRPr="00181FED" w:rsidRDefault="00780C68" w:rsidP="00645298">
            <w:pPr>
              <w:jc w:val="center"/>
              <w:rPr>
                <w:rFonts w:ascii="Times New Roman" w:hAnsi="Times New Roman" w:cs="Times New Roman"/>
              </w:rPr>
            </w:pPr>
          </w:p>
        </w:tc>
        <w:tc>
          <w:tcPr>
            <w:tcW w:w="927" w:type="dxa"/>
            <w:gridSpan w:val="4"/>
            <w:vAlign w:val="center"/>
          </w:tcPr>
          <w:p w:rsidR="00780C68" w:rsidRPr="00181FED" w:rsidRDefault="00780C68" w:rsidP="00645298">
            <w:pPr>
              <w:jc w:val="center"/>
              <w:rPr>
                <w:rFonts w:ascii="Times New Roman" w:hAnsi="Times New Roman" w:cs="Times New Roman"/>
              </w:rPr>
            </w:pPr>
          </w:p>
        </w:tc>
        <w:tc>
          <w:tcPr>
            <w:tcW w:w="1739" w:type="dxa"/>
            <w:gridSpan w:val="7"/>
            <w:vAlign w:val="center"/>
          </w:tcPr>
          <w:p w:rsidR="00780C68" w:rsidRPr="00181FED" w:rsidRDefault="00780C68" w:rsidP="00645298">
            <w:pPr>
              <w:jc w:val="center"/>
              <w:rPr>
                <w:rFonts w:ascii="Times New Roman" w:hAnsi="Times New Roman" w:cs="Times New Roman"/>
              </w:rPr>
            </w:pPr>
          </w:p>
        </w:tc>
        <w:tc>
          <w:tcPr>
            <w:tcW w:w="393" w:type="dxa"/>
            <w:gridSpan w:val="2"/>
            <w:vAlign w:val="center"/>
          </w:tcPr>
          <w:p w:rsidR="00780C68" w:rsidRPr="00181FED" w:rsidRDefault="00780C68" w:rsidP="00645298">
            <w:pPr>
              <w:jc w:val="center"/>
              <w:rPr>
                <w:rFonts w:ascii="Times New Roman" w:hAnsi="Times New Roman" w:cs="Times New Roman"/>
              </w:rPr>
            </w:pPr>
          </w:p>
        </w:tc>
      </w:tr>
      <w:tr w:rsidR="002628EF" w:rsidRPr="00181FED" w:rsidTr="00CD2717">
        <w:trPr>
          <w:gridAfter w:val="3"/>
          <w:wAfter w:w="504" w:type="dxa"/>
          <w:tblCellSpacing w:w="14" w:type="dxa"/>
          <w:jc w:val="center"/>
        </w:trPr>
        <w:tc>
          <w:tcPr>
            <w:tcW w:w="1304" w:type="dxa"/>
            <w:shd w:val="clear" w:color="auto" w:fill="auto"/>
            <w:vAlign w:val="center"/>
          </w:tcPr>
          <w:p w:rsidR="00780C68" w:rsidRPr="00181FED" w:rsidRDefault="00780C68" w:rsidP="00645298">
            <w:pPr>
              <w:jc w:val="center"/>
              <w:rPr>
                <w:rFonts w:ascii="Times New Roman" w:hAnsi="Times New Roman" w:cs="Times New Roman"/>
                <w:b/>
              </w:rPr>
            </w:pPr>
          </w:p>
        </w:tc>
        <w:tc>
          <w:tcPr>
            <w:tcW w:w="5456" w:type="dxa"/>
            <w:gridSpan w:val="11"/>
            <w:shd w:val="clear" w:color="auto" w:fill="D9D9D9" w:themeFill="background1" w:themeFillShade="D9"/>
            <w:vAlign w:val="center"/>
          </w:tcPr>
          <w:p w:rsidR="00780C68" w:rsidRPr="00181FED" w:rsidRDefault="00780C68" w:rsidP="00645298">
            <w:pPr>
              <w:jc w:val="center"/>
              <w:rPr>
                <w:rFonts w:ascii="Times New Roman" w:hAnsi="Times New Roman" w:cs="Times New Roman"/>
                <w:b/>
              </w:rPr>
            </w:pPr>
            <w:r>
              <w:rPr>
                <w:rFonts w:ascii="Times New Roman" w:hAnsi="Times New Roman" w:cs="Times New Roman"/>
                <w:sz w:val="20"/>
                <w:szCs w:val="20"/>
              </w:rPr>
              <w:t>Конструкторы «</w:t>
            </w:r>
            <w:proofErr w:type="spellStart"/>
            <w:r w:rsidRPr="000C2CA9">
              <w:rPr>
                <w:rFonts w:ascii="Times New Roman" w:hAnsi="Times New Roman" w:cs="Times New Roman"/>
                <w:sz w:val="20"/>
                <w:szCs w:val="20"/>
              </w:rPr>
              <w:t>Лего</w:t>
            </w:r>
            <w:proofErr w:type="spellEnd"/>
            <w:r>
              <w:rPr>
                <w:rFonts w:ascii="Times New Roman" w:hAnsi="Times New Roman" w:cs="Times New Roman"/>
                <w:sz w:val="20"/>
                <w:szCs w:val="20"/>
              </w:rPr>
              <w:t>»</w:t>
            </w:r>
          </w:p>
        </w:tc>
        <w:tc>
          <w:tcPr>
            <w:tcW w:w="1811" w:type="dxa"/>
            <w:gridSpan w:val="5"/>
            <w:shd w:val="clear" w:color="auto" w:fill="auto"/>
            <w:vAlign w:val="center"/>
          </w:tcPr>
          <w:p w:rsidR="00780C68" w:rsidRPr="00181FED" w:rsidRDefault="00780C68" w:rsidP="00645298">
            <w:pPr>
              <w:jc w:val="center"/>
              <w:rPr>
                <w:rFonts w:ascii="Times New Roman" w:hAnsi="Times New Roman" w:cs="Times New Roman"/>
                <w:b/>
              </w:rPr>
            </w:pPr>
          </w:p>
        </w:tc>
        <w:tc>
          <w:tcPr>
            <w:tcW w:w="624" w:type="dxa"/>
            <w:gridSpan w:val="3"/>
            <w:vAlign w:val="center"/>
          </w:tcPr>
          <w:p w:rsidR="00780C68" w:rsidRPr="00181FED" w:rsidRDefault="00780C68" w:rsidP="00645298">
            <w:pPr>
              <w:jc w:val="center"/>
              <w:rPr>
                <w:rFonts w:ascii="Times New Roman" w:hAnsi="Times New Roman" w:cs="Times New Roman"/>
              </w:rPr>
            </w:pPr>
          </w:p>
        </w:tc>
        <w:tc>
          <w:tcPr>
            <w:tcW w:w="899" w:type="dxa"/>
            <w:gridSpan w:val="4"/>
            <w:vAlign w:val="center"/>
          </w:tcPr>
          <w:p w:rsidR="00780C68" w:rsidRPr="00181FED" w:rsidRDefault="00780C68" w:rsidP="00645298">
            <w:pPr>
              <w:jc w:val="center"/>
              <w:rPr>
                <w:rFonts w:ascii="Times New Roman" w:hAnsi="Times New Roman" w:cs="Times New Roman"/>
              </w:rPr>
            </w:pPr>
          </w:p>
        </w:tc>
        <w:tc>
          <w:tcPr>
            <w:tcW w:w="900" w:type="dxa"/>
            <w:gridSpan w:val="3"/>
            <w:vAlign w:val="center"/>
          </w:tcPr>
          <w:p w:rsidR="00780C68" w:rsidRPr="00181FED" w:rsidRDefault="00780C68" w:rsidP="00645298">
            <w:pPr>
              <w:jc w:val="center"/>
              <w:rPr>
                <w:rFonts w:ascii="Times New Roman" w:hAnsi="Times New Roman" w:cs="Times New Roman"/>
              </w:rPr>
            </w:pPr>
          </w:p>
        </w:tc>
        <w:tc>
          <w:tcPr>
            <w:tcW w:w="901" w:type="dxa"/>
            <w:gridSpan w:val="4"/>
            <w:vAlign w:val="center"/>
          </w:tcPr>
          <w:p w:rsidR="00780C68" w:rsidRPr="00181FED" w:rsidRDefault="00780C68" w:rsidP="00645298">
            <w:pPr>
              <w:jc w:val="center"/>
              <w:rPr>
                <w:rFonts w:ascii="Times New Roman" w:hAnsi="Times New Roman" w:cs="Times New Roman"/>
              </w:rPr>
            </w:pPr>
          </w:p>
        </w:tc>
        <w:tc>
          <w:tcPr>
            <w:tcW w:w="900" w:type="dxa"/>
            <w:gridSpan w:val="3"/>
            <w:vAlign w:val="center"/>
          </w:tcPr>
          <w:p w:rsidR="00780C68" w:rsidRPr="00181FED" w:rsidRDefault="00780C68" w:rsidP="00645298">
            <w:pPr>
              <w:jc w:val="center"/>
              <w:rPr>
                <w:rFonts w:ascii="Times New Roman" w:hAnsi="Times New Roman" w:cs="Times New Roman"/>
              </w:rPr>
            </w:pPr>
          </w:p>
        </w:tc>
        <w:tc>
          <w:tcPr>
            <w:tcW w:w="905" w:type="dxa"/>
            <w:gridSpan w:val="5"/>
            <w:vAlign w:val="center"/>
          </w:tcPr>
          <w:p w:rsidR="00780C68" w:rsidRPr="00181FED" w:rsidRDefault="00780C68" w:rsidP="00645298">
            <w:pPr>
              <w:jc w:val="center"/>
              <w:rPr>
                <w:rFonts w:ascii="Times New Roman" w:hAnsi="Times New Roman" w:cs="Times New Roman"/>
              </w:rPr>
            </w:pPr>
          </w:p>
        </w:tc>
        <w:tc>
          <w:tcPr>
            <w:tcW w:w="905" w:type="dxa"/>
            <w:gridSpan w:val="3"/>
            <w:vAlign w:val="center"/>
          </w:tcPr>
          <w:p w:rsidR="00780C68" w:rsidRPr="00181FED" w:rsidRDefault="00780C68" w:rsidP="00645298">
            <w:pPr>
              <w:jc w:val="center"/>
              <w:rPr>
                <w:rFonts w:ascii="Times New Roman" w:hAnsi="Times New Roman" w:cs="Times New Roman"/>
              </w:rPr>
            </w:pPr>
          </w:p>
        </w:tc>
      </w:tr>
      <w:tr w:rsidR="002628EF" w:rsidRPr="00181FED" w:rsidTr="00CD2717">
        <w:trPr>
          <w:tblCellSpacing w:w="14" w:type="dxa"/>
          <w:jc w:val="center"/>
        </w:trPr>
        <w:tc>
          <w:tcPr>
            <w:tcW w:w="2417" w:type="dxa"/>
            <w:gridSpan w:val="2"/>
            <w:shd w:val="clear" w:color="auto" w:fill="auto"/>
            <w:vAlign w:val="center"/>
          </w:tcPr>
          <w:p w:rsidR="00780C68" w:rsidRPr="000C2CA9" w:rsidRDefault="00780C68" w:rsidP="00645298">
            <w:pPr>
              <w:jc w:val="center"/>
              <w:rPr>
                <w:rFonts w:ascii="Times New Roman" w:hAnsi="Times New Roman" w:cs="Times New Roman"/>
                <w:sz w:val="20"/>
                <w:szCs w:val="20"/>
              </w:rPr>
            </w:pPr>
          </w:p>
        </w:tc>
        <w:tc>
          <w:tcPr>
            <w:tcW w:w="2441" w:type="dxa"/>
            <w:gridSpan w:val="6"/>
            <w:shd w:val="clear" w:color="auto" w:fill="D9D9D9" w:themeFill="background1" w:themeFillShade="D9"/>
            <w:vAlign w:val="center"/>
          </w:tcPr>
          <w:p w:rsidR="00780C68" w:rsidRPr="000C2CA9" w:rsidRDefault="00780C68" w:rsidP="00645298">
            <w:pPr>
              <w:jc w:val="center"/>
              <w:rPr>
                <w:rFonts w:ascii="Times New Roman" w:hAnsi="Times New Roman" w:cs="Times New Roman"/>
                <w:sz w:val="20"/>
                <w:szCs w:val="20"/>
              </w:rPr>
            </w:pPr>
            <w:r>
              <w:rPr>
                <w:rFonts w:ascii="Times New Roman" w:hAnsi="Times New Roman" w:cs="Times New Roman"/>
                <w:sz w:val="20"/>
                <w:szCs w:val="20"/>
              </w:rPr>
              <w:t>Разнообразные конструкторы из дерева и пластика, в том числе плоскостные</w:t>
            </w:r>
          </w:p>
        </w:tc>
        <w:tc>
          <w:tcPr>
            <w:tcW w:w="3713" w:type="dxa"/>
            <w:gridSpan w:val="9"/>
            <w:shd w:val="clear" w:color="auto" w:fill="D9D9D9" w:themeFill="background1" w:themeFillShade="D9"/>
            <w:vAlign w:val="center"/>
          </w:tcPr>
          <w:p w:rsidR="00780C68" w:rsidRPr="000C2CA9" w:rsidRDefault="00780C68" w:rsidP="00645298">
            <w:pPr>
              <w:jc w:val="center"/>
              <w:rPr>
                <w:rFonts w:ascii="Times New Roman" w:hAnsi="Times New Roman" w:cs="Times New Roman"/>
                <w:sz w:val="20"/>
                <w:szCs w:val="20"/>
              </w:rPr>
            </w:pPr>
            <w:r w:rsidRPr="000C2CA9">
              <w:rPr>
                <w:rFonts w:ascii="Times New Roman" w:hAnsi="Times New Roman" w:cs="Times New Roman"/>
                <w:sz w:val="20"/>
                <w:szCs w:val="20"/>
              </w:rPr>
              <w:t>Металлические и пластиковые конструкторы с соединительными деталями, с возможностью создания движущихся моделей</w:t>
            </w:r>
          </w:p>
        </w:tc>
        <w:tc>
          <w:tcPr>
            <w:tcW w:w="699" w:type="dxa"/>
            <w:gridSpan w:val="4"/>
            <w:vAlign w:val="center"/>
          </w:tcPr>
          <w:p w:rsidR="00780C68" w:rsidRPr="00181FED" w:rsidRDefault="00780C68" w:rsidP="00645298">
            <w:pPr>
              <w:jc w:val="center"/>
              <w:rPr>
                <w:rFonts w:ascii="Times New Roman" w:hAnsi="Times New Roman" w:cs="Times New Roman"/>
              </w:rPr>
            </w:pPr>
          </w:p>
        </w:tc>
        <w:tc>
          <w:tcPr>
            <w:tcW w:w="1991" w:type="dxa"/>
            <w:gridSpan w:val="7"/>
            <w:vAlign w:val="center"/>
          </w:tcPr>
          <w:p w:rsidR="00780C68" w:rsidRPr="00181FED" w:rsidRDefault="00780C68" w:rsidP="00645298">
            <w:pPr>
              <w:jc w:val="center"/>
              <w:rPr>
                <w:rFonts w:ascii="Times New Roman" w:hAnsi="Times New Roman" w:cs="Times New Roman"/>
              </w:rPr>
            </w:pPr>
          </w:p>
        </w:tc>
        <w:tc>
          <w:tcPr>
            <w:tcW w:w="236" w:type="dxa"/>
            <w:gridSpan w:val="2"/>
            <w:vAlign w:val="center"/>
          </w:tcPr>
          <w:p w:rsidR="00780C68" w:rsidRPr="00181FED" w:rsidRDefault="00780C68" w:rsidP="00645298">
            <w:pPr>
              <w:jc w:val="center"/>
              <w:rPr>
                <w:rFonts w:ascii="Times New Roman" w:hAnsi="Times New Roman" w:cs="Times New Roman"/>
              </w:rPr>
            </w:pPr>
          </w:p>
        </w:tc>
        <w:tc>
          <w:tcPr>
            <w:tcW w:w="581" w:type="dxa"/>
            <w:gridSpan w:val="2"/>
            <w:vAlign w:val="center"/>
          </w:tcPr>
          <w:p w:rsidR="00780C68" w:rsidRPr="00181FED" w:rsidRDefault="00780C68" w:rsidP="00645298">
            <w:pPr>
              <w:jc w:val="center"/>
              <w:rPr>
                <w:rFonts w:ascii="Times New Roman" w:hAnsi="Times New Roman" w:cs="Times New Roman"/>
              </w:rPr>
            </w:pPr>
          </w:p>
        </w:tc>
        <w:tc>
          <w:tcPr>
            <w:tcW w:w="927" w:type="dxa"/>
            <w:gridSpan w:val="4"/>
            <w:vAlign w:val="center"/>
          </w:tcPr>
          <w:p w:rsidR="00780C68" w:rsidRPr="00181FED" w:rsidRDefault="00780C68" w:rsidP="00645298">
            <w:pPr>
              <w:jc w:val="center"/>
              <w:rPr>
                <w:rFonts w:ascii="Times New Roman" w:hAnsi="Times New Roman" w:cs="Times New Roman"/>
              </w:rPr>
            </w:pPr>
          </w:p>
        </w:tc>
        <w:tc>
          <w:tcPr>
            <w:tcW w:w="1739" w:type="dxa"/>
            <w:gridSpan w:val="7"/>
            <w:vAlign w:val="center"/>
          </w:tcPr>
          <w:p w:rsidR="00780C68" w:rsidRPr="00181FED" w:rsidRDefault="00780C68" w:rsidP="00645298">
            <w:pPr>
              <w:jc w:val="center"/>
              <w:rPr>
                <w:rFonts w:ascii="Times New Roman" w:hAnsi="Times New Roman" w:cs="Times New Roman"/>
              </w:rPr>
            </w:pPr>
          </w:p>
        </w:tc>
        <w:tc>
          <w:tcPr>
            <w:tcW w:w="393" w:type="dxa"/>
            <w:gridSpan w:val="2"/>
            <w:vAlign w:val="center"/>
          </w:tcPr>
          <w:p w:rsidR="00780C68" w:rsidRPr="00181FED" w:rsidRDefault="00780C68" w:rsidP="00645298">
            <w:pPr>
              <w:jc w:val="center"/>
              <w:rPr>
                <w:rFonts w:ascii="Times New Roman" w:hAnsi="Times New Roman" w:cs="Times New Roman"/>
              </w:rPr>
            </w:pPr>
          </w:p>
        </w:tc>
      </w:tr>
      <w:tr w:rsidR="00246D88" w:rsidRPr="00181FED" w:rsidTr="00CD2717">
        <w:trPr>
          <w:tblCellSpacing w:w="14" w:type="dxa"/>
          <w:jc w:val="center"/>
        </w:trPr>
        <w:tc>
          <w:tcPr>
            <w:tcW w:w="1304" w:type="dxa"/>
            <w:vAlign w:val="center"/>
          </w:tcPr>
          <w:p w:rsidR="00246D88" w:rsidRPr="00181FED" w:rsidRDefault="00246D88" w:rsidP="00645298">
            <w:pPr>
              <w:jc w:val="center"/>
              <w:rPr>
                <w:rFonts w:ascii="Times New Roman" w:hAnsi="Times New Roman" w:cs="Times New Roman"/>
              </w:rPr>
            </w:pPr>
          </w:p>
        </w:tc>
        <w:tc>
          <w:tcPr>
            <w:tcW w:w="1113" w:type="dxa"/>
            <w:gridSpan w:val="2"/>
            <w:vAlign w:val="center"/>
          </w:tcPr>
          <w:p w:rsidR="00246D88" w:rsidRPr="00181FED" w:rsidRDefault="00246D88" w:rsidP="00645298">
            <w:pPr>
              <w:jc w:val="center"/>
              <w:rPr>
                <w:rFonts w:ascii="Times New Roman" w:hAnsi="Times New Roman" w:cs="Times New Roman"/>
              </w:rPr>
            </w:pPr>
          </w:p>
        </w:tc>
        <w:tc>
          <w:tcPr>
            <w:tcW w:w="10700" w:type="dxa"/>
            <w:gridSpan w:val="32"/>
            <w:shd w:val="clear" w:color="auto" w:fill="D9D9D9" w:themeFill="background1" w:themeFillShade="D9"/>
            <w:vAlign w:val="center"/>
          </w:tcPr>
          <w:p w:rsidR="00246D88" w:rsidRPr="00181FED" w:rsidRDefault="00246D88" w:rsidP="00645298">
            <w:pPr>
              <w:jc w:val="center"/>
              <w:rPr>
                <w:rFonts w:ascii="Times New Roman" w:hAnsi="Times New Roman" w:cs="Times New Roman"/>
              </w:rPr>
            </w:pPr>
            <w:r w:rsidRPr="00181FED">
              <w:rPr>
                <w:rFonts w:ascii="Times New Roman" w:hAnsi="Times New Roman" w:cs="Times New Roman"/>
                <w:b/>
              </w:rPr>
              <w:t>Робототехника</w:t>
            </w:r>
          </w:p>
        </w:tc>
        <w:tc>
          <w:tcPr>
            <w:tcW w:w="1767" w:type="dxa"/>
            <w:gridSpan w:val="8"/>
            <w:vAlign w:val="center"/>
          </w:tcPr>
          <w:p w:rsidR="00246D88" w:rsidRPr="00181FED" w:rsidRDefault="00246D88" w:rsidP="00645298">
            <w:pPr>
              <w:jc w:val="center"/>
              <w:rPr>
                <w:rFonts w:ascii="Times New Roman" w:hAnsi="Times New Roman" w:cs="Times New Roman"/>
              </w:rPr>
            </w:pPr>
          </w:p>
        </w:tc>
        <w:tc>
          <w:tcPr>
            <w:tcW w:w="393" w:type="dxa"/>
            <w:gridSpan w:val="2"/>
            <w:vAlign w:val="center"/>
          </w:tcPr>
          <w:p w:rsidR="00246D88" w:rsidRPr="00181FED" w:rsidRDefault="00246D88" w:rsidP="00645298">
            <w:pPr>
              <w:jc w:val="center"/>
              <w:rPr>
                <w:rFonts w:ascii="Times New Roman" w:hAnsi="Times New Roman" w:cs="Times New Roman"/>
              </w:rPr>
            </w:pPr>
          </w:p>
        </w:tc>
      </w:tr>
      <w:tr w:rsidR="00CD2717" w:rsidRPr="00181FED" w:rsidTr="004D7706">
        <w:trPr>
          <w:gridAfter w:val="1"/>
          <w:wAfter w:w="5" w:type="dxa"/>
          <w:tblCellSpacing w:w="14" w:type="dxa"/>
          <w:jc w:val="center"/>
        </w:trPr>
        <w:tc>
          <w:tcPr>
            <w:tcW w:w="13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Младшая группа</w:t>
            </w:r>
          </w:p>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(3-4 года)</w:t>
            </w:r>
          </w:p>
        </w:tc>
        <w:tc>
          <w:tcPr>
            <w:tcW w:w="111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Средняя группа (4-5 лет)</w:t>
            </w:r>
          </w:p>
        </w:tc>
        <w:tc>
          <w:tcPr>
            <w:tcW w:w="11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Старшая группа (5-6 лет)</w:t>
            </w:r>
          </w:p>
        </w:tc>
        <w:tc>
          <w:tcPr>
            <w:tcW w:w="1238"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proofErr w:type="spellStart"/>
            <w:r>
              <w:rPr>
                <w:rFonts w:ascii="Times New Roman" w:hAnsi="Times New Roman" w:cs="Times New Roman"/>
              </w:rPr>
              <w:t>Подгот</w:t>
            </w:r>
            <w:proofErr w:type="spellEnd"/>
            <w:r w:rsidRPr="00181FED">
              <w:rPr>
                <w:rFonts w:ascii="Times New Roman" w:hAnsi="Times New Roman" w:cs="Times New Roman"/>
              </w:rPr>
              <w:t xml:space="preserve"> к школе  группа (6-7 лет)</w:t>
            </w:r>
          </w:p>
        </w:tc>
        <w:tc>
          <w:tcPr>
            <w:tcW w:w="91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1 класс</w:t>
            </w:r>
          </w:p>
        </w:tc>
        <w:tc>
          <w:tcPr>
            <w:tcW w:w="93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2 класс</w:t>
            </w:r>
          </w:p>
        </w:tc>
        <w:tc>
          <w:tcPr>
            <w:tcW w:w="91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3 класс</w:t>
            </w:r>
          </w:p>
        </w:tc>
        <w:tc>
          <w:tcPr>
            <w:tcW w:w="91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4 класс</w:t>
            </w:r>
          </w:p>
        </w:tc>
        <w:tc>
          <w:tcPr>
            <w:tcW w:w="915"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5 класс</w:t>
            </w:r>
          </w:p>
        </w:tc>
        <w:tc>
          <w:tcPr>
            <w:tcW w:w="91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6 класс</w:t>
            </w:r>
          </w:p>
        </w:tc>
        <w:tc>
          <w:tcPr>
            <w:tcW w:w="914"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7 класс</w:t>
            </w:r>
          </w:p>
        </w:tc>
        <w:tc>
          <w:tcPr>
            <w:tcW w:w="91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8 класс</w:t>
            </w:r>
          </w:p>
        </w:tc>
        <w:tc>
          <w:tcPr>
            <w:tcW w:w="914"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9 класс</w:t>
            </w:r>
          </w:p>
        </w:tc>
        <w:tc>
          <w:tcPr>
            <w:tcW w:w="92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10 класс</w:t>
            </w:r>
          </w:p>
        </w:tc>
        <w:tc>
          <w:tcPr>
            <w:tcW w:w="96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80C68" w:rsidRPr="00181FED" w:rsidRDefault="00780C68" w:rsidP="00645298">
            <w:pPr>
              <w:jc w:val="center"/>
              <w:rPr>
                <w:rFonts w:ascii="Times New Roman" w:hAnsi="Times New Roman" w:cs="Times New Roman"/>
              </w:rPr>
            </w:pPr>
            <w:r w:rsidRPr="00181FED">
              <w:rPr>
                <w:rFonts w:ascii="Times New Roman" w:hAnsi="Times New Roman" w:cs="Times New Roman"/>
              </w:rPr>
              <w:t>11 класс</w:t>
            </w:r>
          </w:p>
        </w:tc>
      </w:tr>
      <w:tr w:rsidR="002628EF" w:rsidRPr="00181FED" w:rsidTr="004D7706">
        <w:trPr>
          <w:gridAfter w:val="1"/>
          <w:wAfter w:w="5" w:type="dxa"/>
          <w:tblCellSpacing w:w="14" w:type="dxa"/>
          <w:jc w:val="center"/>
        </w:trPr>
        <w:tc>
          <w:tcPr>
            <w:tcW w:w="1304" w:type="dxa"/>
            <w:vAlign w:val="center"/>
          </w:tcPr>
          <w:p w:rsidR="00780C68" w:rsidRPr="00181FED" w:rsidRDefault="00780C68" w:rsidP="00645298">
            <w:pPr>
              <w:jc w:val="center"/>
              <w:rPr>
                <w:rFonts w:ascii="Times New Roman" w:hAnsi="Times New Roman" w:cs="Times New Roman"/>
              </w:rPr>
            </w:pPr>
          </w:p>
        </w:tc>
        <w:tc>
          <w:tcPr>
            <w:tcW w:w="1085" w:type="dxa"/>
            <w:vAlign w:val="center"/>
          </w:tcPr>
          <w:p w:rsidR="00780C68" w:rsidRPr="00181FED" w:rsidRDefault="00780C68" w:rsidP="00645298">
            <w:pPr>
              <w:jc w:val="center"/>
              <w:rPr>
                <w:rFonts w:ascii="Times New Roman" w:hAnsi="Times New Roman" w:cs="Times New Roman"/>
              </w:rPr>
            </w:pPr>
          </w:p>
        </w:tc>
        <w:tc>
          <w:tcPr>
            <w:tcW w:w="4399" w:type="dxa"/>
            <w:gridSpan w:val="12"/>
            <w:shd w:val="clear" w:color="auto" w:fill="D9D9D9" w:themeFill="background1" w:themeFillShade="D9"/>
            <w:vAlign w:val="center"/>
          </w:tcPr>
          <w:p w:rsidR="00780C68" w:rsidRPr="00181FED" w:rsidRDefault="00780C68" w:rsidP="004D7706">
            <w:pPr>
              <w:jc w:val="center"/>
              <w:rPr>
                <w:rFonts w:ascii="Times New Roman" w:hAnsi="Times New Roman" w:cs="Times New Roman"/>
              </w:rPr>
            </w:pPr>
            <w:r w:rsidRPr="00181FED">
              <w:rPr>
                <w:rFonts w:ascii="Times New Roman" w:hAnsi="Times New Roman" w:cs="Times New Roman"/>
                <w:b/>
              </w:rPr>
              <w:t>Художественный труд</w:t>
            </w:r>
            <w:r w:rsidRPr="00181FED">
              <w:rPr>
                <w:rFonts w:ascii="Times New Roman" w:hAnsi="Times New Roman" w:cs="Times New Roman"/>
              </w:rPr>
              <w:t xml:space="preserve"> с использованием бумаги (разной фактуры, жесткости, плотности, цвета), природного и бросового материала, ткани, пластмасс</w:t>
            </w:r>
          </w:p>
        </w:tc>
        <w:tc>
          <w:tcPr>
            <w:tcW w:w="6565" w:type="dxa"/>
            <w:gridSpan w:val="24"/>
            <w:shd w:val="clear" w:color="auto" w:fill="FFFFFF" w:themeFill="background1"/>
            <w:vAlign w:val="center"/>
          </w:tcPr>
          <w:p w:rsidR="00780C68" w:rsidRPr="00181FED" w:rsidRDefault="00780C68" w:rsidP="00645298">
            <w:pPr>
              <w:ind w:left="143"/>
              <w:jc w:val="center"/>
              <w:rPr>
                <w:rFonts w:ascii="Times New Roman" w:hAnsi="Times New Roman" w:cs="Times New Roman"/>
                <w:b/>
              </w:rPr>
            </w:pPr>
          </w:p>
        </w:tc>
        <w:tc>
          <w:tcPr>
            <w:tcW w:w="1041" w:type="dxa"/>
            <w:gridSpan w:val="3"/>
            <w:vAlign w:val="center"/>
          </w:tcPr>
          <w:p w:rsidR="00780C68" w:rsidRPr="00181FED" w:rsidRDefault="00780C68" w:rsidP="00645298">
            <w:pPr>
              <w:jc w:val="center"/>
              <w:rPr>
                <w:rFonts w:ascii="Times New Roman" w:hAnsi="Times New Roman" w:cs="Times New Roman"/>
              </w:rPr>
            </w:pPr>
          </w:p>
        </w:tc>
        <w:tc>
          <w:tcPr>
            <w:tcW w:w="822" w:type="dxa"/>
            <w:gridSpan w:val="3"/>
            <w:vAlign w:val="center"/>
          </w:tcPr>
          <w:p w:rsidR="00780C68" w:rsidRPr="00181FED" w:rsidRDefault="00780C68" w:rsidP="00645298">
            <w:pPr>
              <w:jc w:val="center"/>
              <w:rPr>
                <w:rFonts w:ascii="Times New Roman" w:hAnsi="Times New Roman" w:cs="Times New Roman"/>
              </w:rPr>
            </w:pPr>
          </w:p>
        </w:tc>
      </w:tr>
      <w:tr w:rsidR="002628EF" w:rsidRPr="00181FED" w:rsidTr="004D7706">
        <w:trPr>
          <w:gridAfter w:val="1"/>
          <w:wAfter w:w="5" w:type="dxa"/>
          <w:tblCellSpacing w:w="14" w:type="dxa"/>
          <w:jc w:val="center"/>
        </w:trPr>
        <w:tc>
          <w:tcPr>
            <w:tcW w:w="1304" w:type="dxa"/>
            <w:vAlign w:val="center"/>
          </w:tcPr>
          <w:p w:rsidR="002628EF" w:rsidRPr="00181FED" w:rsidRDefault="002628EF" w:rsidP="00645298">
            <w:pPr>
              <w:jc w:val="center"/>
              <w:rPr>
                <w:rFonts w:ascii="Times New Roman" w:hAnsi="Times New Roman" w:cs="Times New Roman"/>
              </w:rPr>
            </w:pPr>
          </w:p>
        </w:tc>
        <w:tc>
          <w:tcPr>
            <w:tcW w:w="1085" w:type="dxa"/>
            <w:vAlign w:val="center"/>
          </w:tcPr>
          <w:p w:rsidR="002628EF" w:rsidRPr="00181FED" w:rsidRDefault="002628EF" w:rsidP="00645298">
            <w:pPr>
              <w:jc w:val="center"/>
              <w:rPr>
                <w:rFonts w:ascii="Times New Roman" w:hAnsi="Times New Roman" w:cs="Times New Roman"/>
              </w:rPr>
            </w:pPr>
          </w:p>
        </w:tc>
        <w:tc>
          <w:tcPr>
            <w:tcW w:w="1175" w:type="dxa"/>
            <w:gridSpan w:val="2"/>
            <w:shd w:val="clear" w:color="auto" w:fill="FFFFFF" w:themeFill="background1"/>
            <w:vAlign w:val="center"/>
          </w:tcPr>
          <w:p w:rsidR="002628EF" w:rsidRPr="00181FED" w:rsidRDefault="002628EF" w:rsidP="00645298">
            <w:pPr>
              <w:jc w:val="center"/>
              <w:rPr>
                <w:rFonts w:ascii="Times New Roman" w:hAnsi="Times New Roman" w:cs="Times New Roman"/>
              </w:rPr>
            </w:pPr>
          </w:p>
        </w:tc>
        <w:tc>
          <w:tcPr>
            <w:tcW w:w="920" w:type="dxa"/>
            <w:gridSpan w:val="3"/>
            <w:shd w:val="clear" w:color="auto" w:fill="FFFFFF" w:themeFill="background1"/>
            <w:vAlign w:val="center"/>
          </w:tcPr>
          <w:p w:rsidR="002628EF" w:rsidRPr="00181FED" w:rsidRDefault="002628EF" w:rsidP="00645298">
            <w:pPr>
              <w:jc w:val="center"/>
              <w:rPr>
                <w:rFonts w:ascii="Times New Roman" w:hAnsi="Times New Roman" w:cs="Times New Roman"/>
              </w:rPr>
            </w:pPr>
          </w:p>
        </w:tc>
        <w:tc>
          <w:tcPr>
            <w:tcW w:w="4133" w:type="dxa"/>
            <w:gridSpan w:val="12"/>
            <w:shd w:val="clear" w:color="auto" w:fill="D9D9D9" w:themeFill="background1" w:themeFillShade="D9"/>
            <w:vAlign w:val="center"/>
          </w:tcPr>
          <w:p w:rsidR="002628EF" w:rsidRPr="00181FED" w:rsidRDefault="002628EF" w:rsidP="00645298">
            <w:pPr>
              <w:ind w:left="143"/>
              <w:jc w:val="center"/>
              <w:rPr>
                <w:rFonts w:ascii="Times New Roman" w:hAnsi="Times New Roman" w:cs="Times New Roman"/>
              </w:rPr>
            </w:pPr>
            <w:proofErr w:type="gramStart"/>
            <w:r w:rsidRPr="00181FED">
              <w:rPr>
                <w:rFonts w:ascii="Times New Roman" w:hAnsi="Times New Roman" w:cs="Times New Roman"/>
                <w:b/>
              </w:rPr>
              <w:t>Технология</w:t>
            </w:r>
            <w:r w:rsidRPr="00181FED">
              <w:rPr>
                <w:rFonts w:ascii="Times New Roman" w:hAnsi="Times New Roman" w:cs="Times New Roman"/>
              </w:rPr>
              <w:t xml:space="preserve"> (работа с различными материалами (дерево, ткань, металл, пластик, стекло, глина</w:t>
            </w:r>
            <w:r>
              <w:rPr>
                <w:rFonts w:ascii="Times New Roman" w:hAnsi="Times New Roman" w:cs="Times New Roman"/>
              </w:rPr>
              <w:t>)</w:t>
            </w:r>
            <w:proofErr w:type="gramEnd"/>
          </w:p>
        </w:tc>
        <w:tc>
          <w:tcPr>
            <w:tcW w:w="4680" w:type="dxa"/>
            <w:gridSpan w:val="19"/>
            <w:shd w:val="clear" w:color="auto" w:fill="D9D9D9" w:themeFill="background1" w:themeFillShade="D9"/>
            <w:vAlign w:val="center"/>
          </w:tcPr>
          <w:p w:rsidR="002628EF" w:rsidRDefault="002628EF" w:rsidP="00645298">
            <w:pPr>
              <w:ind w:left="143"/>
              <w:jc w:val="center"/>
              <w:rPr>
                <w:rFonts w:ascii="Times New Roman" w:hAnsi="Times New Roman" w:cs="Times New Roman"/>
              </w:rPr>
            </w:pPr>
            <w:r w:rsidRPr="00181FED">
              <w:rPr>
                <w:rFonts w:ascii="Times New Roman" w:hAnsi="Times New Roman" w:cs="Times New Roman"/>
                <w:b/>
              </w:rPr>
              <w:t>Технология</w:t>
            </w:r>
            <w:r w:rsidRPr="00181FED">
              <w:rPr>
                <w:rFonts w:ascii="Times New Roman" w:hAnsi="Times New Roman" w:cs="Times New Roman"/>
              </w:rPr>
              <w:t xml:space="preserve"> (работа с различными материалами, в том числе с использованием специальных инструментов</w:t>
            </w:r>
            <w:r>
              <w:rPr>
                <w:rFonts w:ascii="Times New Roman" w:hAnsi="Times New Roman" w:cs="Times New Roman"/>
              </w:rPr>
              <w:t xml:space="preserve"> и </w:t>
            </w:r>
            <w:r w:rsidRPr="00181FED">
              <w:rPr>
                <w:rFonts w:ascii="Times New Roman" w:hAnsi="Times New Roman" w:cs="Times New Roman"/>
              </w:rPr>
              <w:t>станков</w:t>
            </w:r>
            <w:r>
              <w:rPr>
                <w:rFonts w:ascii="Times New Roman" w:hAnsi="Times New Roman" w:cs="Times New Roman"/>
              </w:rPr>
              <w:t xml:space="preserve">). </w:t>
            </w:r>
          </w:p>
          <w:p w:rsidR="002628EF" w:rsidRPr="00181FED" w:rsidRDefault="002628EF" w:rsidP="002628EF">
            <w:pPr>
              <w:ind w:left="143"/>
              <w:jc w:val="center"/>
              <w:rPr>
                <w:rFonts w:ascii="Times New Roman" w:hAnsi="Times New Roman" w:cs="Times New Roman"/>
              </w:rPr>
            </w:pPr>
          </w:p>
        </w:tc>
        <w:tc>
          <w:tcPr>
            <w:tcW w:w="1891" w:type="dxa"/>
            <w:gridSpan w:val="6"/>
            <w:shd w:val="clear" w:color="auto" w:fill="D9D9D9" w:themeFill="background1" w:themeFillShade="D9"/>
            <w:vAlign w:val="center"/>
          </w:tcPr>
          <w:p w:rsidR="002628EF" w:rsidRPr="004D7706" w:rsidRDefault="002628EF" w:rsidP="004D7706">
            <w:pPr>
              <w:jc w:val="center"/>
              <w:rPr>
                <w:rFonts w:ascii="Times New Roman" w:hAnsi="Times New Roman" w:cs="Times New Roman"/>
                <w:b/>
              </w:rPr>
            </w:pPr>
            <w:r>
              <w:rPr>
                <w:rFonts w:ascii="Times New Roman" w:hAnsi="Times New Roman" w:cs="Times New Roman"/>
              </w:rPr>
              <w:t xml:space="preserve"> </w:t>
            </w:r>
            <w:r w:rsidRPr="004D7706">
              <w:rPr>
                <w:rFonts w:ascii="Times New Roman" w:hAnsi="Times New Roman" w:cs="Times New Roman"/>
                <w:b/>
              </w:rPr>
              <w:t>Робототехника</w:t>
            </w:r>
          </w:p>
        </w:tc>
      </w:tr>
      <w:tr w:rsidR="002628EF" w:rsidRPr="00181FED" w:rsidTr="004D7706">
        <w:trPr>
          <w:gridAfter w:val="1"/>
          <w:wAfter w:w="5" w:type="dxa"/>
          <w:tblCellSpacing w:w="14" w:type="dxa"/>
          <w:jc w:val="center"/>
        </w:trPr>
        <w:tc>
          <w:tcPr>
            <w:tcW w:w="1304" w:type="dxa"/>
            <w:vAlign w:val="center"/>
          </w:tcPr>
          <w:p w:rsidR="002628EF" w:rsidRPr="00181FED" w:rsidRDefault="002628EF" w:rsidP="00645298">
            <w:pPr>
              <w:jc w:val="center"/>
              <w:rPr>
                <w:rFonts w:ascii="Times New Roman" w:hAnsi="Times New Roman" w:cs="Times New Roman"/>
              </w:rPr>
            </w:pPr>
          </w:p>
        </w:tc>
        <w:tc>
          <w:tcPr>
            <w:tcW w:w="1085" w:type="dxa"/>
            <w:vAlign w:val="center"/>
          </w:tcPr>
          <w:p w:rsidR="002628EF" w:rsidRPr="00181FED" w:rsidRDefault="002628EF" w:rsidP="00645298">
            <w:pPr>
              <w:jc w:val="center"/>
              <w:rPr>
                <w:rFonts w:ascii="Times New Roman" w:hAnsi="Times New Roman" w:cs="Times New Roman"/>
              </w:rPr>
            </w:pPr>
          </w:p>
        </w:tc>
        <w:tc>
          <w:tcPr>
            <w:tcW w:w="1175" w:type="dxa"/>
            <w:gridSpan w:val="2"/>
            <w:vAlign w:val="center"/>
          </w:tcPr>
          <w:p w:rsidR="002628EF" w:rsidRPr="00181FED" w:rsidRDefault="002628EF" w:rsidP="00645298">
            <w:pPr>
              <w:jc w:val="center"/>
              <w:rPr>
                <w:rFonts w:ascii="Times New Roman" w:hAnsi="Times New Roman" w:cs="Times New Roman"/>
              </w:rPr>
            </w:pPr>
          </w:p>
        </w:tc>
        <w:tc>
          <w:tcPr>
            <w:tcW w:w="1238" w:type="dxa"/>
            <w:gridSpan w:val="4"/>
            <w:vAlign w:val="center"/>
          </w:tcPr>
          <w:p w:rsidR="002628EF" w:rsidRPr="00181FED" w:rsidRDefault="002628EF" w:rsidP="00645298">
            <w:pPr>
              <w:jc w:val="center"/>
              <w:rPr>
                <w:rFonts w:ascii="Times New Roman" w:hAnsi="Times New Roman" w:cs="Times New Roman"/>
              </w:rPr>
            </w:pPr>
          </w:p>
        </w:tc>
        <w:tc>
          <w:tcPr>
            <w:tcW w:w="664" w:type="dxa"/>
            <w:gridSpan w:val="2"/>
            <w:vAlign w:val="center"/>
          </w:tcPr>
          <w:p w:rsidR="002628EF" w:rsidRPr="00181FED" w:rsidRDefault="002628EF" w:rsidP="00645298">
            <w:pPr>
              <w:jc w:val="center"/>
              <w:rPr>
                <w:rFonts w:ascii="Times New Roman" w:hAnsi="Times New Roman" w:cs="Times New Roman"/>
              </w:rPr>
            </w:pPr>
          </w:p>
        </w:tc>
        <w:tc>
          <w:tcPr>
            <w:tcW w:w="1182" w:type="dxa"/>
            <w:gridSpan w:val="2"/>
            <w:vAlign w:val="center"/>
          </w:tcPr>
          <w:p w:rsidR="002628EF" w:rsidRPr="00181FED" w:rsidRDefault="002628EF" w:rsidP="00645298">
            <w:pPr>
              <w:jc w:val="center"/>
              <w:rPr>
                <w:rFonts w:ascii="Times New Roman" w:hAnsi="Times New Roman" w:cs="Times New Roman"/>
              </w:rPr>
            </w:pPr>
          </w:p>
        </w:tc>
        <w:tc>
          <w:tcPr>
            <w:tcW w:w="640" w:type="dxa"/>
            <w:gridSpan w:val="3"/>
            <w:vAlign w:val="center"/>
          </w:tcPr>
          <w:p w:rsidR="002628EF" w:rsidRPr="00181FED" w:rsidRDefault="002628EF" w:rsidP="00645298">
            <w:pPr>
              <w:jc w:val="center"/>
              <w:rPr>
                <w:rFonts w:ascii="Times New Roman" w:hAnsi="Times New Roman" w:cs="Times New Roman"/>
              </w:rPr>
            </w:pPr>
          </w:p>
        </w:tc>
        <w:tc>
          <w:tcPr>
            <w:tcW w:w="1143" w:type="dxa"/>
            <w:gridSpan w:val="2"/>
            <w:vAlign w:val="center"/>
          </w:tcPr>
          <w:p w:rsidR="002628EF" w:rsidRPr="00181FED" w:rsidRDefault="002628EF" w:rsidP="00645298">
            <w:pPr>
              <w:jc w:val="center"/>
              <w:rPr>
                <w:rFonts w:ascii="Times New Roman" w:hAnsi="Times New Roman" w:cs="Times New Roman"/>
              </w:rPr>
            </w:pPr>
          </w:p>
        </w:tc>
        <w:tc>
          <w:tcPr>
            <w:tcW w:w="1046" w:type="dxa"/>
            <w:gridSpan w:val="6"/>
            <w:vAlign w:val="center"/>
          </w:tcPr>
          <w:p w:rsidR="002628EF" w:rsidRPr="00181FED" w:rsidRDefault="002628EF" w:rsidP="00645298">
            <w:pPr>
              <w:jc w:val="center"/>
              <w:rPr>
                <w:rFonts w:ascii="Times New Roman" w:hAnsi="Times New Roman" w:cs="Times New Roman"/>
              </w:rPr>
            </w:pPr>
          </w:p>
        </w:tc>
        <w:tc>
          <w:tcPr>
            <w:tcW w:w="908" w:type="dxa"/>
            <w:gridSpan w:val="3"/>
            <w:shd w:val="clear" w:color="auto" w:fill="auto"/>
            <w:vAlign w:val="center"/>
          </w:tcPr>
          <w:p w:rsidR="002628EF" w:rsidRPr="00181FED" w:rsidRDefault="002628EF" w:rsidP="00645298">
            <w:pPr>
              <w:jc w:val="center"/>
              <w:rPr>
                <w:rFonts w:ascii="Times New Roman" w:hAnsi="Times New Roman" w:cs="Times New Roman"/>
              </w:rPr>
            </w:pPr>
          </w:p>
        </w:tc>
        <w:tc>
          <w:tcPr>
            <w:tcW w:w="2772" w:type="dxa"/>
            <w:gridSpan w:val="12"/>
            <w:shd w:val="clear" w:color="auto" w:fill="D9D9D9" w:themeFill="background1" w:themeFillShade="D9"/>
            <w:vAlign w:val="center"/>
          </w:tcPr>
          <w:p w:rsidR="002628EF" w:rsidRPr="00181FED" w:rsidRDefault="002628EF" w:rsidP="00645298">
            <w:pPr>
              <w:jc w:val="center"/>
              <w:rPr>
                <w:rFonts w:ascii="Times New Roman" w:hAnsi="Times New Roman" w:cs="Times New Roman"/>
              </w:rPr>
            </w:pPr>
            <w:r w:rsidRPr="00181FED">
              <w:rPr>
                <w:rFonts w:ascii="Times New Roman" w:hAnsi="Times New Roman" w:cs="Times New Roman"/>
                <w:b/>
              </w:rPr>
              <w:t>Черчение</w:t>
            </w:r>
          </w:p>
        </w:tc>
        <w:tc>
          <w:tcPr>
            <w:tcW w:w="1891" w:type="dxa"/>
            <w:gridSpan w:val="6"/>
            <w:shd w:val="clear" w:color="auto" w:fill="D9D9D9" w:themeFill="background1" w:themeFillShade="D9"/>
            <w:vAlign w:val="center"/>
          </w:tcPr>
          <w:p w:rsidR="002628EF" w:rsidRPr="00805588" w:rsidRDefault="002628EF" w:rsidP="00645298">
            <w:pPr>
              <w:jc w:val="center"/>
              <w:rPr>
                <w:rFonts w:ascii="Times New Roman" w:hAnsi="Times New Roman" w:cs="Times New Roman"/>
                <w:b/>
              </w:rPr>
            </w:pPr>
            <w:r w:rsidRPr="00805588">
              <w:rPr>
                <w:rFonts w:ascii="Times New Roman" w:hAnsi="Times New Roman" w:cs="Times New Roman"/>
                <w:b/>
              </w:rPr>
              <w:t>Черчение и компьютерная графика</w:t>
            </w:r>
          </w:p>
        </w:tc>
      </w:tr>
      <w:tr w:rsidR="002628EF" w:rsidRPr="00181FED" w:rsidTr="00CD2717">
        <w:trPr>
          <w:trHeight w:val="620"/>
          <w:tblCellSpacing w:w="14" w:type="dxa"/>
          <w:jc w:val="center"/>
        </w:trPr>
        <w:tc>
          <w:tcPr>
            <w:tcW w:w="1304" w:type="dxa"/>
            <w:vAlign w:val="center"/>
          </w:tcPr>
          <w:p w:rsidR="00780C68" w:rsidRPr="00181FED" w:rsidRDefault="00780C68" w:rsidP="00645298">
            <w:pPr>
              <w:jc w:val="center"/>
              <w:rPr>
                <w:rFonts w:ascii="Times New Roman" w:hAnsi="Times New Roman" w:cs="Times New Roman"/>
              </w:rPr>
            </w:pPr>
          </w:p>
        </w:tc>
        <w:tc>
          <w:tcPr>
            <w:tcW w:w="1085" w:type="dxa"/>
            <w:vAlign w:val="center"/>
          </w:tcPr>
          <w:p w:rsidR="00780C68" w:rsidRPr="00181FED" w:rsidRDefault="00780C68" w:rsidP="00645298">
            <w:pPr>
              <w:jc w:val="center"/>
              <w:rPr>
                <w:rFonts w:ascii="Times New Roman" w:hAnsi="Times New Roman" w:cs="Times New Roman"/>
              </w:rPr>
            </w:pPr>
          </w:p>
        </w:tc>
        <w:tc>
          <w:tcPr>
            <w:tcW w:w="1175" w:type="dxa"/>
            <w:gridSpan w:val="2"/>
            <w:vAlign w:val="center"/>
          </w:tcPr>
          <w:p w:rsidR="00780C68" w:rsidRPr="00181FED" w:rsidRDefault="00780C68" w:rsidP="00645298">
            <w:pPr>
              <w:jc w:val="center"/>
              <w:rPr>
                <w:rFonts w:ascii="Times New Roman" w:hAnsi="Times New Roman" w:cs="Times New Roman"/>
              </w:rPr>
            </w:pPr>
          </w:p>
        </w:tc>
        <w:tc>
          <w:tcPr>
            <w:tcW w:w="1238" w:type="dxa"/>
            <w:gridSpan w:val="4"/>
            <w:vAlign w:val="center"/>
          </w:tcPr>
          <w:p w:rsidR="00780C68" w:rsidRPr="00181FED" w:rsidRDefault="00780C68" w:rsidP="00645298">
            <w:pPr>
              <w:jc w:val="center"/>
              <w:rPr>
                <w:rFonts w:ascii="Times New Roman" w:hAnsi="Times New Roman" w:cs="Times New Roman"/>
              </w:rPr>
            </w:pPr>
          </w:p>
        </w:tc>
        <w:tc>
          <w:tcPr>
            <w:tcW w:w="664" w:type="dxa"/>
            <w:gridSpan w:val="2"/>
            <w:vAlign w:val="center"/>
          </w:tcPr>
          <w:p w:rsidR="00780C68" w:rsidRPr="00181FED" w:rsidRDefault="00780C68" w:rsidP="00645298">
            <w:pPr>
              <w:jc w:val="center"/>
              <w:rPr>
                <w:rFonts w:ascii="Times New Roman" w:hAnsi="Times New Roman" w:cs="Times New Roman"/>
              </w:rPr>
            </w:pPr>
          </w:p>
        </w:tc>
        <w:tc>
          <w:tcPr>
            <w:tcW w:w="1182" w:type="dxa"/>
            <w:gridSpan w:val="2"/>
            <w:vAlign w:val="center"/>
          </w:tcPr>
          <w:p w:rsidR="00780C68" w:rsidRPr="00181FED" w:rsidRDefault="00780C68" w:rsidP="00645298">
            <w:pPr>
              <w:jc w:val="center"/>
              <w:rPr>
                <w:rFonts w:ascii="Times New Roman" w:hAnsi="Times New Roman" w:cs="Times New Roman"/>
              </w:rPr>
            </w:pPr>
          </w:p>
        </w:tc>
        <w:tc>
          <w:tcPr>
            <w:tcW w:w="640" w:type="dxa"/>
            <w:gridSpan w:val="3"/>
            <w:vAlign w:val="center"/>
          </w:tcPr>
          <w:p w:rsidR="00780C68" w:rsidRPr="00181FED" w:rsidRDefault="00780C68" w:rsidP="00645298">
            <w:pPr>
              <w:jc w:val="center"/>
              <w:rPr>
                <w:rFonts w:ascii="Times New Roman" w:hAnsi="Times New Roman" w:cs="Times New Roman"/>
              </w:rPr>
            </w:pPr>
          </w:p>
        </w:tc>
        <w:tc>
          <w:tcPr>
            <w:tcW w:w="1143" w:type="dxa"/>
            <w:gridSpan w:val="2"/>
            <w:vAlign w:val="center"/>
          </w:tcPr>
          <w:p w:rsidR="00780C68" w:rsidRPr="00181FED" w:rsidRDefault="00780C68" w:rsidP="00645298">
            <w:pPr>
              <w:jc w:val="center"/>
              <w:rPr>
                <w:rFonts w:ascii="Times New Roman" w:hAnsi="Times New Roman" w:cs="Times New Roman"/>
              </w:rPr>
            </w:pPr>
          </w:p>
        </w:tc>
        <w:tc>
          <w:tcPr>
            <w:tcW w:w="699" w:type="dxa"/>
            <w:gridSpan w:val="4"/>
            <w:vAlign w:val="center"/>
          </w:tcPr>
          <w:p w:rsidR="00780C68" w:rsidRPr="00181FED" w:rsidRDefault="00780C68" w:rsidP="00645298">
            <w:pPr>
              <w:jc w:val="center"/>
              <w:rPr>
                <w:rFonts w:ascii="Times New Roman" w:hAnsi="Times New Roman" w:cs="Times New Roman"/>
              </w:rPr>
            </w:pPr>
          </w:p>
        </w:tc>
        <w:tc>
          <w:tcPr>
            <w:tcW w:w="1991" w:type="dxa"/>
            <w:gridSpan w:val="7"/>
            <w:vAlign w:val="center"/>
          </w:tcPr>
          <w:p w:rsidR="00780C68" w:rsidRPr="00181FED" w:rsidRDefault="00780C68" w:rsidP="00645298">
            <w:pPr>
              <w:jc w:val="center"/>
              <w:rPr>
                <w:rFonts w:ascii="Times New Roman" w:hAnsi="Times New Roman" w:cs="Times New Roman"/>
              </w:rPr>
            </w:pPr>
          </w:p>
        </w:tc>
        <w:tc>
          <w:tcPr>
            <w:tcW w:w="236" w:type="dxa"/>
            <w:gridSpan w:val="2"/>
            <w:vAlign w:val="center"/>
          </w:tcPr>
          <w:p w:rsidR="00780C68" w:rsidRPr="00181FED" w:rsidRDefault="00780C68" w:rsidP="00645298">
            <w:pPr>
              <w:jc w:val="center"/>
              <w:rPr>
                <w:rFonts w:ascii="Times New Roman" w:hAnsi="Times New Roman" w:cs="Times New Roman"/>
              </w:rPr>
            </w:pPr>
          </w:p>
        </w:tc>
        <w:tc>
          <w:tcPr>
            <w:tcW w:w="3724" w:type="dxa"/>
            <w:gridSpan w:val="15"/>
            <w:shd w:val="clear" w:color="auto" w:fill="D9D9D9" w:themeFill="background1" w:themeFillShade="D9"/>
            <w:vAlign w:val="center"/>
          </w:tcPr>
          <w:p w:rsidR="00780C68" w:rsidRPr="00BA74E1" w:rsidRDefault="00780C68" w:rsidP="00246D88">
            <w:pPr>
              <w:jc w:val="center"/>
              <w:rPr>
                <w:rFonts w:ascii="Times New Roman" w:hAnsi="Times New Roman" w:cs="Times New Roman"/>
                <w:b/>
              </w:rPr>
            </w:pPr>
            <w:proofErr w:type="spellStart"/>
            <w:r w:rsidRPr="00BA74E1">
              <w:rPr>
                <w:rFonts w:ascii="Times New Roman" w:hAnsi="Times New Roman" w:cs="Times New Roman"/>
                <w:b/>
              </w:rPr>
              <w:t>Компьют</w:t>
            </w:r>
            <w:proofErr w:type="spellEnd"/>
            <w:r w:rsidR="00246D88">
              <w:rPr>
                <w:rFonts w:ascii="Times New Roman" w:hAnsi="Times New Roman" w:cs="Times New Roman"/>
                <w:b/>
              </w:rPr>
              <w:t>.</w:t>
            </w:r>
            <w:r w:rsidRPr="00BA74E1">
              <w:rPr>
                <w:rFonts w:ascii="Times New Roman" w:hAnsi="Times New Roman" w:cs="Times New Roman"/>
                <w:b/>
              </w:rPr>
              <w:t xml:space="preserve"> 3</w:t>
            </w:r>
            <w:r w:rsidRPr="00BA74E1">
              <w:rPr>
                <w:rFonts w:ascii="Times New Roman" w:hAnsi="Times New Roman" w:cs="Times New Roman"/>
                <w:b/>
                <w:lang w:val="en-US"/>
              </w:rPr>
              <w:t>D</w:t>
            </w:r>
            <w:r w:rsidRPr="00BA74E1">
              <w:rPr>
                <w:rFonts w:ascii="Times New Roman" w:hAnsi="Times New Roman" w:cs="Times New Roman"/>
                <w:b/>
              </w:rPr>
              <w:t xml:space="preserve">-моделирование  и </w:t>
            </w:r>
            <w:proofErr w:type="spellStart"/>
            <w:r w:rsidRPr="00BA74E1">
              <w:rPr>
                <w:rFonts w:ascii="Times New Roman" w:hAnsi="Times New Roman" w:cs="Times New Roman"/>
                <w:b/>
              </w:rPr>
              <w:t>прототипирование</w:t>
            </w:r>
            <w:proofErr w:type="spellEnd"/>
          </w:p>
        </w:tc>
      </w:tr>
    </w:tbl>
    <w:p w:rsidR="00CD7FC3" w:rsidRDefault="00CD7FC3" w:rsidP="00B02B40">
      <w:pPr>
        <w:pStyle w:val="a4"/>
        <w:ind w:left="0" w:firstLine="567"/>
        <w:jc w:val="both"/>
        <w:rPr>
          <w:rFonts w:ascii="Times New Roman" w:hAnsi="Times New Roman" w:cs="Times New Roman"/>
          <w:spacing w:val="-2"/>
          <w:sz w:val="28"/>
          <w:szCs w:val="28"/>
        </w:rPr>
        <w:sectPr w:rsidR="00CD7FC3" w:rsidSect="005531CA">
          <w:pgSz w:w="16838" w:h="11906" w:orient="landscape"/>
          <w:pgMar w:top="1134" w:right="1418" w:bottom="1134" w:left="851" w:header="709" w:footer="709" w:gutter="0"/>
          <w:cols w:space="708"/>
          <w:docGrid w:linePitch="360"/>
        </w:sectPr>
      </w:pPr>
    </w:p>
    <w:p w:rsidR="00431DD8" w:rsidRDefault="00431DD8" w:rsidP="001E4EFB">
      <w:pPr>
        <w:pStyle w:val="a4"/>
        <w:tabs>
          <w:tab w:val="left"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pacing w:val="-2"/>
          <w:sz w:val="28"/>
          <w:szCs w:val="28"/>
        </w:rPr>
        <w:lastRenderedPageBreak/>
        <w:t xml:space="preserve">Кроме изложенного, </w:t>
      </w:r>
      <w:r>
        <w:rPr>
          <w:rFonts w:ascii="Times New Roman" w:hAnsi="Times New Roman" w:cs="Times New Roman"/>
          <w:sz w:val="28"/>
          <w:szCs w:val="28"/>
        </w:rPr>
        <w:t xml:space="preserve">для обеспечения вариативной методологически  целостной содержательной системы учебной, внеурочной и внешкольной образовательной деятельности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необходимо:</w:t>
      </w:r>
    </w:p>
    <w:p w:rsidR="00431DD8" w:rsidRDefault="001E68F7" w:rsidP="00BD1737">
      <w:pPr>
        <w:pStyle w:val="a4"/>
        <w:numPr>
          <w:ilvl w:val="0"/>
          <w:numId w:val="20"/>
        </w:numPr>
        <w:tabs>
          <w:tab w:val="left" w:pos="993"/>
        </w:tabs>
        <w:spacing w:after="0" w:line="380" w:lineRule="exact"/>
        <w:ind w:left="0" w:firstLine="709"/>
        <w:jc w:val="both"/>
        <w:rPr>
          <w:rFonts w:ascii="Times New Roman" w:hAnsi="Times New Roman" w:cs="Times New Roman"/>
          <w:b/>
          <w:bCs/>
          <w:sz w:val="28"/>
          <w:szCs w:val="28"/>
        </w:rPr>
      </w:pPr>
      <w:r>
        <w:rPr>
          <w:rFonts w:ascii="Times New Roman" w:hAnsi="Times New Roman" w:cs="Times New Roman"/>
          <w:bCs/>
          <w:sz w:val="28"/>
          <w:szCs w:val="28"/>
        </w:rPr>
        <w:t xml:space="preserve">на основе исследований </w:t>
      </w:r>
      <w:r w:rsidR="00431DD8">
        <w:rPr>
          <w:rFonts w:ascii="Times New Roman" w:hAnsi="Times New Roman" w:cs="Times New Roman"/>
          <w:bCs/>
          <w:sz w:val="28"/>
          <w:szCs w:val="28"/>
        </w:rPr>
        <w:t>выявить основные факторы мотивации обучающихся к научно-исследовательской и проектной деятельности в области инженерных специальностей;</w:t>
      </w:r>
      <w:r w:rsidR="00431DD8">
        <w:rPr>
          <w:rFonts w:ascii="Times New Roman" w:hAnsi="Times New Roman" w:cs="Times New Roman"/>
          <w:b/>
          <w:bCs/>
          <w:sz w:val="28"/>
          <w:szCs w:val="28"/>
        </w:rPr>
        <w:t xml:space="preserve"> </w:t>
      </w:r>
    </w:p>
    <w:p w:rsidR="00431DD8" w:rsidRDefault="00431DD8" w:rsidP="00BD1737">
      <w:pPr>
        <w:pStyle w:val="a4"/>
        <w:numPr>
          <w:ilvl w:val="0"/>
          <w:numId w:val="20"/>
        </w:numPr>
        <w:tabs>
          <w:tab w:val="left"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разработать обобщенные результаты освоения интегрированных  образовательных  программ  общего и дополнительного образования детей в виде Портрета выпускника, у которого сформированы интерес и </w:t>
      </w:r>
      <w:r>
        <w:rPr>
          <w:rFonts w:ascii="Times New Roman" w:hAnsi="Times New Roman" w:cs="Times New Roman"/>
          <w:bCs/>
          <w:sz w:val="28"/>
          <w:szCs w:val="28"/>
        </w:rPr>
        <w:t>устойчивая мотивация к приобретению профессиональных знаний в  инженерной области</w:t>
      </w:r>
      <w:r>
        <w:rPr>
          <w:rFonts w:ascii="Times New Roman" w:hAnsi="Times New Roman" w:cs="Times New Roman"/>
          <w:sz w:val="28"/>
          <w:szCs w:val="28"/>
        </w:rPr>
        <w:t>;</w:t>
      </w:r>
    </w:p>
    <w:p w:rsidR="00533A14" w:rsidRDefault="00431DD8" w:rsidP="00BD1737">
      <w:pPr>
        <w:pStyle w:val="a4"/>
        <w:numPr>
          <w:ilvl w:val="0"/>
          <w:numId w:val="20"/>
        </w:numPr>
        <w:tabs>
          <w:tab w:val="left" w:pos="993"/>
        </w:tabs>
        <w:spacing w:after="0" w:line="380" w:lineRule="exact"/>
        <w:ind w:left="0" w:firstLine="709"/>
        <w:jc w:val="both"/>
        <w:rPr>
          <w:rFonts w:ascii="Times New Roman" w:hAnsi="Times New Roman" w:cs="Times New Roman"/>
          <w:bCs/>
          <w:sz w:val="28"/>
          <w:szCs w:val="28"/>
        </w:rPr>
      </w:pPr>
      <w:r>
        <w:rPr>
          <w:rFonts w:ascii="Times New Roman" w:hAnsi="Times New Roman" w:cs="Times New Roman"/>
          <w:sz w:val="28"/>
          <w:szCs w:val="28"/>
        </w:rPr>
        <w:t>выявить и описать линии</w:t>
      </w:r>
      <w:r w:rsidR="004F2500">
        <w:rPr>
          <w:rFonts w:ascii="Times New Roman" w:hAnsi="Times New Roman" w:cs="Times New Roman"/>
          <w:sz w:val="28"/>
          <w:szCs w:val="28"/>
        </w:rPr>
        <w:t xml:space="preserve"> пр</w:t>
      </w:r>
      <w:r>
        <w:rPr>
          <w:rFonts w:ascii="Times New Roman" w:hAnsi="Times New Roman" w:cs="Times New Roman"/>
          <w:sz w:val="28"/>
          <w:szCs w:val="28"/>
        </w:rPr>
        <w:t xml:space="preserve">еемственности и области содержательной интеграции </w:t>
      </w:r>
      <w:r>
        <w:rPr>
          <w:rFonts w:ascii="Times New Roman" w:hAnsi="Times New Roman" w:cs="Times New Roman"/>
          <w:bCs/>
          <w:sz w:val="28"/>
          <w:szCs w:val="28"/>
        </w:rPr>
        <w:t>образовательной модели непрерывного  образования</w:t>
      </w:r>
      <w:r w:rsidR="00BF1F93">
        <w:rPr>
          <w:rFonts w:ascii="Times New Roman" w:hAnsi="Times New Roman" w:cs="Times New Roman"/>
          <w:bCs/>
          <w:sz w:val="28"/>
          <w:szCs w:val="28"/>
        </w:rPr>
        <w:t>;</w:t>
      </w:r>
    </w:p>
    <w:p w:rsidR="00431DD8" w:rsidRPr="00BE603B" w:rsidRDefault="00431DD8" w:rsidP="00BD1737">
      <w:pPr>
        <w:pStyle w:val="a4"/>
        <w:numPr>
          <w:ilvl w:val="0"/>
          <w:numId w:val="20"/>
        </w:numPr>
        <w:tabs>
          <w:tab w:val="left" w:pos="993"/>
        </w:tabs>
        <w:spacing w:after="0" w:line="380" w:lineRule="exact"/>
        <w:ind w:left="0" w:firstLine="709"/>
        <w:jc w:val="both"/>
        <w:rPr>
          <w:rFonts w:ascii="Times New Roman" w:hAnsi="Times New Roman" w:cs="Times New Roman"/>
          <w:bCs/>
          <w:sz w:val="28"/>
          <w:szCs w:val="28"/>
        </w:rPr>
      </w:pPr>
      <w:r w:rsidRPr="00BE603B">
        <w:rPr>
          <w:rFonts w:ascii="Times New Roman" w:hAnsi="Times New Roman" w:cs="Times New Roman"/>
          <w:sz w:val="28"/>
          <w:szCs w:val="28"/>
        </w:rPr>
        <w:t xml:space="preserve">разработать </w:t>
      </w:r>
      <w:r w:rsidR="00533A14" w:rsidRPr="00BE603B">
        <w:rPr>
          <w:rFonts w:ascii="Times New Roman" w:hAnsi="Times New Roman" w:cs="Times New Roman"/>
          <w:sz w:val="28"/>
          <w:szCs w:val="28"/>
        </w:rPr>
        <w:t xml:space="preserve">интегрированные образовательные </w:t>
      </w:r>
      <w:r w:rsidRPr="00BE603B">
        <w:rPr>
          <w:rFonts w:ascii="Times New Roman" w:hAnsi="Times New Roman" w:cs="Times New Roman"/>
          <w:sz w:val="28"/>
          <w:szCs w:val="28"/>
        </w:rPr>
        <w:t>программы</w:t>
      </w:r>
      <w:r w:rsidR="00533A14" w:rsidRPr="00BE603B">
        <w:rPr>
          <w:rFonts w:ascii="Times New Roman" w:hAnsi="Times New Roman" w:cs="Times New Roman"/>
          <w:sz w:val="28"/>
          <w:szCs w:val="28"/>
        </w:rPr>
        <w:t xml:space="preserve"> для всех уровней </w:t>
      </w:r>
      <w:r w:rsidRPr="00BE603B">
        <w:rPr>
          <w:rFonts w:ascii="Times New Roman" w:hAnsi="Times New Roman" w:cs="Times New Roman"/>
          <w:sz w:val="28"/>
          <w:szCs w:val="28"/>
        </w:rPr>
        <w:t>общего образования, обеспечивающие   выполнение требований ФГОС к результатам освоения основных образовательных программ, но при этом  расширяющие и углубляющие компетенции выпускников на основе возможностей внеурочной деятельности и дополнительного образования</w:t>
      </w:r>
      <w:r w:rsidR="00533A14" w:rsidRPr="00BE603B">
        <w:rPr>
          <w:rFonts w:ascii="Times New Roman" w:hAnsi="Times New Roman" w:cs="Times New Roman"/>
          <w:sz w:val="28"/>
          <w:szCs w:val="28"/>
        </w:rPr>
        <w:t xml:space="preserve">. Интегрированные программы должны основываться на использовании новых образовательных форм (сетевое электронное обучение и др.) и технологий (инженерные, визуальные, сетевые, компьютерно-мультипликационные и др.), а также возможностей развивающегося рынка услуг и сервисов </w:t>
      </w:r>
      <w:proofErr w:type="spellStart"/>
      <w:r w:rsidR="00533A14" w:rsidRPr="00BE603B">
        <w:rPr>
          <w:rFonts w:ascii="Times New Roman" w:hAnsi="Times New Roman" w:cs="Times New Roman"/>
          <w:sz w:val="28"/>
          <w:szCs w:val="28"/>
        </w:rPr>
        <w:t>информального</w:t>
      </w:r>
      <w:proofErr w:type="spellEnd"/>
      <w:r w:rsidR="00533A14" w:rsidRPr="00BE603B">
        <w:rPr>
          <w:rFonts w:ascii="Times New Roman" w:hAnsi="Times New Roman" w:cs="Times New Roman"/>
          <w:sz w:val="28"/>
          <w:szCs w:val="28"/>
        </w:rPr>
        <w:t xml:space="preserve"> образования (образовательные онлайн-ресурсы, виртуальные читальные залы, мобильные приложения и др.). В </w:t>
      </w:r>
      <w:r w:rsidR="00BE603B" w:rsidRPr="00BE603B">
        <w:rPr>
          <w:rFonts w:ascii="Times New Roman" w:hAnsi="Times New Roman" w:cs="Times New Roman"/>
          <w:sz w:val="28"/>
          <w:szCs w:val="28"/>
        </w:rPr>
        <w:t>и</w:t>
      </w:r>
      <w:r w:rsidR="00533A14" w:rsidRPr="00BE603B">
        <w:rPr>
          <w:rFonts w:ascii="Times New Roman" w:hAnsi="Times New Roman" w:cs="Times New Roman"/>
          <w:sz w:val="28"/>
          <w:szCs w:val="28"/>
        </w:rPr>
        <w:t xml:space="preserve">нтегрированных программах должно быть предусмотрено проведение практик </w:t>
      </w:r>
      <w:proofErr w:type="spellStart"/>
      <w:r w:rsidR="00533A14" w:rsidRPr="00BE603B">
        <w:rPr>
          <w:rFonts w:ascii="Times New Roman" w:hAnsi="Times New Roman" w:cs="Times New Roman"/>
          <w:sz w:val="28"/>
          <w:szCs w:val="28"/>
        </w:rPr>
        <w:t>учебно</w:t>
      </w:r>
      <w:proofErr w:type="spellEnd"/>
      <w:r w:rsidR="00BE603B" w:rsidRPr="00BE603B">
        <w:rPr>
          <w:rFonts w:ascii="Times New Roman" w:hAnsi="Times New Roman" w:cs="Times New Roman"/>
          <w:sz w:val="28"/>
          <w:szCs w:val="28"/>
        </w:rPr>
        <w:t>–</w:t>
      </w:r>
      <w:r w:rsidR="00533A14" w:rsidRPr="00BE603B">
        <w:rPr>
          <w:rFonts w:ascii="Times New Roman" w:hAnsi="Times New Roman" w:cs="Times New Roman"/>
          <w:sz w:val="28"/>
          <w:szCs w:val="28"/>
        </w:rPr>
        <w:t>исследовательского характера на реальных производствах;</w:t>
      </w:r>
    </w:p>
    <w:p w:rsidR="00431DD8" w:rsidRDefault="00431DD8" w:rsidP="00BD1737">
      <w:pPr>
        <w:pStyle w:val="a4"/>
        <w:numPr>
          <w:ilvl w:val="0"/>
          <w:numId w:val="21"/>
        </w:numPr>
        <w:tabs>
          <w:tab w:val="left" w:pos="993"/>
        </w:tabs>
        <w:spacing w:after="0" w:line="380" w:lineRule="exac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разработать и включить в </w:t>
      </w:r>
      <w:r w:rsidR="00BE603B">
        <w:rPr>
          <w:rFonts w:ascii="Times New Roman" w:hAnsi="Times New Roman" w:cs="Times New Roman"/>
          <w:sz w:val="28"/>
          <w:szCs w:val="28"/>
        </w:rPr>
        <w:t xml:space="preserve">интегрированные </w:t>
      </w:r>
      <w:r>
        <w:rPr>
          <w:rFonts w:ascii="Times New Roman" w:hAnsi="Times New Roman" w:cs="Times New Roman"/>
          <w:sz w:val="28"/>
          <w:szCs w:val="28"/>
        </w:rPr>
        <w:t>программы модули  (курсы) дополнительного образования, которые  реализуются на базе организаций СПО,   кафедр и лабораторий вузов инженерной направленности, лабораторий и цехов   якорных предприятий и организаций</w:t>
      </w:r>
      <w:r w:rsidR="00BE603B">
        <w:rPr>
          <w:rFonts w:ascii="Times New Roman" w:hAnsi="Times New Roman" w:cs="Times New Roman"/>
          <w:sz w:val="28"/>
          <w:szCs w:val="28"/>
        </w:rPr>
        <w:t>, в том числе резидентов ТОСЭР</w:t>
      </w:r>
      <w:r>
        <w:rPr>
          <w:rFonts w:ascii="Times New Roman" w:hAnsi="Times New Roman" w:cs="Times New Roman"/>
          <w:sz w:val="28"/>
          <w:szCs w:val="28"/>
        </w:rPr>
        <w:t>;</w:t>
      </w:r>
      <w:proofErr w:type="gramEnd"/>
    </w:p>
    <w:p w:rsidR="00BE603B" w:rsidRDefault="00431DD8" w:rsidP="00BD1737">
      <w:pPr>
        <w:pStyle w:val="a4"/>
        <w:numPr>
          <w:ilvl w:val="0"/>
          <w:numId w:val="21"/>
        </w:numPr>
        <w:tabs>
          <w:tab w:val="left"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расширить спектр образовательных программ в организациях дополнительного образования детей,   увеличить  в общем числе   долю программ математической,  естественно – научной и технической направленности;</w:t>
      </w:r>
    </w:p>
    <w:p w:rsidR="00BE603B" w:rsidRDefault="00BE603B" w:rsidP="00BD1737">
      <w:pPr>
        <w:pStyle w:val="a4"/>
        <w:numPr>
          <w:ilvl w:val="0"/>
          <w:numId w:val="21"/>
        </w:numPr>
        <w:tabs>
          <w:tab w:val="left" w:pos="993"/>
        </w:tabs>
        <w:spacing w:after="0" w:line="380" w:lineRule="exact"/>
        <w:ind w:left="0" w:firstLine="709"/>
        <w:jc w:val="both"/>
        <w:rPr>
          <w:rFonts w:ascii="Times New Roman" w:hAnsi="Times New Roman" w:cs="Times New Roman"/>
          <w:sz w:val="28"/>
          <w:szCs w:val="28"/>
        </w:rPr>
      </w:pPr>
      <w:r w:rsidRPr="00BE603B">
        <w:rPr>
          <w:rFonts w:ascii="Times New Roman" w:hAnsi="Times New Roman" w:cs="Times New Roman"/>
          <w:sz w:val="28"/>
          <w:szCs w:val="28"/>
        </w:rPr>
        <w:t xml:space="preserve">разработать обобщенные результаты освоения интегрированных  образовательных  программ  общего и дополнительного образования детей в виде Портрета выпускника, у которого сформированы интерес и </w:t>
      </w:r>
      <w:r w:rsidRPr="00BE603B">
        <w:rPr>
          <w:rFonts w:ascii="Times New Roman" w:hAnsi="Times New Roman" w:cs="Times New Roman"/>
          <w:bCs/>
          <w:sz w:val="28"/>
          <w:szCs w:val="28"/>
        </w:rPr>
        <w:t>устойчивая мотивация к приобретению профессиональных знаний в  инженерной области</w:t>
      </w:r>
      <w:r w:rsidRPr="00BE603B">
        <w:rPr>
          <w:rFonts w:ascii="Times New Roman" w:hAnsi="Times New Roman" w:cs="Times New Roman"/>
          <w:sz w:val="28"/>
          <w:szCs w:val="28"/>
        </w:rPr>
        <w:t>;</w:t>
      </w:r>
    </w:p>
    <w:p w:rsidR="00BE603B" w:rsidRDefault="00BE603B" w:rsidP="00BD1737">
      <w:pPr>
        <w:pStyle w:val="a4"/>
        <w:numPr>
          <w:ilvl w:val="0"/>
          <w:numId w:val="21"/>
        </w:numPr>
        <w:tabs>
          <w:tab w:val="left" w:pos="993"/>
        </w:tabs>
        <w:spacing w:after="0" w:line="380" w:lineRule="exact"/>
        <w:ind w:left="0" w:firstLine="709"/>
        <w:jc w:val="both"/>
        <w:rPr>
          <w:rFonts w:ascii="Times New Roman" w:hAnsi="Times New Roman" w:cs="Times New Roman"/>
          <w:sz w:val="28"/>
          <w:szCs w:val="28"/>
        </w:rPr>
      </w:pPr>
      <w:r w:rsidRPr="00BE603B">
        <w:rPr>
          <w:rFonts w:ascii="Times New Roman" w:hAnsi="Times New Roman" w:cs="Times New Roman"/>
          <w:sz w:val="28"/>
          <w:szCs w:val="28"/>
        </w:rPr>
        <w:lastRenderedPageBreak/>
        <w:t>разработать планируемые результаты освоения интегрированных образовательных</w:t>
      </w:r>
      <w:r w:rsidR="004F2500">
        <w:rPr>
          <w:rFonts w:ascii="Times New Roman" w:hAnsi="Times New Roman" w:cs="Times New Roman"/>
          <w:sz w:val="28"/>
          <w:szCs w:val="28"/>
        </w:rPr>
        <w:t xml:space="preserve"> </w:t>
      </w:r>
      <w:r w:rsidRPr="00BE603B">
        <w:rPr>
          <w:rFonts w:ascii="Times New Roman" w:hAnsi="Times New Roman" w:cs="Times New Roman"/>
          <w:sz w:val="28"/>
          <w:szCs w:val="28"/>
        </w:rPr>
        <w:t xml:space="preserve">программ общего и дополнительного образования математической, </w:t>
      </w:r>
      <w:proofErr w:type="gramStart"/>
      <w:r w:rsidRPr="00BE603B">
        <w:rPr>
          <w:rFonts w:ascii="Times New Roman" w:hAnsi="Times New Roman" w:cs="Times New Roman"/>
          <w:sz w:val="28"/>
          <w:szCs w:val="28"/>
        </w:rPr>
        <w:t>естественно–научной</w:t>
      </w:r>
      <w:proofErr w:type="gramEnd"/>
      <w:r w:rsidRPr="00BE603B">
        <w:rPr>
          <w:rFonts w:ascii="Times New Roman" w:hAnsi="Times New Roman" w:cs="Times New Roman"/>
          <w:sz w:val="28"/>
          <w:szCs w:val="28"/>
        </w:rPr>
        <w:t xml:space="preserve"> и  технической  направленности; </w:t>
      </w:r>
    </w:p>
    <w:p w:rsidR="00BE603B" w:rsidRPr="00BE603B" w:rsidRDefault="00BE603B" w:rsidP="00BD1737">
      <w:pPr>
        <w:pStyle w:val="a4"/>
        <w:numPr>
          <w:ilvl w:val="0"/>
          <w:numId w:val="21"/>
        </w:numPr>
        <w:tabs>
          <w:tab w:val="left" w:pos="993"/>
        </w:tabs>
        <w:spacing w:after="0" w:line="380" w:lineRule="exact"/>
        <w:ind w:left="0" w:firstLine="709"/>
        <w:jc w:val="both"/>
        <w:rPr>
          <w:rFonts w:ascii="Times New Roman" w:hAnsi="Times New Roman" w:cs="Times New Roman"/>
          <w:sz w:val="28"/>
          <w:szCs w:val="28"/>
        </w:rPr>
      </w:pPr>
      <w:r w:rsidRPr="00BE603B">
        <w:rPr>
          <w:rFonts w:ascii="Times New Roman" w:hAnsi="Times New Roman" w:cs="Times New Roman"/>
          <w:sz w:val="28"/>
          <w:szCs w:val="28"/>
        </w:rPr>
        <w:t xml:space="preserve">разработать </w:t>
      </w:r>
      <w:r w:rsidRPr="00BE603B">
        <w:rPr>
          <w:rFonts w:ascii="Times New Roman" w:hAnsi="Times New Roman" w:cs="Times New Roman"/>
          <w:bCs/>
          <w:sz w:val="28"/>
          <w:szCs w:val="28"/>
        </w:rPr>
        <w:t>теоретико-методическое сопровождение преемственности образовательного процесса,  «уров</w:t>
      </w:r>
      <w:r w:rsidR="001E4EFB">
        <w:rPr>
          <w:rFonts w:ascii="Times New Roman" w:hAnsi="Times New Roman" w:cs="Times New Roman"/>
          <w:bCs/>
          <w:sz w:val="28"/>
          <w:szCs w:val="28"/>
        </w:rPr>
        <w:t>невого перехода» школа – (СПО)</w:t>
      </w:r>
      <w:r w:rsidR="001E4EFB" w:rsidRPr="001E4EFB">
        <w:rPr>
          <w:rFonts w:ascii="Times New Roman" w:hAnsi="Times New Roman" w:cs="Times New Roman"/>
          <w:bCs/>
          <w:sz w:val="28"/>
          <w:szCs w:val="28"/>
        </w:rPr>
        <w:t xml:space="preserve"> </w:t>
      </w:r>
      <w:r w:rsidR="001E4EFB" w:rsidRPr="00BE603B">
        <w:rPr>
          <w:rFonts w:ascii="Times New Roman" w:hAnsi="Times New Roman" w:cs="Times New Roman"/>
          <w:bCs/>
          <w:sz w:val="28"/>
          <w:szCs w:val="28"/>
        </w:rPr>
        <w:t>–</w:t>
      </w:r>
      <w:r w:rsidRPr="00BE603B">
        <w:rPr>
          <w:rFonts w:ascii="Times New Roman" w:hAnsi="Times New Roman" w:cs="Times New Roman"/>
          <w:bCs/>
          <w:sz w:val="28"/>
          <w:szCs w:val="28"/>
        </w:rPr>
        <w:t xml:space="preserve"> вуз, в том числе рекомендации: по организации преемственных интегрированных  научно-исследовательских работ  в общеобразовательных  организациях,   организациях дополнительного образования детей и вузах, организациях СПО, якорных  предприятиях, проведению практик на реальных производствах,  профориентационные модули,</w:t>
      </w:r>
      <w:r w:rsidRPr="00BE603B">
        <w:rPr>
          <w:rFonts w:ascii="Times New Roman" w:hAnsi="Times New Roman" w:cs="Times New Roman"/>
          <w:b/>
          <w:bCs/>
          <w:sz w:val="28"/>
          <w:szCs w:val="28"/>
        </w:rPr>
        <w:t xml:space="preserve"> </w:t>
      </w:r>
      <w:r w:rsidRPr="00BE603B">
        <w:rPr>
          <w:rFonts w:ascii="Times New Roman" w:hAnsi="Times New Roman" w:cs="Times New Roman"/>
          <w:bCs/>
          <w:sz w:val="28"/>
          <w:szCs w:val="28"/>
        </w:rPr>
        <w:t xml:space="preserve">контрольно-диагностические материалы по профилирующим предметам и  </w:t>
      </w:r>
      <w:proofErr w:type="spellStart"/>
      <w:proofErr w:type="gramStart"/>
      <w:r w:rsidRPr="00BE603B">
        <w:rPr>
          <w:rFonts w:ascii="Times New Roman" w:hAnsi="Times New Roman" w:cs="Times New Roman"/>
          <w:bCs/>
          <w:sz w:val="28"/>
          <w:szCs w:val="28"/>
        </w:rPr>
        <w:t>др</w:t>
      </w:r>
      <w:proofErr w:type="spellEnd"/>
      <w:proofErr w:type="gramEnd"/>
      <w:r w:rsidRPr="00BE603B">
        <w:rPr>
          <w:rFonts w:ascii="Times New Roman" w:hAnsi="Times New Roman" w:cs="Times New Roman"/>
          <w:bCs/>
          <w:sz w:val="28"/>
          <w:szCs w:val="28"/>
        </w:rPr>
        <w:t>;</w:t>
      </w:r>
    </w:p>
    <w:p w:rsidR="001E4EFB" w:rsidRPr="001E4EFB" w:rsidRDefault="00431DD8" w:rsidP="00BD1737">
      <w:pPr>
        <w:pStyle w:val="a4"/>
        <w:numPr>
          <w:ilvl w:val="0"/>
          <w:numId w:val="21"/>
        </w:numPr>
        <w:tabs>
          <w:tab w:val="left" w:pos="993"/>
        </w:tabs>
        <w:spacing w:after="0" w:line="380" w:lineRule="exact"/>
        <w:ind w:left="0" w:firstLine="709"/>
        <w:jc w:val="both"/>
      </w:pPr>
      <w:r>
        <w:rPr>
          <w:rFonts w:ascii="Times New Roman" w:hAnsi="Times New Roman" w:cs="Times New Roman"/>
          <w:bCs/>
          <w:sz w:val="28"/>
          <w:szCs w:val="28"/>
        </w:rPr>
        <w:t xml:space="preserve">разработать контент </w:t>
      </w:r>
      <w:r>
        <w:rPr>
          <w:rFonts w:ascii="Times New Roman" w:hAnsi="Times New Roman" w:cs="Times New Roman"/>
          <w:sz w:val="28"/>
          <w:szCs w:val="28"/>
        </w:rPr>
        <w:t xml:space="preserve">открытых сервисов информационного сопровождения (навигации) участников дополнительных общеобразовательных программ, </w:t>
      </w:r>
      <w:proofErr w:type="gramStart"/>
      <w:r>
        <w:rPr>
          <w:rFonts w:ascii="Times New Roman" w:hAnsi="Times New Roman" w:cs="Times New Roman"/>
          <w:sz w:val="28"/>
          <w:szCs w:val="28"/>
        </w:rPr>
        <w:t>обеспечивающих</w:t>
      </w:r>
      <w:proofErr w:type="gramEnd"/>
      <w:r>
        <w:rPr>
          <w:rFonts w:ascii="Times New Roman" w:hAnsi="Times New Roman" w:cs="Times New Roman"/>
          <w:sz w:val="28"/>
          <w:szCs w:val="28"/>
        </w:rPr>
        <w:t xml:space="preserve"> в том числе поддержку выбора программ, формирование индивидуал</w:t>
      </w:r>
      <w:r w:rsidR="001E4EFB">
        <w:rPr>
          <w:rFonts w:ascii="Times New Roman" w:hAnsi="Times New Roman" w:cs="Times New Roman"/>
          <w:sz w:val="28"/>
          <w:szCs w:val="28"/>
        </w:rPr>
        <w:t>ьных образовательных траекторий;</w:t>
      </w:r>
      <w:r>
        <w:rPr>
          <w:rFonts w:ascii="Times New Roman" w:hAnsi="Times New Roman" w:cs="Times New Roman"/>
          <w:bCs/>
          <w:sz w:val="28"/>
          <w:szCs w:val="28"/>
        </w:rPr>
        <w:t xml:space="preserve"> </w:t>
      </w:r>
    </w:p>
    <w:p w:rsidR="001E4EFB" w:rsidRPr="001E4EFB" w:rsidRDefault="001E4EFB" w:rsidP="00BD1737">
      <w:pPr>
        <w:pStyle w:val="a4"/>
        <w:numPr>
          <w:ilvl w:val="0"/>
          <w:numId w:val="21"/>
        </w:numPr>
        <w:tabs>
          <w:tab w:val="left" w:pos="993"/>
        </w:tabs>
        <w:spacing w:after="0" w:line="380" w:lineRule="exact"/>
        <w:ind w:left="0" w:firstLine="709"/>
        <w:jc w:val="both"/>
      </w:pPr>
      <w:r w:rsidRPr="001E4EFB">
        <w:rPr>
          <w:rFonts w:ascii="Times New Roman" w:hAnsi="Times New Roman" w:cs="Times New Roman"/>
          <w:sz w:val="28"/>
          <w:szCs w:val="28"/>
        </w:rPr>
        <w:t xml:space="preserve">разработать и внедрить совместно с компаниями (предприятиями)  – менторами сквозную  сетевую модель </w:t>
      </w:r>
      <w:r>
        <w:rPr>
          <w:rFonts w:ascii="Times New Roman" w:hAnsi="Times New Roman" w:cs="Times New Roman"/>
          <w:sz w:val="28"/>
          <w:szCs w:val="28"/>
        </w:rPr>
        <w:t>–</w:t>
      </w:r>
      <w:r w:rsidRPr="001E4EFB">
        <w:rPr>
          <w:rFonts w:ascii="Times New Roman" w:hAnsi="Times New Roman" w:cs="Times New Roman"/>
          <w:sz w:val="28"/>
          <w:szCs w:val="28"/>
        </w:rPr>
        <w:t xml:space="preserve"> от дошкольного возраста до абитуриента – профессиональной ориентации детей и молодежи; предусмотреть  такие новые модули, как </w:t>
      </w:r>
      <w:r>
        <w:rPr>
          <w:rFonts w:ascii="Times New Roman" w:hAnsi="Times New Roman" w:cs="Times New Roman"/>
          <w:sz w:val="28"/>
          <w:szCs w:val="28"/>
        </w:rPr>
        <w:t>п</w:t>
      </w:r>
      <w:r w:rsidRPr="001E4EFB">
        <w:rPr>
          <w:rFonts w:ascii="Times New Roman" w:hAnsi="Times New Roman" w:cs="Times New Roman"/>
          <w:sz w:val="28"/>
          <w:szCs w:val="28"/>
        </w:rPr>
        <w:t xml:space="preserve">ромышленный туризм, </w:t>
      </w:r>
      <w:proofErr w:type="spellStart"/>
      <w:r w:rsidRPr="001E4EFB">
        <w:rPr>
          <w:rFonts w:ascii="Times New Roman" w:hAnsi="Times New Roman" w:cs="Times New Roman"/>
          <w:sz w:val="28"/>
          <w:szCs w:val="28"/>
        </w:rPr>
        <w:t>гостевание</w:t>
      </w:r>
      <w:proofErr w:type="spellEnd"/>
      <w:r w:rsidRPr="001E4EFB">
        <w:rPr>
          <w:rFonts w:ascii="Times New Roman" w:hAnsi="Times New Roman" w:cs="Times New Roman"/>
          <w:sz w:val="28"/>
          <w:szCs w:val="28"/>
        </w:rPr>
        <w:t xml:space="preserve"> воспитанников детских садов в школах и учреждениях дополнительного образования, переговорные детско-взрослые площадки по актуальным экономическим и инженерным проблемам, формирование атласа «Про 100 профессий», развитие системы производственных и социальных практик для школьников, </w:t>
      </w:r>
      <w:proofErr w:type="gramStart"/>
      <w:r w:rsidRPr="001E4EFB">
        <w:rPr>
          <w:rFonts w:ascii="Times New Roman" w:hAnsi="Times New Roman" w:cs="Times New Roman"/>
          <w:sz w:val="28"/>
          <w:szCs w:val="28"/>
        </w:rPr>
        <w:t>бизнес-проекты</w:t>
      </w:r>
      <w:proofErr w:type="gramEnd"/>
      <w:r w:rsidRPr="001E4EFB">
        <w:rPr>
          <w:rFonts w:ascii="Times New Roman" w:hAnsi="Times New Roman" w:cs="Times New Roman"/>
          <w:sz w:val="28"/>
          <w:szCs w:val="28"/>
        </w:rPr>
        <w:t xml:space="preserve">. </w:t>
      </w:r>
    </w:p>
    <w:p w:rsidR="00845847" w:rsidRDefault="00845847" w:rsidP="003347E9">
      <w:pPr>
        <w:pStyle w:val="a4"/>
        <w:spacing w:line="360" w:lineRule="auto"/>
        <w:ind w:left="0" w:firstLine="709"/>
        <w:jc w:val="both"/>
        <w:rPr>
          <w:rFonts w:ascii="Times New Roman" w:hAnsi="Times New Roman" w:cs="Times New Roman"/>
          <w:sz w:val="28"/>
          <w:szCs w:val="28"/>
          <w:highlight w:val="red"/>
        </w:rPr>
      </w:pPr>
    </w:p>
    <w:p w:rsidR="00533A14" w:rsidRPr="00533A14" w:rsidRDefault="00533A14" w:rsidP="00533A14">
      <w:pPr>
        <w:pStyle w:val="a4"/>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На уровнях </w:t>
      </w:r>
      <w:r w:rsidRPr="00533A14">
        <w:rPr>
          <w:rFonts w:ascii="Times New Roman" w:hAnsi="Times New Roman" w:cs="Times New Roman"/>
          <w:b/>
          <w:sz w:val="28"/>
          <w:szCs w:val="28"/>
        </w:rPr>
        <w:t>среднего профессионального образования и высшего образования (</w:t>
      </w:r>
      <w:proofErr w:type="spellStart"/>
      <w:r w:rsidRPr="00533A14">
        <w:rPr>
          <w:rFonts w:ascii="Times New Roman" w:hAnsi="Times New Roman" w:cs="Times New Roman"/>
          <w:b/>
          <w:sz w:val="28"/>
          <w:szCs w:val="28"/>
        </w:rPr>
        <w:t>бакалавриат</w:t>
      </w:r>
      <w:proofErr w:type="spellEnd"/>
      <w:r w:rsidRPr="00533A14">
        <w:rPr>
          <w:rFonts w:ascii="Times New Roman" w:hAnsi="Times New Roman" w:cs="Times New Roman"/>
          <w:b/>
          <w:sz w:val="28"/>
          <w:szCs w:val="28"/>
        </w:rPr>
        <w:t>)</w:t>
      </w:r>
      <w:r w:rsidRPr="00533A14">
        <w:rPr>
          <w:rFonts w:ascii="Times New Roman" w:hAnsi="Times New Roman" w:cs="Times New Roman"/>
          <w:sz w:val="28"/>
          <w:szCs w:val="28"/>
        </w:rPr>
        <w:t xml:space="preserve"> эксперты считают целесообразным изучение студентами всех четырех этапов функционирования технологических моделей: Планирование – Проект – Производство – Применение (модель 4П). Создание и развитие продуктов и систем на протяжении всего их жизненного цикла «идея – проектирование – реализация – управление» является общим контекстом развития профессионального инженерного образования. </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b/>
          <w:bCs/>
          <w:color w:val="000000"/>
          <w:sz w:val="28"/>
          <w:szCs w:val="28"/>
          <w:shd w:val="clear" w:color="auto" w:fill="FFFFFF"/>
        </w:rPr>
      </w:pPr>
      <w:r w:rsidRPr="00533A14">
        <w:rPr>
          <w:rFonts w:ascii="Times New Roman" w:hAnsi="Times New Roman" w:cs="Times New Roman"/>
          <w:sz w:val="28"/>
          <w:szCs w:val="28"/>
        </w:rPr>
        <w:t xml:space="preserve">Программы обучения специалистов базируются на </w:t>
      </w:r>
      <w:r w:rsidRPr="00533A14">
        <w:rPr>
          <w:rFonts w:ascii="Times New Roman" w:eastAsia="Times New Roman" w:hAnsi="Times New Roman" w:cs="Times New Roman"/>
          <w:color w:val="000000"/>
          <w:sz w:val="28"/>
          <w:szCs w:val="28"/>
          <w:shd w:val="clear" w:color="auto" w:fill="FFFFFF"/>
        </w:rPr>
        <w:t>принципе, что развитие и реализация жизненного цикла продуктов, процессов и систем является неотъемлемой частью подготовки специалистов в области техники технологий. Модель «4П» применима ко всему жизненному циклу продукта, процесса и системы</w:t>
      </w:r>
      <w:r w:rsidRPr="00533A14">
        <w:rPr>
          <w:rFonts w:ascii="Times New Roman" w:eastAsia="Times New Roman" w:hAnsi="Times New Roman" w:cs="Times New Roman"/>
          <w:b/>
          <w:bCs/>
          <w:color w:val="000000"/>
          <w:sz w:val="28"/>
          <w:szCs w:val="28"/>
          <w:shd w:val="clear" w:color="auto" w:fill="FFFFFF"/>
        </w:rPr>
        <w:t xml:space="preserve">. </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b/>
          <w:bCs/>
          <w:i/>
          <w:iCs/>
          <w:color w:val="000000"/>
          <w:sz w:val="28"/>
          <w:szCs w:val="28"/>
          <w:shd w:val="clear" w:color="auto" w:fill="FFFFFF"/>
        </w:rPr>
        <w:t xml:space="preserve">Стадия осмысления и планирования </w:t>
      </w:r>
      <w:r w:rsidRPr="00533A14">
        <w:rPr>
          <w:rFonts w:ascii="Times New Roman" w:eastAsia="Times New Roman" w:hAnsi="Times New Roman" w:cs="Times New Roman"/>
          <w:i/>
          <w:iCs/>
          <w:color w:val="000000"/>
          <w:sz w:val="28"/>
          <w:szCs w:val="28"/>
          <w:shd w:val="clear" w:color="auto" w:fill="FFFFFF"/>
        </w:rPr>
        <w:t>(</w:t>
      </w:r>
      <w:proofErr w:type="spellStart"/>
      <w:r w:rsidRPr="00533A14">
        <w:rPr>
          <w:rFonts w:ascii="Times New Roman" w:eastAsia="Times New Roman" w:hAnsi="Times New Roman" w:cs="Times New Roman"/>
          <w:b/>
          <w:bCs/>
          <w:i/>
          <w:iCs/>
          <w:color w:val="000000"/>
          <w:sz w:val="28"/>
          <w:szCs w:val="28"/>
          <w:shd w:val="clear" w:color="auto" w:fill="FFFFFF"/>
        </w:rPr>
        <w:t>C</w:t>
      </w:r>
      <w:r w:rsidRPr="00533A14">
        <w:rPr>
          <w:rFonts w:ascii="Times New Roman" w:eastAsia="Times New Roman" w:hAnsi="Times New Roman" w:cs="Times New Roman"/>
          <w:i/>
          <w:iCs/>
          <w:color w:val="000000"/>
          <w:sz w:val="28"/>
          <w:szCs w:val="28"/>
          <w:shd w:val="clear" w:color="auto" w:fill="FFFFFF"/>
        </w:rPr>
        <w:t>onceiving</w:t>
      </w:r>
      <w:proofErr w:type="spellEnd"/>
      <w:r w:rsidRPr="00533A14">
        <w:rPr>
          <w:rFonts w:ascii="Times New Roman" w:eastAsia="Times New Roman" w:hAnsi="Times New Roman" w:cs="Times New Roman"/>
          <w:i/>
          <w:iCs/>
          <w:color w:val="000000"/>
          <w:sz w:val="28"/>
          <w:szCs w:val="28"/>
          <w:shd w:val="clear" w:color="auto" w:fill="FFFFFF"/>
        </w:rPr>
        <w:t>)</w:t>
      </w:r>
      <w:r w:rsidRPr="00533A14">
        <w:rPr>
          <w:rFonts w:ascii="Times New Roman" w:eastAsia="Times New Roman" w:hAnsi="Times New Roman" w:cs="Times New Roman"/>
          <w:color w:val="000000"/>
          <w:sz w:val="28"/>
          <w:szCs w:val="28"/>
          <w:shd w:val="clear" w:color="auto" w:fill="FFFFFF"/>
        </w:rPr>
        <w:t xml:space="preserve"> предполагает определение потребностей потребителя, возможности их удовлетворения, </w:t>
      </w:r>
      <w:r w:rsidRPr="00533A14">
        <w:rPr>
          <w:rFonts w:ascii="Times New Roman" w:eastAsia="Times New Roman" w:hAnsi="Times New Roman" w:cs="Times New Roman"/>
          <w:color w:val="000000"/>
          <w:sz w:val="28"/>
          <w:szCs w:val="28"/>
          <w:shd w:val="clear" w:color="auto" w:fill="FFFFFF"/>
        </w:rPr>
        <w:lastRenderedPageBreak/>
        <w:t>продумывание общих вопросов технологии, стратегии предприятия и нормативных требований</w:t>
      </w:r>
      <w:r w:rsidRPr="00533A14">
        <w:rPr>
          <w:rFonts w:ascii="Times New Roman" w:eastAsia="Times New Roman" w:hAnsi="Times New Roman" w:cs="Times New Roman"/>
          <w:b/>
          <w:bCs/>
          <w:color w:val="000000"/>
          <w:sz w:val="28"/>
          <w:szCs w:val="28"/>
          <w:shd w:val="clear" w:color="auto" w:fill="FFFFFF"/>
        </w:rPr>
        <w:t>, </w:t>
      </w:r>
      <w:r w:rsidRPr="00533A14">
        <w:rPr>
          <w:rFonts w:ascii="Times New Roman" w:eastAsia="Times New Roman" w:hAnsi="Times New Roman" w:cs="Times New Roman"/>
          <w:color w:val="000000"/>
          <w:sz w:val="28"/>
          <w:szCs w:val="28"/>
          <w:shd w:val="clear" w:color="auto" w:fill="FFFFFF"/>
        </w:rPr>
        <w:t xml:space="preserve">а также разработку концепций, технических и бизнес-планов. </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Вторая стадия, </w:t>
      </w:r>
      <w:r w:rsidRPr="00533A14">
        <w:rPr>
          <w:rFonts w:ascii="Times New Roman" w:eastAsia="Times New Roman" w:hAnsi="Times New Roman" w:cs="Times New Roman"/>
          <w:b/>
          <w:bCs/>
          <w:i/>
          <w:iCs/>
          <w:color w:val="000000"/>
          <w:sz w:val="28"/>
          <w:szCs w:val="28"/>
          <w:shd w:val="clear" w:color="auto" w:fill="FFFFFF"/>
        </w:rPr>
        <w:t>стадия проектирования</w:t>
      </w:r>
      <w:r w:rsidRPr="00533A14">
        <w:rPr>
          <w:rFonts w:ascii="Times New Roman" w:eastAsia="Times New Roman" w:hAnsi="Times New Roman" w:cs="Times New Roman"/>
          <w:i/>
          <w:iCs/>
          <w:color w:val="000000"/>
          <w:sz w:val="28"/>
          <w:szCs w:val="28"/>
          <w:shd w:val="clear" w:color="auto" w:fill="FFFFFF"/>
        </w:rPr>
        <w:t> (</w:t>
      </w:r>
      <w:proofErr w:type="spellStart"/>
      <w:r w:rsidRPr="00533A14">
        <w:rPr>
          <w:rFonts w:ascii="Times New Roman" w:eastAsia="Times New Roman" w:hAnsi="Times New Roman" w:cs="Times New Roman"/>
          <w:b/>
          <w:bCs/>
          <w:i/>
          <w:iCs/>
          <w:color w:val="000000"/>
          <w:sz w:val="28"/>
          <w:szCs w:val="28"/>
          <w:shd w:val="clear" w:color="auto" w:fill="FFFFFF"/>
        </w:rPr>
        <w:t>D</w:t>
      </w:r>
      <w:r w:rsidRPr="00533A14">
        <w:rPr>
          <w:rFonts w:ascii="Times New Roman" w:eastAsia="Times New Roman" w:hAnsi="Times New Roman" w:cs="Times New Roman"/>
          <w:i/>
          <w:iCs/>
          <w:color w:val="000000"/>
          <w:sz w:val="28"/>
          <w:szCs w:val="28"/>
          <w:shd w:val="clear" w:color="auto" w:fill="FFFFFF"/>
        </w:rPr>
        <w:t>esigning</w:t>
      </w:r>
      <w:proofErr w:type="spellEnd"/>
      <w:r w:rsidRPr="00533A14">
        <w:rPr>
          <w:rFonts w:ascii="Times New Roman" w:eastAsia="Times New Roman" w:hAnsi="Times New Roman" w:cs="Times New Roman"/>
          <w:i/>
          <w:iCs/>
          <w:color w:val="000000"/>
          <w:sz w:val="28"/>
          <w:szCs w:val="28"/>
          <w:shd w:val="clear" w:color="auto" w:fill="FFFFFF"/>
        </w:rPr>
        <w:t>),</w:t>
      </w:r>
      <w:r w:rsidRPr="00533A14">
        <w:rPr>
          <w:rFonts w:ascii="Times New Roman" w:eastAsia="Times New Roman" w:hAnsi="Times New Roman" w:cs="Times New Roman"/>
          <w:color w:val="000000"/>
          <w:sz w:val="28"/>
          <w:szCs w:val="28"/>
          <w:shd w:val="clear" w:color="auto" w:fill="FFFFFF"/>
        </w:rPr>
        <w:t> посвящена разработке проекта, включающего планы, чертежи и алгоритмы, описывающие то, что будет создаваться, производиться и применяться. </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i/>
          <w:iCs/>
          <w:color w:val="000000"/>
          <w:sz w:val="28"/>
          <w:szCs w:val="28"/>
          <w:shd w:val="clear" w:color="auto" w:fill="FFFFFF"/>
        </w:rPr>
        <w:t>На </w:t>
      </w:r>
      <w:r w:rsidRPr="00533A14">
        <w:rPr>
          <w:rFonts w:ascii="Times New Roman" w:eastAsia="Times New Roman" w:hAnsi="Times New Roman" w:cs="Times New Roman"/>
          <w:b/>
          <w:bCs/>
          <w:i/>
          <w:iCs/>
          <w:color w:val="000000"/>
          <w:sz w:val="28"/>
          <w:szCs w:val="28"/>
          <w:shd w:val="clear" w:color="auto" w:fill="FFFFFF"/>
        </w:rPr>
        <w:t>стадии производства</w:t>
      </w:r>
      <w:r w:rsidRPr="00533A14">
        <w:rPr>
          <w:rFonts w:ascii="Times New Roman" w:eastAsia="Times New Roman" w:hAnsi="Times New Roman" w:cs="Times New Roman"/>
          <w:i/>
          <w:iCs/>
          <w:color w:val="000000"/>
          <w:sz w:val="28"/>
          <w:szCs w:val="28"/>
          <w:shd w:val="clear" w:color="auto" w:fill="FFFFFF"/>
        </w:rPr>
        <w:t> (</w:t>
      </w:r>
      <w:proofErr w:type="spellStart"/>
      <w:r w:rsidRPr="00533A14">
        <w:rPr>
          <w:rFonts w:ascii="Times New Roman" w:eastAsia="Times New Roman" w:hAnsi="Times New Roman" w:cs="Times New Roman"/>
          <w:b/>
          <w:bCs/>
          <w:i/>
          <w:iCs/>
          <w:color w:val="000000"/>
          <w:sz w:val="28"/>
          <w:szCs w:val="28"/>
          <w:shd w:val="clear" w:color="auto" w:fill="FFFFFF"/>
        </w:rPr>
        <w:t>I</w:t>
      </w:r>
      <w:r w:rsidRPr="00533A14">
        <w:rPr>
          <w:rFonts w:ascii="Times New Roman" w:eastAsia="Times New Roman" w:hAnsi="Times New Roman" w:cs="Times New Roman"/>
          <w:i/>
          <w:iCs/>
          <w:color w:val="000000"/>
          <w:sz w:val="28"/>
          <w:szCs w:val="28"/>
          <w:shd w:val="clear" w:color="auto" w:fill="FFFFFF"/>
        </w:rPr>
        <w:t>mplementing</w:t>
      </w:r>
      <w:proofErr w:type="spellEnd"/>
      <w:r w:rsidRPr="00533A14">
        <w:rPr>
          <w:rFonts w:ascii="Times New Roman" w:eastAsia="Times New Roman" w:hAnsi="Times New Roman" w:cs="Times New Roman"/>
          <w:i/>
          <w:iCs/>
          <w:color w:val="000000"/>
          <w:sz w:val="28"/>
          <w:szCs w:val="28"/>
          <w:shd w:val="clear" w:color="auto" w:fill="FFFFFF"/>
        </w:rPr>
        <w:t>)</w:t>
      </w:r>
      <w:r w:rsidRPr="00533A14">
        <w:rPr>
          <w:rFonts w:ascii="Times New Roman" w:eastAsia="Times New Roman" w:hAnsi="Times New Roman" w:cs="Times New Roman"/>
          <w:color w:val="000000"/>
          <w:sz w:val="28"/>
          <w:szCs w:val="28"/>
          <w:shd w:val="clear" w:color="auto" w:fill="FFFFFF"/>
        </w:rPr>
        <w:t xml:space="preserve"> проект преобразовывается в продукт, процесс или систему, включая апробацию, производство, </w:t>
      </w:r>
      <w:proofErr w:type="spellStart"/>
      <w:r w:rsidRPr="00533A14">
        <w:rPr>
          <w:rFonts w:ascii="Times New Roman" w:eastAsia="Times New Roman" w:hAnsi="Times New Roman" w:cs="Times New Roman"/>
          <w:color w:val="000000"/>
          <w:sz w:val="28"/>
          <w:szCs w:val="28"/>
          <w:shd w:val="clear" w:color="auto" w:fill="FFFFFF"/>
        </w:rPr>
        <w:t>валидацию</w:t>
      </w:r>
      <w:proofErr w:type="spellEnd"/>
      <w:r w:rsidRPr="00533A14">
        <w:rPr>
          <w:rFonts w:ascii="Times New Roman" w:eastAsia="Times New Roman" w:hAnsi="Times New Roman" w:cs="Times New Roman"/>
          <w:color w:val="000000"/>
          <w:sz w:val="28"/>
          <w:szCs w:val="28"/>
          <w:shd w:val="clear" w:color="auto" w:fill="FFFFFF"/>
        </w:rPr>
        <w:t xml:space="preserve"> и сертификацию. </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На последней </w:t>
      </w:r>
      <w:r w:rsidRPr="00533A14">
        <w:rPr>
          <w:rFonts w:ascii="Times New Roman" w:eastAsia="Times New Roman" w:hAnsi="Times New Roman" w:cs="Times New Roman"/>
          <w:b/>
          <w:bCs/>
          <w:i/>
          <w:iCs/>
          <w:color w:val="000000"/>
          <w:sz w:val="28"/>
          <w:szCs w:val="28"/>
          <w:shd w:val="clear" w:color="auto" w:fill="FFFFFF"/>
        </w:rPr>
        <w:t>стадии применения</w:t>
      </w:r>
      <w:r w:rsidRPr="00533A14">
        <w:rPr>
          <w:rFonts w:ascii="Times New Roman" w:eastAsia="Times New Roman" w:hAnsi="Times New Roman" w:cs="Times New Roman"/>
          <w:i/>
          <w:iCs/>
          <w:color w:val="000000"/>
          <w:sz w:val="28"/>
          <w:szCs w:val="28"/>
          <w:shd w:val="clear" w:color="auto" w:fill="FFFFFF"/>
        </w:rPr>
        <w:t> (</w:t>
      </w:r>
      <w:proofErr w:type="spellStart"/>
      <w:r w:rsidRPr="00533A14">
        <w:rPr>
          <w:rFonts w:ascii="Times New Roman" w:eastAsia="Times New Roman" w:hAnsi="Times New Roman" w:cs="Times New Roman"/>
          <w:b/>
          <w:bCs/>
          <w:i/>
          <w:iCs/>
          <w:color w:val="000000"/>
          <w:sz w:val="28"/>
          <w:szCs w:val="28"/>
          <w:shd w:val="clear" w:color="auto" w:fill="FFFFFF"/>
        </w:rPr>
        <w:t>O</w:t>
      </w:r>
      <w:r w:rsidRPr="00533A14">
        <w:rPr>
          <w:rFonts w:ascii="Times New Roman" w:eastAsia="Times New Roman" w:hAnsi="Times New Roman" w:cs="Times New Roman"/>
          <w:i/>
          <w:iCs/>
          <w:color w:val="000000"/>
          <w:sz w:val="28"/>
          <w:szCs w:val="28"/>
          <w:shd w:val="clear" w:color="auto" w:fill="FFFFFF"/>
        </w:rPr>
        <w:t>perating</w:t>
      </w:r>
      <w:proofErr w:type="spellEnd"/>
      <w:r w:rsidRPr="00533A14">
        <w:rPr>
          <w:rFonts w:ascii="Times New Roman" w:eastAsia="Times New Roman" w:hAnsi="Times New Roman" w:cs="Times New Roman"/>
          <w:i/>
          <w:iCs/>
          <w:color w:val="000000"/>
          <w:sz w:val="28"/>
          <w:szCs w:val="28"/>
          <w:shd w:val="clear" w:color="auto" w:fill="FFFFFF"/>
        </w:rPr>
        <w:t>)</w:t>
      </w:r>
      <w:r w:rsidRPr="00533A14">
        <w:rPr>
          <w:rFonts w:ascii="Times New Roman" w:eastAsia="Times New Roman" w:hAnsi="Times New Roman" w:cs="Times New Roman"/>
          <w:color w:val="000000"/>
          <w:sz w:val="28"/>
          <w:szCs w:val="28"/>
          <w:shd w:val="clear" w:color="auto" w:fill="FFFFFF"/>
        </w:rPr>
        <w:t xml:space="preserve"> происходит </w:t>
      </w:r>
      <w:r w:rsidR="004F2500">
        <w:rPr>
          <w:rFonts w:ascii="Times New Roman" w:eastAsia="Times New Roman" w:hAnsi="Times New Roman" w:cs="Times New Roman"/>
          <w:color w:val="000000"/>
          <w:sz w:val="28"/>
          <w:szCs w:val="28"/>
          <w:shd w:val="clear" w:color="auto" w:fill="FFFFFF"/>
        </w:rPr>
        <w:t>и</w:t>
      </w:r>
      <w:r w:rsidRPr="00533A14">
        <w:rPr>
          <w:rFonts w:ascii="Times New Roman" w:eastAsia="Times New Roman" w:hAnsi="Times New Roman" w:cs="Times New Roman"/>
          <w:color w:val="000000"/>
          <w:sz w:val="28"/>
          <w:szCs w:val="28"/>
          <w:shd w:val="clear" w:color="auto" w:fill="FFFFFF"/>
        </w:rPr>
        <w:t>спользование произведенного продукта для получения запланированного результата (добавленной ценности), включая поддержку, развитие и изъятие продукта из эксплуатации.</w:t>
      </w:r>
    </w:p>
    <w:p w:rsidR="00533A14" w:rsidRPr="00533A14" w:rsidRDefault="00533A14" w:rsidP="00533A14">
      <w:pPr>
        <w:pStyle w:val="a4"/>
        <w:spacing w:after="0" w:line="380" w:lineRule="exact"/>
        <w:ind w:left="0" w:firstLine="709"/>
        <w:jc w:val="both"/>
        <w:rPr>
          <w:rFonts w:ascii="Times New Roman" w:hAnsi="Times New Roman" w:cs="Times New Roman"/>
          <w:sz w:val="28"/>
          <w:szCs w:val="28"/>
        </w:rPr>
      </w:pPr>
    </w:p>
    <w:p w:rsidR="00533A14" w:rsidRPr="00533A14" w:rsidRDefault="00533A14" w:rsidP="00533A14">
      <w:pPr>
        <w:pStyle w:val="a4"/>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Для формирования у студентов уникального новообразования, которое называется «инженерным мышлением» необходимо не только изучение самого технического объекта (его конструкции, составляющих) и процесса его создания, формирования </w:t>
      </w:r>
      <w:r w:rsidRPr="00533A14">
        <w:rPr>
          <w:rFonts w:ascii="Times New Roman" w:eastAsia="Times New Roman" w:hAnsi="Times New Roman" w:cs="Times New Roman"/>
          <w:sz w:val="28"/>
          <w:szCs w:val="28"/>
          <w:bdr w:val="none" w:sz="0" w:space="0" w:color="auto" w:frame="1"/>
        </w:rPr>
        <w:t>профессиональных компетенций в создании продуктов и систем</w:t>
      </w:r>
      <w:r w:rsidRPr="00533A14">
        <w:rPr>
          <w:rFonts w:ascii="Times New Roman" w:hAnsi="Times New Roman" w:cs="Times New Roman"/>
          <w:sz w:val="28"/>
          <w:szCs w:val="28"/>
        </w:rPr>
        <w:t>. Необходимо также развитие личностных, межличностных и междисциплинарных компетенций, которые, по мнению представителей промышленности, связаны с навыками работы в команде, навыками эффективной коммуникации (включая коммуникацию на иностранном языке), социальной активностью и заинтересованностью, дисциплиной и ответственностью, а также сформированными навыками самообразования.</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hAnsi="Times New Roman" w:cs="Times New Roman"/>
          <w:sz w:val="28"/>
          <w:szCs w:val="28"/>
        </w:rPr>
        <w:t xml:space="preserve">Для получения описанных интегрированных результатов формируется </w:t>
      </w:r>
      <w:r w:rsidRPr="00533A14">
        <w:rPr>
          <w:rFonts w:ascii="Times New Roman" w:hAnsi="Times New Roman" w:cs="Times New Roman"/>
          <w:b/>
          <w:sz w:val="28"/>
          <w:szCs w:val="28"/>
        </w:rPr>
        <w:t>интегрированный учебный план</w:t>
      </w:r>
      <w:r w:rsidRPr="00533A14">
        <w:rPr>
          <w:rFonts w:ascii="Times New Roman" w:hAnsi="Times New Roman" w:cs="Times New Roman"/>
          <w:sz w:val="28"/>
          <w:szCs w:val="28"/>
        </w:rPr>
        <w:t xml:space="preserve">, в котором </w:t>
      </w:r>
      <w:r w:rsidRPr="00533A14">
        <w:rPr>
          <w:rFonts w:ascii="Times New Roman" w:eastAsia="Times New Roman" w:hAnsi="Times New Roman" w:cs="Times New Roman"/>
          <w:color w:val="000000"/>
          <w:sz w:val="28"/>
          <w:szCs w:val="28"/>
          <w:shd w:val="clear" w:color="auto" w:fill="FFFFFF"/>
        </w:rPr>
        <w:t>одним из первых обязательных курсов является курс, который создает представление об инженерной практике. В данное представление входит широкий спектр задач и обязанностей инженера, а также применение дисциплинарных знаний для решения данных задач. Студенты вовлекаются в инженерную практику посредством решения проблем и простых заданий по проектированию, выполняемых индивидуально и в командах. Курс предусматривает приобретение личностных и межличностных навыков, а также других знаний и умений, которые необходимы в начале освоения программы, чтобы подготовить студентов к получению опыта создания более сложных продуктов, процессов и систем.</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bCs/>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Обязательным в учебном плане также является приобретение студентами опыта </w:t>
      </w:r>
      <w:r w:rsidRPr="00533A14">
        <w:rPr>
          <w:rFonts w:ascii="Times New Roman" w:eastAsia="Times New Roman" w:hAnsi="Times New Roman" w:cs="Times New Roman"/>
          <w:bCs/>
          <w:color w:val="000000"/>
          <w:sz w:val="28"/>
          <w:szCs w:val="28"/>
          <w:shd w:val="clear" w:color="auto" w:fill="FFFFFF"/>
        </w:rPr>
        <w:t xml:space="preserve">ведения проектно-внедренческой деятельности. В связи с этих учебные планы должны включать два или более проекта, предусматривающих получение </w:t>
      </w:r>
      <w:r w:rsidRPr="00533A14">
        <w:rPr>
          <w:rFonts w:ascii="Times New Roman" w:eastAsia="Times New Roman" w:hAnsi="Times New Roman" w:cs="Times New Roman"/>
          <w:bCs/>
          <w:color w:val="000000"/>
          <w:sz w:val="28"/>
          <w:szCs w:val="28"/>
          <w:shd w:val="clear" w:color="auto" w:fill="FFFFFF"/>
        </w:rPr>
        <w:lastRenderedPageBreak/>
        <w:t>опыта проектно-внедренческой деятельности, один на базовом уровне и один на продвинутом уровне (на уровне магистратуры).</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Термин проектно-внедренческая </w:t>
      </w:r>
      <w:r w:rsidRPr="00533A14">
        <w:rPr>
          <w:rFonts w:ascii="Times New Roman" w:eastAsia="Times New Roman" w:hAnsi="Times New Roman" w:cs="Times New Roman"/>
          <w:i/>
          <w:iCs/>
          <w:color w:val="000000"/>
          <w:sz w:val="28"/>
          <w:szCs w:val="28"/>
          <w:shd w:val="clear" w:color="auto" w:fill="FFFFFF"/>
        </w:rPr>
        <w:t>(</w:t>
      </w:r>
      <w:proofErr w:type="spellStart"/>
      <w:r w:rsidRPr="00533A14">
        <w:rPr>
          <w:rFonts w:ascii="Times New Roman" w:eastAsia="Times New Roman" w:hAnsi="Times New Roman" w:cs="Times New Roman"/>
          <w:i/>
          <w:iCs/>
          <w:color w:val="000000"/>
          <w:sz w:val="28"/>
          <w:szCs w:val="28"/>
          <w:shd w:val="clear" w:color="auto" w:fill="FFFFFF"/>
        </w:rPr>
        <w:t>design-built</w:t>
      </w:r>
      <w:proofErr w:type="spellEnd"/>
      <w:r w:rsidRPr="00533A14">
        <w:rPr>
          <w:rFonts w:ascii="Times New Roman" w:eastAsia="Times New Roman" w:hAnsi="Times New Roman" w:cs="Times New Roman"/>
          <w:i/>
          <w:iCs/>
          <w:color w:val="000000"/>
          <w:sz w:val="28"/>
          <w:szCs w:val="28"/>
          <w:shd w:val="clear" w:color="auto" w:fill="FFFFFF"/>
        </w:rPr>
        <w:t xml:space="preserve">) </w:t>
      </w:r>
      <w:r w:rsidRPr="00533A14">
        <w:rPr>
          <w:rFonts w:ascii="Times New Roman" w:eastAsia="Times New Roman" w:hAnsi="Times New Roman" w:cs="Times New Roman"/>
          <w:color w:val="000000"/>
          <w:sz w:val="28"/>
          <w:szCs w:val="28"/>
          <w:shd w:val="clear" w:color="auto" w:fill="FFFFFF"/>
        </w:rPr>
        <w:t xml:space="preserve">деятельность означает ряд видов инженерной деятельности, относящихся к процессу разработки новых продуктов и систем. Сюда включаются все виды деятельности на этапах проектирования и внедрения, а также соответствующие аспекты концептуального проектирования из Стадии планирования. Учебный план включает получение опыта проектно-внедренческой деятельности, в которой проинтегрировано развитие у студентов навыков разработки продуктов, процессов и систем, а также способность применять инженерные знания на практике. </w:t>
      </w:r>
      <w:proofErr w:type="gramStart"/>
      <w:r w:rsidRPr="00533A14">
        <w:rPr>
          <w:rFonts w:ascii="Times New Roman" w:eastAsia="Times New Roman" w:hAnsi="Times New Roman" w:cs="Times New Roman"/>
          <w:color w:val="000000"/>
          <w:sz w:val="28"/>
          <w:szCs w:val="28"/>
          <w:shd w:val="clear" w:color="auto" w:fill="FFFFFF"/>
        </w:rPr>
        <w:t>Опыт ведения проектно-внедренческой деятельности делится на базовый и продвинутый, в зависимости от его масштаба, сложности, и последовательности реализации в программе.</w:t>
      </w:r>
      <w:proofErr w:type="gramEnd"/>
      <w:r w:rsidRPr="00533A14">
        <w:rPr>
          <w:rFonts w:ascii="Times New Roman" w:eastAsia="Times New Roman" w:hAnsi="Times New Roman" w:cs="Times New Roman"/>
          <w:color w:val="000000"/>
          <w:sz w:val="28"/>
          <w:szCs w:val="28"/>
          <w:shd w:val="clear" w:color="auto" w:fill="FFFFFF"/>
        </w:rPr>
        <w:t xml:space="preserve"> К примеру, получение опыта разработки более простых продуктов и систем включено в программу на более ранней стадии, а более сложные проектно-внедренческие виды работ будут появляться на более поздних курсах программы для того, что бы </w:t>
      </w:r>
      <w:proofErr w:type="gramStart"/>
      <w:r w:rsidRPr="00533A14">
        <w:rPr>
          <w:rFonts w:ascii="Times New Roman" w:eastAsia="Times New Roman" w:hAnsi="Times New Roman" w:cs="Times New Roman"/>
          <w:color w:val="000000"/>
          <w:sz w:val="28"/>
          <w:szCs w:val="28"/>
          <w:shd w:val="clear" w:color="auto" w:fill="FFFFFF"/>
        </w:rPr>
        <w:t>помочь студентам интегрировано</w:t>
      </w:r>
      <w:proofErr w:type="gramEnd"/>
      <w:r w:rsidRPr="00533A14">
        <w:rPr>
          <w:rFonts w:ascii="Times New Roman" w:eastAsia="Times New Roman" w:hAnsi="Times New Roman" w:cs="Times New Roman"/>
          <w:color w:val="000000"/>
          <w:sz w:val="28"/>
          <w:szCs w:val="28"/>
          <w:shd w:val="clear" w:color="auto" w:fill="FFFFFF"/>
        </w:rPr>
        <w:t xml:space="preserve"> использовать знания и навыки, полученные на предыдущих курсах. Способности планировать, проектировать, производить и применять продукты, процессы и системы могут быть включены в обязательные элементы учебного плана, к примеру, в преддипломные исследовательские проекты и практики.</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Как отмечают эксперты в сфере высшего профессионального образования, наиболее трудным для студентов на уровне магистратуры является именно самый первый этап модели «4П», а именно придумывание новых механизмов и систем, поскольку в целом только небольшой процент людей может заниматься генерированием актуальных идей и проектированием.  В силу указанных психологических особенностей, особое внимание первому этапу уделяется именно на уровне магистратуры.</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Второй этап, «Проектирование», начинается, как правило, на уровне </w:t>
      </w:r>
      <w:proofErr w:type="spellStart"/>
      <w:r w:rsidRPr="00533A14">
        <w:rPr>
          <w:rFonts w:ascii="Times New Roman" w:eastAsia="Times New Roman" w:hAnsi="Times New Roman" w:cs="Times New Roman"/>
          <w:color w:val="000000"/>
          <w:sz w:val="28"/>
          <w:szCs w:val="28"/>
          <w:shd w:val="clear" w:color="auto" w:fill="FFFFFF"/>
        </w:rPr>
        <w:t>бакалавриата</w:t>
      </w:r>
      <w:proofErr w:type="spellEnd"/>
      <w:r w:rsidRPr="00533A14">
        <w:rPr>
          <w:rFonts w:ascii="Times New Roman" w:eastAsia="Times New Roman" w:hAnsi="Times New Roman" w:cs="Times New Roman"/>
          <w:color w:val="000000"/>
          <w:sz w:val="28"/>
          <w:szCs w:val="28"/>
          <w:shd w:val="clear" w:color="auto" w:fill="FFFFFF"/>
        </w:rPr>
        <w:t xml:space="preserve"> с типовых расчетов. Определяются численные параметры элементов технической системы или процесса с помощью программного обеспечения систем автоматизированного проектирования.</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Вслед за расчетами должна следовать экспериментальная часть, требующая развитой инфраструктуры учреждений среднего и высшего профессионального образования, наличия у них современной производственной базы. Наилучшие условия обучения студентов на этапах «Производство» и «Применение» создаются в учебно-производственных комплексах и учебно-научно-инновационных комплексах, объединяющих вузы, научно-исследовательские </w:t>
      </w:r>
      <w:r w:rsidRPr="00533A14">
        <w:rPr>
          <w:rFonts w:ascii="Times New Roman" w:eastAsia="Times New Roman" w:hAnsi="Times New Roman" w:cs="Times New Roman"/>
          <w:color w:val="000000"/>
          <w:sz w:val="28"/>
          <w:szCs w:val="28"/>
          <w:shd w:val="clear" w:color="auto" w:fill="FFFFFF"/>
        </w:rPr>
        <w:lastRenderedPageBreak/>
        <w:t>организации, технологические инжиниринговые центры и производственные предприятия, с широким привлечением к их работе сотрудников и студентов.</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Однако жизненный цикл изобретений в режиме реального времени, особенно стадий производства и применения, может быть гораздо более продолжительным по времени, чем учебный план учреждений СПО и ВПО. В этом случае реализация всех этапов модели «4П» возможна с применением виртуальных сред профессиональной деятельности, позволяющих ускоренно имитировать жизненный цикл продукции.</w:t>
      </w:r>
    </w:p>
    <w:p w:rsidR="00533A14" w:rsidRP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Огромную роль в эффективной реализации программ профессионального инженерного образования играет также предметно-пространственная среда учреждений профессионального образования или рабочее пространство для инженерной деятельности. Оно необходимо для </w:t>
      </w:r>
      <w:r w:rsidRPr="00533A14">
        <w:rPr>
          <w:rFonts w:ascii="Times New Roman" w:eastAsia="Times New Roman" w:hAnsi="Times New Roman" w:cs="Times New Roman"/>
          <w:b/>
          <w:bCs/>
          <w:color w:val="000000"/>
          <w:sz w:val="28"/>
          <w:szCs w:val="28"/>
          <w:shd w:val="clear" w:color="auto" w:fill="FFFFFF"/>
        </w:rPr>
        <w:t xml:space="preserve">практического освоения </w:t>
      </w:r>
      <w:r w:rsidRPr="00533A14">
        <w:rPr>
          <w:rFonts w:ascii="Times New Roman" w:eastAsia="Times New Roman" w:hAnsi="Times New Roman" w:cs="Times New Roman"/>
          <w:bCs/>
          <w:color w:val="000000"/>
          <w:sz w:val="28"/>
          <w:szCs w:val="28"/>
          <w:shd w:val="clear" w:color="auto" w:fill="FFFFFF"/>
        </w:rPr>
        <w:t>методов создания продуктов, процессов, систем, получению дисциплинарных знаний и изучению социальных аспектов.</w:t>
      </w:r>
    </w:p>
    <w:p w:rsidR="00533A14"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Рабочее пространство для инженерной деятельности включает традиционные места обучения, например, классные комнаты, лекционные залы и аудитории для проведения семинаров, а также разнообразные многофункциональные аудитории для реализации командных проектов, мастерские и лаборатории. Рабочие пространства и лаборатории поддерживают получение навыков создания продуктов, процессов и систем одновременно с освоением дисциплинарных знаний. В них особое внимание уделяется практическому обучению, в котором студенты непосредственно заняты своим собственным обучением, и предоставляется возможность для социального обучения, то есть создаются условия, где студенты могут учиться друг у друга и взаимодействовать в командах. Студенты, у которых есть доступ к современным техническим инструментам, программному обеспечению и лабораториям, имеют возможности формировать знания, навыки и подходы, которые способствуют развитию компетенций по созданию продуктов, процессов и систем. Эти компетенции лучше всего развиваются в рабочих пространствах, которые являются </w:t>
      </w:r>
      <w:proofErr w:type="spellStart"/>
      <w:r w:rsidRPr="00533A14">
        <w:rPr>
          <w:rFonts w:ascii="Times New Roman" w:eastAsia="Times New Roman" w:hAnsi="Times New Roman" w:cs="Times New Roman"/>
          <w:color w:val="000000"/>
          <w:sz w:val="28"/>
          <w:szCs w:val="28"/>
          <w:shd w:val="clear" w:color="auto" w:fill="FFFFFF"/>
        </w:rPr>
        <w:t>студенто</w:t>
      </w:r>
      <w:proofErr w:type="spellEnd"/>
      <w:r w:rsidRPr="00533A14">
        <w:rPr>
          <w:rFonts w:ascii="Times New Roman" w:eastAsia="Times New Roman" w:hAnsi="Times New Roman" w:cs="Times New Roman"/>
          <w:color w:val="000000"/>
          <w:sz w:val="28"/>
          <w:szCs w:val="28"/>
          <w:shd w:val="clear" w:color="auto" w:fill="FFFFFF"/>
        </w:rPr>
        <w:t>-центрированными (личностно-ориентированными), удобны в использовании, доступны и интерактивны.</w:t>
      </w:r>
    </w:p>
    <w:p w:rsidR="00533A14" w:rsidRPr="00017FDC" w:rsidRDefault="00533A14" w:rsidP="00533A14">
      <w:pPr>
        <w:pStyle w:val="a4"/>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eastAsia="Times New Roman" w:hAnsi="Times New Roman" w:cs="Times New Roman"/>
          <w:color w:val="000000"/>
          <w:sz w:val="28"/>
          <w:szCs w:val="28"/>
          <w:shd w:val="clear" w:color="auto" w:fill="FFFFFF"/>
        </w:rPr>
        <w:t xml:space="preserve">Учитывая </w:t>
      </w:r>
      <w:proofErr w:type="gramStart"/>
      <w:r w:rsidRPr="00533A14">
        <w:rPr>
          <w:rFonts w:ascii="Times New Roman" w:eastAsia="Times New Roman" w:hAnsi="Times New Roman" w:cs="Times New Roman"/>
          <w:color w:val="000000"/>
          <w:sz w:val="28"/>
          <w:szCs w:val="28"/>
          <w:shd w:val="clear" w:color="auto" w:fill="FFFFFF"/>
        </w:rPr>
        <w:t>изложенное</w:t>
      </w:r>
      <w:proofErr w:type="gramEnd"/>
      <w:r w:rsidRPr="00533A14">
        <w:rPr>
          <w:rFonts w:ascii="Times New Roman" w:eastAsia="Times New Roman" w:hAnsi="Times New Roman" w:cs="Times New Roman"/>
          <w:color w:val="000000"/>
          <w:sz w:val="28"/>
          <w:szCs w:val="28"/>
          <w:shd w:val="clear" w:color="auto" w:fill="FFFFFF"/>
        </w:rPr>
        <w:t xml:space="preserve">, возможными </w:t>
      </w:r>
      <w:r w:rsidRPr="00533A14">
        <w:rPr>
          <w:rFonts w:ascii="Times New Roman" w:eastAsia="Times New Roman" w:hAnsi="Times New Roman" w:cs="Times New Roman"/>
          <w:b/>
          <w:color w:val="000000"/>
          <w:sz w:val="28"/>
          <w:szCs w:val="28"/>
          <w:shd w:val="clear" w:color="auto" w:fill="FFFFFF"/>
        </w:rPr>
        <w:t>направлениями модернизации программ</w:t>
      </w:r>
      <w:r w:rsidRPr="00533A14">
        <w:rPr>
          <w:rFonts w:ascii="Times New Roman" w:eastAsia="Times New Roman" w:hAnsi="Times New Roman" w:cs="Times New Roman"/>
          <w:color w:val="000000"/>
          <w:sz w:val="28"/>
          <w:szCs w:val="28"/>
          <w:shd w:val="clear" w:color="auto" w:fill="FFFFFF"/>
        </w:rPr>
        <w:t xml:space="preserve"> среднего и высшего профессионального образования являются:</w:t>
      </w:r>
    </w:p>
    <w:p w:rsidR="00831840" w:rsidRDefault="00831840"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построение преемственности между программами общего и профессионального образования (рис. 5);</w:t>
      </w: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7D0A8B" w:rsidRDefault="007D0A8B" w:rsidP="007D0A8B">
      <w:pPr>
        <w:tabs>
          <w:tab w:val="left" w:pos="1134"/>
        </w:tabs>
        <w:spacing w:after="0" w:line="240" w:lineRule="auto"/>
        <w:ind w:left="709"/>
        <w:jc w:val="right"/>
        <w:rPr>
          <w:rFonts w:ascii="Times New Roman" w:eastAsia="Times New Roman" w:hAnsi="Times New Roman" w:cs="Times New Roman"/>
          <w:color w:val="000000"/>
          <w:sz w:val="26"/>
          <w:szCs w:val="26"/>
          <w:shd w:val="clear" w:color="auto" w:fill="FFFFFF"/>
        </w:rPr>
      </w:pPr>
      <w:r w:rsidRPr="007D0A8B">
        <w:rPr>
          <w:rFonts w:ascii="Times New Roman" w:eastAsia="Times New Roman" w:hAnsi="Times New Roman" w:cs="Times New Roman"/>
          <w:color w:val="000000"/>
          <w:sz w:val="26"/>
          <w:szCs w:val="26"/>
          <w:shd w:val="clear" w:color="auto" w:fill="FFFFFF"/>
        </w:rPr>
        <w:lastRenderedPageBreak/>
        <w:t xml:space="preserve">Рисунок 5. Преемственность программ общего </w:t>
      </w:r>
    </w:p>
    <w:p w:rsidR="00831840" w:rsidRPr="007D0A8B" w:rsidRDefault="007D0A8B" w:rsidP="007D0A8B">
      <w:pPr>
        <w:tabs>
          <w:tab w:val="left" w:pos="1134"/>
        </w:tabs>
        <w:spacing w:after="120" w:line="240" w:lineRule="auto"/>
        <w:ind w:left="709"/>
        <w:jc w:val="right"/>
        <w:rPr>
          <w:rFonts w:ascii="Times New Roman" w:eastAsia="Times New Roman" w:hAnsi="Times New Roman" w:cs="Times New Roman"/>
          <w:color w:val="000000"/>
          <w:sz w:val="26"/>
          <w:szCs w:val="26"/>
          <w:shd w:val="clear" w:color="auto" w:fill="FFFFFF"/>
        </w:rPr>
      </w:pPr>
      <w:r w:rsidRPr="007D0A8B">
        <w:rPr>
          <w:rFonts w:ascii="Times New Roman" w:eastAsia="Times New Roman" w:hAnsi="Times New Roman" w:cs="Times New Roman"/>
          <w:color w:val="000000"/>
          <w:sz w:val="26"/>
          <w:szCs w:val="26"/>
          <w:shd w:val="clear" w:color="auto" w:fill="FFFFFF"/>
        </w:rPr>
        <w:t>и профессионального образования</w:t>
      </w:r>
    </w:p>
    <w:p w:rsidR="00831840" w:rsidRDefault="00701513"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52448" behindDoc="0" locked="0" layoutInCell="1" allowOverlap="1">
                <wp:simplePos x="0" y="0"/>
                <wp:positionH relativeFrom="column">
                  <wp:posOffset>-34290</wp:posOffset>
                </wp:positionH>
                <wp:positionV relativeFrom="paragraph">
                  <wp:posOffset>60960</wp:posOffset>
                </wp:positionV>
                <wp:extent cx="6315075" cy="4591050"/>
                <wp:effectExtent l="13335" t="13335" r="5715" b="5715"/>
                <wp:wrapNone/>
                <wp:docPr id="515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591050"/>
                        </a:xfrm>
                        <a:prstGeom prst="rect">
                          <a:avLst/>
                        </a:prstGeom>
                        <a:solidFill>
                          <a:srgbClr val="FFFFFF"/>
                        </a:solidFill>
                        <a:ln w="9525">
                          <a:solidFill>
                            <a:srgbClr val="000000"/>
                          </a:solidFill>
                          <a:miter lim="800000"/>
                          <a:headEnd/>
                          <a:tailEnd/>
                        </a:ln>
                      </wps:spPr>
                      <wps:txbx>
                        <w:txbxContent>
                          <w:p w:rsidR="00970C34" w:rsidRPr="00831840" w:rsidRDefault="00970C34">
                            <w:pPr>
                              <w:rPr>
                                <w:rFonts w:ascii="Times New Roman" w:hAnsi="Times New Roman" w:cs="Times New Roman"/>
                              </w:rPr>
                            </w:pPr>
                            <w:r w:rsidRPr="00831840">
                              <w:rPr>
                                <w:rFonts w:ascii="Times New Roman" w:hAnsi="Times New Roman" w:cs="Times New Roman"/>
                                <w:bCs/>
                                <w:sz w:val="26"/>
                                <w:szCs w:val="26"/>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75pt;height:362.25pt" o:ole="">
                                  <v:imagedata r:id="rId11" o:title=""/>
                                </v:shape>
                                <o:OLEObject Type="Embed" ProgID="PowerPoint.Slide.12" ShapeID="_x0000_i1027" DrawAspect="Content" ObjectID="_1523251460"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34" type="#_x0000_t202" style="position:absolute;left:0;text-align:left;margin-left:-2.7pt;margin-top:4.8pt;width:497.25pt;height:3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">
                <v:textbox>
                  <w:txbxContent>
                    <w:p w:rsidR="00970C34" w:rsidRPr="00831840" w:rsidRDefault="00970C34">
                      <w:pPr>
                        <w:rPr>
                          <w:rFonts w:ascii="Times New Roman" w:hAnsi="Times New Roman" w:cs="Times New Roman"/>
                        </w:rPr>
                      </w:pPr>
                      <w:r w:rsidRPr="00831840">
                        <w:rPr>
                          <w:rFonts w:ascii="Times New Roman" w:hAnsi="Times New Roman" w:cs="Times New Roman"/>
                          <w:bCs/>
                          <w:sz w:val="26"/>
                          <w:szCs w:val="26"/>
                        </w:rPr>
                        <w:object w:dxaOrig="7191" w:dyaOrig="5399">
                          <v:shape id="_x0000_i1027" type="#_x0000_t75" style="width:480.75pt;height:362.25pt" o:ole="">
                            <v:imagedata r:id="rId11" o:title=""/>
                          </v:shape>
                          <o:OLEObject Type="Embed" ProgID="PowerPoint.Slide.12" ShapeID="_x0000_i1027" DrawAspect="Content" ObjectID="_1523251460" r:id="rId13"/>
                        </w:object>
                      </w:r>
                    </w:p>
                  </w:txbxContent>
                </v:textbox>
              </v:shape>
            </w:pict>
          </mc:Fallback>
        </mc:AlternateContent>
      </w: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831840" w:rsidRPr="00831840" w:rsidRDefault="00831840" w:rsidP="00831840">
      <w:pPr>
        <w:tabs>
          <w:tab w:val="left" w:pos="1134"/>
        </w:tabs>
        <w:spacing w:after="0" w:line="380" w:lineRule="exact"/>
        <w:ind w:left="709"/>
        <w:jc w:val="both"/>
        <w:rPr>
          <w:rFonts w:ascii="Times New Roman" w:eastAsia="Times New Roman" w:hAnsi="Times New Roman" w:cs="Times New Roman"/>
          <w:color w:val="000000"/>
          <w:sz w:val="28"/>
          <w:szCs w:val="28"/>
          <w:shd w:val="clear" w:color="auto" w:fill="FFFFFF"/>
        </w:rPr>
      </w:pPr>
    </w:p>
    <w:p w:rsidR="00533A14" w:rsidRPr="00533A14" w:rsidRDefault="00831840"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533A14" w:rsidRPr="00533A14">
        <w:rPr>
          <w:rFonts w:ascii="Times New Roman" w:eastAsia="Times New Roman" w:hAnsi="Times New Roman" w:cs="Times New Roman"/>
          <w:color w:val="000000"/>
          <w:sz w:val="28"/>
          <w:szCs w:val="28"/>
          <w:shd w:val="clear" w:color="auto" w:fill="FFFFFF"/>
        </w:rPr>
        <w:t xml:space="preserve">применение международных стандартов </w:t>
      </w:r>
      <w:r w:rsidR="00533A14" w:rsidRPr="00533A14">
        <w:rPr>
          <w:rFonts w:ascii="Times New Roman" w:eastAsia="Times New Roman" w:hAnsi="Times New Roman" w:cs="Times New Roman"/>
          <w:color w:val="000000"/>
          <w:sz w:val="28"/>
          <w:szCs w:val="28"/>
          <w:shd w:val="clear" w:color="auto" w:fill="FFFFFF"/>
          <w:lang w:val="en-US"/>
        </w:rPr>
        <w:t>CDIO</w:t>
      </w:r>
      <w:r w:rsidR="00533A14" w:rsidRPr="00533A14">
        <w:rPr>
          <w:rFonts w:ascii="Times New Roman" w:eastAsia="Times New Roman" w:hAnsi="Times New Roman" w:cs="Times New Roman"/>
          <w:color w:val="000000"/>
          <w:sz w:val="28"/>
          <w:szCs w:val="28"/>
          <w:shd w:val="clear" w:color="auto" w:fill="FFFFFF"/>
        </w:rPr>
        <w:t xml:space="preserve"> при разработке профессиональных образовательных программ, интегрированных учебных планов и рабочих программ курсов, модулей, учебных дисциплин, с использованием опыта ведущих российских технологических вузов, таких как </w:t>
      </w:r>
      <w:r w:rsidR="00533A14" w:rsidRPr="00533A14">
        <w:rPr>
          <w:rFonts w:ascii="Times New Roman" w:hAnsi="Times New Roman" w:cs="Times New Roman"/>
          <w:sz w:val="28"/>
          <w:szCs w:val="28"/>
        </w:rPr>
        <w:t xml:space="preserve">Томский политехнический университет, </w:t>
      </w:r>
      <w:proofErr w:type="spellStart"/>
      <w:r w:rsidR="00533A14" w:rsidRPr="00533A14">
        <w:rPr>
          <w:rFonts w:ascii="Times New Roman" w:hAnsi="Times New Roman" w:cs="Times New Roman"/>
          <w:sz w:val="28"/>
          <w:szCs w:val="28"/>
        </w:rPr>
        <w:t>Сколковский</w:t>
      </w:r>
      <w:proofErr w:type="spellEnd"/>
      <w:r w:rsidR="00533A14" w:rsidRPr="00533A14">
        <w:rPr>
          <w:rFonts w:ascii="Times New Roman" w:hAnsi="Times New Roman" w:cs="Times New Roman"/>
          <w:sz w:val="28"/>
          <w:szCs w:val="28"/>
        </w:rPr>
        <w:t xml:space="preserve"> институт науки и технологий), Московский авиационный институт, Московский физико-технический институт, </w:t>
      </w:r>
      <w:r w:rsidR="00533A14" w:rsidRPr="00533A14">
        <w:rPr>
          <w:rFonts w:ascii="Times New Roman" w:hAnsi="Times New Roman" w:cs="Times New Roman"/>
          <w:sz w:val="28"/>
          <w:szCs w:val="28"/>
          <w:shd w:val="clear" w:color="auto" w:fill="F7F7F7"/>
        </w:rPr>
        <w:t xml:space="preserve">Уральский федеральный университет, </w:t>
      </w:r>
      <w:r w:rsidR="00533A14" w:rsidRPr="00533A14">
        <w:rPr>
          <w:rFonts w:ascii="Times New Roman" w:hAnsi="Times New Roman" w:cs="Times New Roman"/>
          <w:sz w:val="28"/>
          <w:szCs w:val="28"/>
        </w:rPr>
        <w:t>Сибирский федеральный университет;</w:t>
      </w:r>
    </w:p>
    <w:p w:rsidR="00533A14" w:rsidRPr="00533A14" w:rsidRDefault="00533A14"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hAnsi="Times New Roman" w:cs="Times New Roman"/>
          <w:sz w:val="28"/>
          <w:szCs w:val="28"/>
        </w:rPr>
        <w:t xml:space="preserve">создание </w:t>
      </w:r>
      <w:r w:rsidRPr="00533A14">
        <w:rPr>
          <w:rFonts w:ascii="Times New Roman" w:eastAsia="Times New Roman" w:hAnsi="Times New Roman" w:cs="Times New Roman"/>
          <w:color w:val="000000"/>
          <w:sz w:val="28"/>
          <w:szCs w:val="28"/>
          <w:shd w:val="clear" w:color="auto" w:fill="FFFFFF"/>
        </w:rPr>
        <w:t>учебно-производственных и учебно-научно-инновационных комплексов, объединяющих учреждения СПО и вузы, научно-исследовательские организации, технологические инжиниринговые центры и производственные предприятия, в качестве базы для активной инженерно-производственной деятельности студентов;</w:t>
      </w:r>
    </w:p>
    <w:p w:rsidR="00533A14" w:rsidRPr="00533A14" w:rsidRDefault="00533A14"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hAnsi="Times New Roman" w:cs="Times New Roman"/>
          <w:sz w:val="28"/>
          <w:szCs w:val="28"/>
        </w:rPr>
        <w:t>создание в учреждениях ВПО виртуальных сред профессиональной деятельности;</w:t>
      </w:r>
    </w:p>
    <w:p w:rsidR="00533A14" w:rsidRPr="00533A14" w:rsidRDefault="00533A14"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hAnsi="Times New Roman" w:cs="Times New Roman"/>
          <w:sz w:val="28"/>
          <w:szCs w:val="28"/>
        </w:rPr>
        <w:t xml:space="preserve">внедрение в преподавание различных дисциплин метода изобретения знаний (технологии решения изобретательских задач); в практики, курсовое </w:t>
      </w:r>
      <w:r w:rsidRPr="00533A14">
        <w:rPr>
          <w:rFonts w:ascii="Times New Roman" w:hAnsi="Times New Roman" w:cs="Times New Roman"/>
          <w:sz w:val="28"/>
          <w:szCs w:val="28"/>
        </w:rPr>
        <w:lastRenderedPageBreak/>
        <w:t>проектирование, НИРС, выполнение аттестационных работ – метода инновационных проектов;</w:t>
      </w:r>
    </w:p>
    <w:p w:rsidR="00533A14" w:rsidRPr="00533A14" w:rsidRDefault="00533A14" w:rsidP="00BD1737">
      <w:pPr>
        <w:pStyle w:val="a4"/>
        <w:numPr>
          <w:ilvl w:val="0"/>
          <w:numId w:val="73"/>
        </w:numPr>
        <w:tabs>
          <w:tab w:val="left" w:pos="1134"/>
        </w:tabs>
        <w:spacing w:after="0" w:line="380" w:lineRule="exact"/>
        <w:ind w:left="0" w:firstLine="709"/>
        <w:jc w:val="both"/>
        <w:rPr>
          <w:rFonts w:ascii="Times New Roman" w:eastAsia="Times New Roman" w:hAnsi="Times New Roman" w:cs="Times New Roman"/>
          <w:color w:val="000000"/>
          <w:sz w:val="28"/>
          <w:szCs w:val="28"/>
          <w:shd w:val="clear" w:color="auto" w:fill="FFFFFF"/>
        </w:rPr>
      </w:pPr>
      <w:r w:rsidRPr="00533A14">
        <w:rPr>
          <w:rFonts w:ascii="Times New Roman" w:hAnsi="Times New Roman" w:cs="Times New Roman"/>
          <w:sz w:val="28"/>
          <w:szCs w:val="28"/>
        </w:rPr>
        <w:t xml:space="preserve">использование в практико-ориентированной инженерно-изобретательской деятельности студентов современного программного обеспечения, например класса программ </w:t>
      </w:r>
      <w:r w:rsidRPr="00533A14">
        <w:rPr>
          <w:rFonts w:ascii="Times New Roman" w:hAnsi="Times New Roman" w:cs="Times New Roman"/>
          <w:sz w:val="28"/>
          <w:szCs w:val="28"/>
          <w:lang w:val="en-US"/>
        </w:rPr>
        <w:t>CAI</w:t>
      </w:r>
      <w:r w:rsidRPr="00533A14">
        <w:rPr>
          <w:rFonts w:ascii="Times New Roman" w:hAnsi="Times New Roman" w:cs="Times New Roman"/>
          <w:sz w:val="28"/>
          <w:szCs w:val="28"/>
        </w:rPr>
        <w:t xml:space="preserve"> (</w:t>
      </w:r>
      <w:r w:rsidRPr="00533A14">
        <w:rPr>
          <w:rFonts w:ascii="Times New Roman" w:hAnsi="Times New Roman" w:cs="Times New Roman"/>
          <w:sz w:val="28"/>
          <w:szCs w:val="28"/>
          <w:lang w:val="en-US"/>
        </w:rPr>
        <w:t>Computer</w:t>
      </w:r>
      <w:r w:rsidRPr="00533A14">
        <w:rPr>
          <w:rFonts w:ascii="Times New Roman" w:hAnsi="Times New Roman" w:cs="Times New Roman"/>
          <w:sz w:val="28"/>
          <w:szCs w:val="28"/>
        </w:rPr>
        <w:t xml:space="preserve"> </w:t>
      </w:r>
      <w:r w:rsidRPr="00533A14">
        <w:rPr>
          <w:rFonts w:ascii="Times New Roman" w:hAnsi="Times New Roman" w:cs="Times New Roman"/>
          <w:sz w:val="28"/>
          <w:szCs w:val="28"/>
          <w:lang w:val="en-US"/>
        </w:rPr>
        <w:t>Aided</w:t>
      </w:r>
      <w:r w:rsidRPr="00533A14">
        <w:rPr>
          <w:rFonts w:ascii="Times New Roman" w:hAnsi="Times New Roman" w:cs="Times New Roman"/>
          <w:sz w:val="28"/>
          <w:szCs w:val="28"/>
        </w:rPr>
        <w:t xml:space="preserve"> </w:t>
      </w:r>
      <w:r w:rsidRPr="00533A14">
        <w:rPr>
          <w:rFonts w:ascii="Times New Roman" w:hAnsi="Times New Roman" w:cs="Times New Roman"/>
          <w:sz w:val="28"/>
          <w:szCs w:val="28"/>
          <w:lang w:val="en-US"/>
        </w:rPr>
        <w:t>Invention</w:t>
      </w:r>
      <w:r w:rsidRPr="00533A14">
        <w:rPr>
          <w:rFonts w:ascii="Times New Roman" w:hAnsi="Times New Roman" w:cs="Times New Roman"/>
          <w:sz w:val="28"/>
          <w:szCs w:val="28"/>
        </w:rPr>
        <w:t xml:space="preserve"> – компьютерная поддержка изобретательства), включающего такие программы, как “</w:t>
      </w:r>
      <w:r w:rsidRPr="00533A14">
        <w:rPr>
          <w:rFonts w:ascii="Times New Roman" w:hAnsi="Times New Roman" w:cs="Times New Roman"/>
          <w:sz w:val="28"/>
          <w:szCs w:val="28"/>
          <w:lang w:val="en-US"/>
        </w:rPr>
        <w:t>Innovation</w:t>
      </w:r>
      <w:r w:rsidRPr="00533A14">
        <w:rPr>
          <w:rFonts w:ascii="Times New Roman" w:hAnsi="Times New Roman" w:cs="Times New Roman"/>
          <w:sz w:val="28"/>
          <w:szCs w:val="28"/>
        </w:rPr>
        <w:t xml:space="preserve"> </w:t>
      </w:r>
      <w:r w:rsidRPr="00533A14">
        <w:rPr>
          <w:rFonts w:ascii="Times New Roman" w:hAnsi="Times New Roman" w:cs="Times New Roman"/>
          <w:sz w:val="28"/>
          <w:szCs w:val="28"/>
          <w:lang w:val="en-US"/>
        </w:rPr>
        <w:t>Workbench</w:t>
      </w:r>
      <w:r w:rsidRPr="00533A14">
        <w:rPr>
          <w:rFonts w:ascii="Times New Roman" w:hAnsi="Times New Roman" w:cs="Times New Roman"/>
          <w:sz w:val="28"/>
          <w:szCs w:val="28"/>
        </w:rPr>
        <w:t>”, “</w:t>
      </w:r>
      <w:r w:rsidRPr="00533A14">
        <w:rPr>
          <w:rFonts w:ascii="Times New Roman" w:hAnsi="Times New Roman" w:cs="Times New Roman"/>
          <w:sz w:val="28"/>
          <w:szCs w:val="28"/>
          <w:lang w:val="en-US"/>
        </w:rPr>
        <w:t>Invention</w:t>
      </w:r>
      <w:r w:rsidRPr="00533A14">
        <w:rPr>
          <w:rFonts w:ascii="Times New Roman" w:hAnsi="Times New Roman" w:cs="Times New Roman"/>
          <w:sz w:val="28"/>
          <w:szCs w:val="28"/>
        </w:rPr>
        <w:t xml:space="preserve"> </w:t>
      </w:r>
      <w:r w:rsidRPr="00533A14">
        <w:rPr>
          <w:rFonts w:ascii="Times New Roman" w:hAnsi="Times New Roman" w:cs="Times New Roman"/>
          <w:sz w:val="28"/>
          <w:szCs w:val="28"/>
          <w:lang w:val="en-US"/>
        </w:rPr>
        <w:t>Machine</w:t>
      </w:r>
      <w:r w:rsidRPr="00533A14">
        <w:rPr>
          <w:rFonts w:ascii="Times New Roman" w:hAnsi="Times New Roman" w:cs="Times New Roman"/>
          <w:sz w:val="28"/>
          <w:szCs w:val="28"/>
        </w:rPr>
        <w:t xml:space="preserve"> </w:t>
      </w:r>
      <w:proofErr w:type="spellStart"/>
      <w:r w:rsidRPr="00533A14">
        <w:rPr>
          <w:rFonts w:ascii="Times New Roman" w:hAnsi="Times New Roman" w:cs="Times New Roman"/>
          <w:sz w:val="28"/>
          <w:szCs w:val="28"/>
          <w:lang w:val="en-US"/>
        </w:rPr>
        <w:t>Goldfire</w:t>
      </w:r>
      <w:proofErr w:type="spellEnd"/>
      <w:r w:rsidRPr="00533A14">
        <w:rPr>
          <w:rFonts w:ascii="Times New Roman" w:hAnsi="Times New Roman" w:cs="Times New Roman"/>
          <w:sz w:val="28"/>
          <w:szCs w:val="28"/>
        </w:rPr>
        <w:t>”, “</w:t>
      </w:r>
      <w:proofErr w:type="spellStart"/>
      <w:r w:rsidRPr="00533A14">
        <w:rPr>
          <w:rFonts w:ascii="Times New Roman" w:hAnsi="Times New Roman" w:cs="Times New Roman"/>
          <w:sz w:val="28"/>
          <w:szCs w:val="28"/>
          <w:lang w:val="en-US"/>
        </w:rPr>
        <w:t>InnoKraft</w:t>
      </w:r>
      <w:proofErr w:type="spellEnd"/>
      <w:r w:rsidRPr="00533A14">
        <w:rPr>
          <w:rFonts w:ascii="Times New Roman" w:hAnsi="Times New Roman" w:cs="Times New Roman"/>
          <w:sz w:val="28"/>
          <w:szCs w:val="28"/>
        </w:rPr>
        <w:t xml:space="preserve">”и др.  </w:t>
      </w:r>
    </w:p>
    <w:p w:rsidR="00B9355B" w:rsidRDefault="00B9355B" w:rsidP="00B9355B">
      <w:pPr>
        <w:spacing w:after="0" w:line="380" w:lineRule="exact"/>
        <w:ind w:firstLine="709"/>
        <w:jc w:val="both"/>
        <w:rPr>
          <w:rFonts w:ascii="Times New Roman" w:eastAsia="Times New Roman" w:hAnsi="Times New Roman" w:cs="Times New Roman"/>
          <w:color w:val="000000"/>
          <w:sz w:val="28"/>
          <w:szCs w:val="28"/>
          <w:shd w:val="clear" w:color="auto" w:fill="FFFFFF"/>
        </w:rPr>
      </w:pPr>
    </w:p>
    <w:p w:rsidR="001A7C43" w:rsidRPr="00BF026D" w:rsidRDefault="00BF026D" w:rsidP="00630188">
      <w:pPr>
        <w:pStyle w:val="20"/>
        <w:spacing w:line="380" w:lineRule="exact"/>
        <w:ind w:firstLine="0"/>
        <w:jc w:val="center"/>
        <w:rPr>
          <w:sz w:val="30"/>
          <w:szCs w:val="30"/>
        </w:rPr>
      </w:pPr>
      <w:r w:rsidRPr="00BF026D">
        <w:rPr>
          <w:smallCaps/>
          <w:sz w:val="30"/>
          <w:szCs w:val="30"/>
        </w:rPr>
        <w:t>2.2.</w:t>
      </w:r>
      <w:r w:rsidR="001A7C43" w:rsidRPr="00BF026D">
        <w:rPr>
          <w:smallCaps/>
          <w:sz w:val="30"/>
          <w:szCs w:val="30"/>
        </w:rPr>
        <w:t xml:space="preserve"> </w:t>
      </w:r>
      <w:r w:rsidR="001A7C43" w:rsidRPr="00BF026D">
        <w:rPr>
          <w:sz w:val="30"/>
          <w:szCs w:val="30"/>
        </w:rPr>
        <w:t>Современные образовательные технологии.</w:t>
      </w:r>
    </w:p>
    <w:p w:rsidR="001A7C43" w:rsidRPr="00533A14" w:rsidRDefault="00630188" w:rsidP="00630188">
      <w:pPr>
        <w:widowControl w:val="0"/>
        <w:autoSpaceDE w:val="0"/>
        <w:autoSpaceDN w:val="0"/>
        <w:adjustRightInd w:val="0"/>
        <w:spacing w:after="0" w:line="380" w:lineRule="exact"/>
        <w:ind w:firstLine="709"/>
        <w:jc w:val="both"/>
        <w:rPr>
          <w:rFonts w:ascii="Times New Roman" w:hAnsi="Times New Roman" w:cs="Times New Roman"/>
          <w:bCs/>
          <w:sz w:val="28"/>
          <w:szCs w:val="28"/>
        </w:rPr>
      </w:pPr>
      <w:r>
        <w:rPr>
          <w:rFonts w:ascii="Times New Roman" w:hAnsi="Times New Roman" w:cs="Times New Roman"/>
          <w:bCs/>
          <w:sz w:val="28"/>
          <w:szCs w:val="28"/>
        </w:rPr>
        <w:t>Р</w:t>
      </w:r>
      <w:r w:rsidR="001A7C43" w:rsidRPr="00533A14">
        <w:rPr>
          <w:rFonts w:ascii="Times New Roman" w:hAnsi="Times New Roman" w:cs="Times New Roman"/>
          <w:bCs/>
          <w:sz w:val="28"/>
          <w:szCs w:val="28"/>
        </w:rPr>
        <w:t>азвити</w:t>
      </w:r>
      <w:r>
        <w:rPr>
          <w:rFonts w:ascii="Times New Roman" w:hAnsi="Times New Roman" w:cs="Times New Roman"/>
          <w:bCs/>
          <w:sz w:val="28"/>
          <w:szCs w:val="28"/>
        </w:rPr>
        <w:t>е</w:t>
      </w:r>
      <w:r w:rsidR="001A7C43" w:rsidRPr="00533A14">
        <w:rPr>
          <w:rFonts w:ascii="Times New Roman" w:hAnsi="Times New Roman" w:cs="Times New Roman"/>
          <w:bCs/>
          <w:sz w:val="28"/>
          <w:szCs w:val="28"/>
        </w:rPr>
        <w:t xml:space="preserve"> инженерного образования в Хабаровском крае </w:t>
      </w:r>
      <w:r>
        <w:rPr>
          <w:rFonts w:ascii="Times New Roman" w:hAnsi="Times New Roman" w:cs="Times New Roman"/>
          <w:bCs/>
          <w:sz w:val="28"/>
          <w:szCs w:val="28"/>
        </w:rPr>
        <w:t>предусматривает</w:t>
      </w:r>
      <w:r w:rsidR="001A7C43" w:rsidRPr="00533A14">
        <w:rPr>
          <w:rFonts w:ascii="Times New Roman" w:hAnsi="Times New Roman" w:cs="Times New Roman"/>
          <w:bCs/>
          <w:sz w:val="28"/>
          <w:szCs w:val="28"/>
        </w:rPr>
        <w:t xml:space="preserve"> использование самых </w:t>
      </w:r>
      <w:proofErr w:type="gramStart"/>
      <w:r w:rsidR="001A7C43" w:rsidRPr="00533A14">
        <w:rPr>
          <w:rFonts w:ascii="Times New Roman" w:hAnsi="Times New Roman" w:cs="Times New Roman"/>
          <w:bCs/>
          <w:sz w:val="28"/>
          <w:szCs w:val="28"/>
        </w:rPr>
        <w:t>современных</w:t>
      </w:r>
      <w:proofErr w:type="gramEnd"/>
      <w:r w:rsidR="001A7C43" w:rsidRPr="00533A14">
        <w:rPr>
          <w:rFonts w:ascii="Times New Roman" w:hAnsi="Times New Roman" w:cs="Times New Roman"/>
          <w:bCs/>
          <w:sz w:val="28"/>
          <w:szCs w:val="28"/>
        </w:rPr>
        <w:t xml:space="preserve"> в том числе интерактивных образовательных технологий.</w:t>
      </w:r>
    </w:p>
    <w:p w:rsidR="001A7C43" w:rsidRPr="00533A14" w:rsidRDefault="001A7C43" w:rsidP="00630188">
      <w:pPr>
        <w:widowControl w:val="0"/>
        <w:autoSpaceDE w:val="0"/>
        <w:autoSpaceDN w:val="0"/>
        <w:adjustRightInd w:val="0"/>
        <w:spacing w:after="0" w:line="380" w:lineRule="exact"/>
        <w:ind w:firstLine="709"/>
        <w:jc w:val="both"/>
        <w:rPr>
          <w:rFonts w:ascii="Times New Roman" w:hAnsi="Times New Roman" w:cs="Times New Roman"/>
          <w:bCs/>
          <w:sz w:val="28"/>
          <w:szCs w:val="28"/>
        </w:rPr>
      </w:pPr>
      <w:r w:rsidRPr="00533A14">
        <w:rPr>
          <w:rFonts w:ascii="Times New Roman" w:hAnsi="Times New Roman" w:cs="Times New Roman"/>
          <w:bCs/>
          <w:sz w:val="28"/>
          <w:szCs w:val="28"/>
        </w:rPr>
        <w:t>Под образовательными технологиями понимается совокупность современных форм и методов обучения, возможностей ИКТ, позволяющих достичь новых образовательных результатов, прежде всего формирования личностных качеств обучающихся.</w:t>
      </w:r>
    </w:p>
    <w:p w:rsidR="001A7C43" w:rsidRPr="00533A14" w:rsidRDefault="001A7C43" w:rsidP="00630188">
      <w:pPr>
        <w:widowControl w:val="0"/>
        <w:autoSpaceDE w:val="0"/>
        <w:autoSpaceDN w:val="0"/>
        <w:adjustRightInd w:val="0"/>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Cs/>
          <w:sz w:val="28"/>
          <w:szCs w:val="28"/>
        </w:rPr>
        <w:t>Следовательно, при выборе образовательных технологий мы ориентируемся на то, чтобы они позволили развивать базовые компетенции и личностные качества одновременно.</w:t>
      </w:r>
      <w:r w:rsidRPr="00533A14">
        <w:rPr>
          <w:rFonts w:ascii="Times New Roman" w:hAnsi="Times New Roman" w:cs="Times New Roman"/>
          <w:sz w:val="28"/>
          <w:szCs w:val="28"/>
        </w:rPr>
        <w:t xml:space="preserve"> </w:t>
      </w:r>
    </w:p>
    <w:p w:rsidR="001A7C43" w:rsidRPr="00533A14" w:rsidRDefault="001A7C43" w:rsidP="00630188">
      <w:pPr>
        <w:widowControl w:val="0"/>
        <w:autoSpaceDE w:val="0"/>
        <w:autoSpaceDN w:val="0"/>
        <w:adjustRightInd w:val="0"/>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К таким технологиям относятся:</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индивидуальные образовательные маршруты;</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ИКТ и открытые образовательные ресурсы;</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средства коммуникации, обеспечивающие совместную деятельность;</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интерактивные модели и игры;</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теория решения изобретательских задач (ТРИЗ);</w:t>
      </w:r>
    </w:p>
    <w:p w:rsidR="001A7C43" w:rsidRPr="00533A14" w:rsidRDefault="001A7C43" w:rsidP="00630188">
      <w:pPr>
        <w:pStyle w:val="a4"/>
        <w:widowControl w:val="0"/>
        <w:numPr>
          <w:ilvl w:val="0"/>
          <w:numId w:val="68"/>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система управления обучением и учением.</w:t>
      </w:r>
    </w:p>
    <w:p w:rsidR="001A7C43" w:rsidRPr="00533A14" w:rsidRDefault="001A7C43" w:rsidP="001A7C43">
      <w:pPr>
        <w:widowControl w:val="0"/>
        <w:autoSpaceDE w:val="0"/>
        <w:autoSpaceDN w:val="0"/>
        <w:adjustRightInd w:val="0"/>
        <w:spacing w:before="240"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Индивидуальные образовательные маршруты</w:t>
      </w:r>
      <w:r w:rsidRPr="00533A14">
        <w:rPr>
          <w:rFonts w:ascii="Times New Roman" w:hAnsi="Times New Roman" w:cs="Times New Roman"/>
          <w:sz w:val="28"/>
          <w:szCs w:val="28"/>
        </w:rPr>
        <w:t xml:space="preserve"> имеют особое значение в развитии обучающихся на всех уровнях образования, начиная </w:t>
      </w:r>
      <w:proofErr w:type="gramStart"/>
      <w:r w:rsidRPr="00533A14">
        <w:rPr>
          <w:rFonts w:ascii="Times New Roman" w:hAnsi="Times New Roman" w:cs="Times New Roman"/>
          <w:sz w:val="28"/>
          <w:szCs w:val="28"/>
        </w:rPr>
        <w:t>с</w:t>
      </w:r>
      <w:proofErr w:type="gramEnd"/>
      <w:r w:rsidRPr="00533A14">
        <w:rPr>
          <w:rFonts w:ascii="Times New Roman" w:hAnsi="Times New Roman" w:cs="Times New Roman"/>
          <w:sz w:val="28"/>
          <w:szCs w:val="28"/>
        </w:rPr>
        <w:t xml:space="preserve"> дошкольного. Они:</w:t>
      </w:r>
    </w:p>
    <w:p w:rsidR="001A7C43" w:rsidRPr="00533A14" w:rsidRDefault="00701513" w:rsidP="001A7C43">
      <w:pPr>
        <w:widowControl w:val="0"/>
        <w:autoSpaceDE w:val="0"/>
        <w:autoSpaceDN w:val="0"/>
        <w:adjustRightInd w:val="0"/>
        <w:spacing w:after="0" w:line="380" w:lineRule="exact"/>
        <w:ind w:firstLine="709"/>
        <w:jc w:val="both"/>
        <w:rPr>
          <w:rFonts w:ascii="Times New Roman"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820032" behindDoc="0" locked="0" layoutInCell="1" allowOverlap="1">
                <wp:simplePos x="0" y="0"/>
                <wp:positionH relativeFrom="column">
                  <wp:posOffset>1318895</wp:posOffset>
                </wp:positionH>
                <wp:positionV relativeFrom="paragraph">
                  <wp:posOffset>29210</wp:posOffset>
                </wp:positionV>
                <wp:extent cx="5212715" cy="2829560"/>
                <wp:effectExtent l="4445" t="635" r="2540" b="0"/>
                <wp:wrapNone/>
                <wp:docPr id="5149" name="Поле 2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82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proofErr w:type="gramStart"/>
                            <w:r w:rsidRPr="00CA6515">
                              <w:rPr>
                                <w:rFonts w:ascii="Times New Roman" w:hAnsi="Times New Roman" w:cs="Times New Roman"/>
                                <w:sz w:val="28"/>
                                <w:szCs w:val="28"/>
                              </w:rPr>
                              <w:t>направлены</w:t>
                            </w:r>
                            <w:proofErr w:type="gramEnd"/>
                            <w:r w:rsidRPr="00CA6515">
                              <w:rPr>
                                <w:rFonts w:ascii="Times New Roman" w:hAnsi="Times New Roman" w:cs="Times New Roman"/>
                                <w:sz w:val="28"/>
                                <w:szCs w:val="28"/>
                              </w:rPr>
                              <w:t>, как правило, на развитие базовых навыков;</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обеспечивают дифференциацию, индивидуализацию и персонализацию образовательного процесса;</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proofErr w:type="gramStart"/>
                            <w:r w:rsidRPr="00CA6515">
                              <w:rPr>
                                <w:rFonts w:ascii="Times New Roman" w:hAnsi="Times New Roman" w:cs="Times New Roman"/>
                                <w:sz w:val="28"/>
                                <w:szCs w:val="28"/>
                              </w:rPr>
                              <w:t>эффективны</w:t>
                            </w:r>
                            <w:proofErr w:type="gramEnd"/>
                            <w:r w:rsidRPr="00CA6515">
                              <w:rPr>
                                <w:rFonts w:ascii="Times New Roman" w:hAnsi="Times New Roman" w:cs="Times New Roman"/>
                                <w:sz w:val="28"/>
                                <w:szCs w:val="28"/>
                              </w:rPr>
                              <w:t xml:space="preserve"> при смешанном обучении;</w:t>
                            </w:r>
                          </w:p>
                          <w:p w:rsidR="00970C34"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 xml:space="preserve">освобождают время </w:t>
                            </w:r>
                            <w:r>
                              <w:rPr>
                                <w:rFonts w:ascii="Times New Roman" w:hAnsi="Times New Roman" w:cs="Times New Roman"/>
                                <w:sz w:val="28"/>
                                <w:szCs w:val="28"/>
                              </w:rPr>
                              <w:t>педагога</w:t>
                            </w:r>
                            <w:r w:rsidRPr="00CA6515">
                              <w:rPr>
                                <w:rFonts w:ascii="Times New Roman" w:hAnsi="Times New Roman" w:cs="Times New Roman"/>
                                <w:sz w:val="28"/>
                                <w:szCs w:val="28"/>
                              </w:rPr>
                              <w:t xml:space="preserve"> для углубленного обучения, развития креативности и пр.;</w:t>
                            </w:r>
                            <w:r>
                              <w:rPr>
                                <w:rFonts w:ascii="Times New Roman" w:hAnsi="Times New Roman" w:cs="Times New Roman"/>
                                <w:sz w:val="28"/>
                                <w:szCs w:val="28"/>
                              </w:rPr>
                              <w:t xml:space="preserve"> </w:t>
                            </w:r>
                          </w:p>
                          <w:p w:rsidR="00970C34" w:rsidRPr="00BA0FDF"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Pr>
                                <w:rFonts w:ascii="Times New Roman" w:hAnsi="Times New Roman" w:cs="Times New Roman"/>
                                <w:sz w:val="28"/>
                                <w:szCs w:val="28"/>
                              </w:rPr>
                              <w:t>позволяют</w:t>
                            </w:r>
                            <w:r w:rsidRPr="00BA0FDF">
                              <w:rPr>
                                <w:rFonts w:ascii="Times New Roman" w:hAnsi="Times New Roman" w:cs="Times New Roman"/>
                                <w:sz w:val="28"/>
                                <w:szCs w:val="28"/>
                              </w:rPr>
                              <w:t xml:space="preserve"> отслеживать результаты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sidRPr="00BA0FDF">
                              <w:rPr>
                                <w:rFonts w:ascii="Times New Roman" w:hAnsi="Times New Roman" w:cs="Times New Roman"/>
                                <w:sz w:val="28"/>
                                <w:szCs w:val="28"/>
                              </w:rPr>
                              <w:t>в динамике;</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 xml:space="preserve">педагогический потенциал реализуется через большое количество данных о каждом </w:t>
                            </w:r>
                            <w:r>
                              <w:rPr>
                                <w:rFonts w:ascii="Times New Roman" w:hAnsi="Times New Roman" w:cs="Times New Roman"/>
                                <w:sz w:val="28"/>
                                <w:szCs w:val="28"/>
                              </w:rPr>
                              <w:t>об</w:t>
                            </w:r>
                            <w:r w:rsidRPr="00CA6515">
                              <w:rPr>
                                <w:rFonts w:ascii="Times New Roman" w:hAnsi="Times New Roman" w:cs="Times New Roman"/>
                                <w:sz w:val="28"/>
                                <w:szCs w:val="28"/>
                              </w:rPr>
                              <w:t>уча</w:t>
                            </w:r>
                            <w:r>
                              <w:rPr>
                                <w:rFonts w:ascii="Times New Roman" w:hAnsi="Times New Roman" w:cs="Times New Roman"/>
                                <w:sz w:val="28"/>
                                <w:szCs w:val="28"/>
                              </w:rPr>
                              <w:t>ю</w:t>
                            </w:r>
                            <w:r w:rsidRPr="00CA6515">
                              <w:rPr>
                                <w:rFonts w:ascii="Times New Roman" w:hAnsi="Times New Roman" w:cs="Times New Roman"/>
                                <w:sz w:val="28"/>
                                <w:szCs w:val="28"/>
                              </w:rPr>
                              <w:t>щемся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61" o:spid="_x0000_s1135" type="#_x0000_t202" style="position:absolute;left:0;text-align:left;margin-left:103.85pt;margin-top:2.3pt;width:410.45pt;height:22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" filled="f" stroked="f" strokeweight=".5pt">
                <v:textbox>
                  <w:txbxContent>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proofErr w:type="gramStart"/>
                      <w:r w:rsidRPr="00CA6515">
                        <w:rPr>
                          <w:rFonts w:ascii="Times New Roman" w:hAnsi="Times New Roman" w:cs="Times New Roman"/>
                          <w:sz w:val="28"/>
                          <w:szCs w:val="28"/>
                        </w:rPr>
                        <w:t>направлены</w:t>
                      </w:r>
                      <w:proofErr w:type="gramEnd"/>
                      <w:r w:rsidRPr="00CA6515">
                        <w:rPr>
                          <w:rFonts w:ascii="Times New Roman" w:hAnsi="Times New Roman" w:cs="Times New Roman"/>
                          <w:sz w:val="28"/>
                          <w:szCs w:val="28"/>
                        </w:rPr>
                        <w:t>, как правило, на развитие базовых навыков;</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обеспечивают дифференциацию, индивидуализацию и персонализацию образовательного процесса;</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proofErr w:type="gramStart"/>
                      <w:r w:rsidRPr="00CA6515">
                        <w:rPr>
                          <w:rFonts w:ascii="Times New Roman" w:hAnsi="Times New Roman" w:cs="Times New Roman"/>
                          <w:sz w:val="28"/>
                          <w:szCs w:val="28"/>
                        </w:rPr>
                        <w:t>эффективны</w:t>
                      </w:r>
                      <w:proofErr w:type="gramEnd"/>
                      <w:r w:rsidRPr="00CA6515">
                        <w:rPr>
                          <w:rFonts w:ascii="Times New Roman" w:hAnsi="Times New Roman" w:cs="Times New Roman"/>
                          <w:sz w:val="28"/>
                          <w:szCs w:val="28"/>
                        </w:rPr>
                        <w:t xml:space="preserve"> при смешанном обучении;</w:t>
                      </w:r>
                    </w:p>
                    <w:p w:rsidR="00970C34"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 xml:space="preserve">освобождают время </w:t>
                      </w:r>
                      <w:r>
                        <w:rPr>
                          <w:rFonts w:ascii="Times New Roman" w:hAnsi="Times New Roman" w:cs="Times New Roman"/>
                          <w:sz w:val="28"/>
                          <w:szCs w:val="28"/>
                        </w:rPr>
                        <w:t>педагога</w:t>
                      </w:r>
                      <w:r w:rsidRPr="00CA6515">
                        <w:rPr>
                          <w:rFonts w:ascii="Times New Roman" w:hAnsi="Times New Roman" w:cs="Times New Roman"/>
                          <w:sz w:val="28"/>
                          <w:szCs w:val="28"/>
                        </w:rPr>
                        <w:t xml:space="preserve"> для углубленного обучения, развития креативности и пр.;</w:t>
                      </w:r>
                      <w:r>
                        <w:rPr>
                          <w:rFonts w:ascii="Times New Roman" w:hAnsi="Times New Roman" w:cs="Times New Roman"/>
                          <w:sz w:val="28"/>
                          <w:szCs w:val="28"/>
                        </w:rPr>
                        <w:t xml:space="preserve"> </w:t>
                      </w:r>
                    </w:p>
                    <w:p w:rsidR="00970C34" w:rsidRPr="00BA0FDF"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Pr>
                          <w:rFonts w:ascii="Times New Roman" w:hAnsi="Times New Roman" w:cs="Times New Roman"/>
                          <w:sz w:val="28"/>
                          <w:szCs w:val="28"/>
                        </w:rPr>
                        <w:t>позволяют</w:t>
                      </w:r>
                      <w:r w:rsidRPr="00BA0FDF">
                        <w:rPr>
                          <w:rFonts w:ascii="Times New Roman" w:hAnsi="Times New Roman" w:cs="Times New Roman"/>
                          <w:sz w:val="28"/>
                          <w:szCs w:val="28"/>
                        </w:rPr>
                        <w:t xml:space="preserve"> отслеживать результаты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sidRPr="00BA0FDF">
                        <w:rPr>
                          <w:rFonts w:ascii="Times New Roman" w:hAnsi="Times New Roman" w:cs="Times New Roman"/>
                          <w:sz w:val="28"/>
                          <w:szCs w:val="28"/>
                        </w:rPr>
                        <w:t>в динамике;</w:t>
                      </w:r>
                    </w:p>
                    <w:p w:rsidR="00970C34" w:rsidRPr="00CA6515" w:rsidRDefault="00970C34" w:rsidP="00630188">
                      <w:pPr>
                        <w:numPr>
                          <w:ilvl w:val="0"/>
                          <w:numId w:val="69"/>
                        </w:numPr>
                        <w:tabs>
                          <w:tab w:val="clear" w:pos="720"/>
                          <w:tab w:val="num" w:pos="426"/>
                        </w:tabs>
                        <w:spacing w:after="0" w:line="380" w:lineRule="exact"/>
                        <w:ind w:left="425" w:hanging="425"/>
                        <w:rPr>
                          <w:rFonts w:ascii="Times New Roman" w:hAnsi="Times New Roman" w:cs="Times New Roman"/>
                          <w:sz w:val="28"/>
                          <w:szCs w:val="28"/>
                        </w:rPr>
                      </w:pPr>
                      <w:r w:rsidRPr="00CA6515">
                        <w:rPr>
                          <w:rFonts w:ascii="Times New Roman" w:hAnsi="Times New Roman" w:cs="Times New Roman"/>
                          <w:sz w:val="28"/>
                          <w:szCs w:val="28"/>
                        </w:rPr>
                        <w:t xml:space="preserve">педагогический потенциал реализуется через большое количество данных о каждом </w:t>
                      </w:r>
                      <w:r>
                        <w:rPr>
                          <w:rFonts w:ascii="Times New Roman" w:hAnsi="Times New Roman" w:cs="Times New Roman"/>
                          <w:sz w:val="28"/>
                          <w:szCs w:val="28"/>
                        </w:rPr>
                        <w:t>об</w:t>
                      </w:r>
                      <w:r w:rsidRPr="00CA6515">
                        <w:rPr>
                          <w:rFonts w:ascii="Times New Roman" w:hAnsi="Times New Roman" w:cs="Times New Roman"/>
                          <w:sz w:val="28"/>
                          <w:szCs w:val="28"/>
                        </w:rPr>
                        <w:t>уча</w:t>
                      </w:r>
                      <w:r>
                        <w:rPr>
                          <w:rFonts w:ascii="Times New Roman" w:hAnsi="Times New Roman" w:cs="Times New Roman"/>
                          <w:sz w:val="28"/>
                          <w:szCs w:val="28"/>
                        </w:rPr>
                        <w:t>ю</w:t>
                      </w:r>
                      <w:r w:rsidRPr="00CA6515">
                        <w:rPr>
                          <w:rFonts w:ascii="Times New Roman" w:hAnsi="Times New Roman" w:cs="Times New Roman"/>
                          <w:sz w:val="28"/>
                          <w:szCs w:val="28"/>
                        </w:rPr>
                        <w:t>щемся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simplePos x="0" y="0"/>
                <wp:positionH relativeFrom="column">
                  <wp:posOffset>-289560</wp:posOffset>
                </wp:positionH>
                <wp:positionV relativeFrom="paragraph">
                  <wp:posOffset>29210</wp:posOffset>
                </wp:positionV>
                <wp:extent cx="3329940" cy="2924175"/>
                <wp:effectExtent l="0" t="635" r="0" b="0"/>
                <wp:wrapNone/>
                <wp:docPr id="5148" name="Поле 2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70C34" w:rsidRDefault="00970C34" w:rsidP="001A7C43">
                            <w:r w:rsidRPr="00CA6515">
                              <w:rPr>
                                <w:noProof/>
                              </w:rPr>
                              <w:drawing>
                                <wp:inline distT="0" distB="0" distL="0" distR="0" wp14:anchorId="26ACA558" wp14:editId="484FF689">
                                  <wp:extent cx="2575535" cy="2461428"/>
                                  <wp:effectExtent l="0" t="0" r="0" b="0"/>
                                  <wp:docPr id="6" name="Picture 2" descr="C:\Users\k.konrat\Desktop\3iO5sF0u4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k.konrat\Desktop\3iO5sF0u4MI.jpg"/>
                                          <pic:cNvPicPr>
                                            <a:picLocks noChangeAspect="1" noChangeArrowheads="1"/>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223" t="3213" r="3574" b="3571"/>
                                          <a:stretch/>
                                        </pic:blipFill>
                                        <pic:spPr bwMode="auto">
                                          <a:xfrm>
                                            <a:off x="0" y="0"/>
                                            <a:ext cx="2582879" cy="2468446"/>
                                          </a:xfrm>
                                          <a:prstGeom prst="rect">
                                            <a:avLst/>
                                          </a:prstGeom>
                                          <a:noFill/>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60" o:spid="_x0000_s1136" type="#_x0000_t202" style="position:absolute;left:0;text-align:left;margin-left:-22.8pt;margin-top:2.3pt;width:262.2pt;height:23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wygIAAMk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" filled="f" stroked="f" strokeweight=".5pt">
                <v:textbox>
                  <w:txbxContent>
                    <w:p w:rsidR="00970C34" w:rsidRDefault="00970C34" w:rsidP="001A7C43">
                      <w:r w:rsidRPr="00CA6515">
                        <w:rPr>
                          <w:noProof/>
                        </w:rPr>
                        <w:drawing>
                          <wp:inline distT="0" distB="0" distL="0" distR="0" wp14:anchorId="26ACA558" wp14:editId="484FF689">
                            <wp:extent cx="2575535" cy="2461428"/>
                            <wp:effectExtent l="0" t="0" r="0" b="0"/>
                            <wp:docPr id="6" name="Picture 2" descr="C:\Users\k.konrat\Desktop\3iO5sF0u4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k.konrat\Desktop\3iO5sF0u4MI.jpg"/>
                                    <pic:cNvPicPr>
                                      <a:picLocks noChangeAspect="1" noChangeArrowheads="1"/>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223" t="3213" r="3574" b="3571"/>
                                    <a:stretch/>
                                  </pic:blipFill>
                                  <pic:spPr bwMode="auto">
                                    <a:xfrm>
                                      <a:off x="0" y="0"/>
                                      <a:ext cx="2582879" cy="2468446"/>
                                    </a:xfrm>
                                    <a:prstGeom prst="rect">
                                      <a:avLst/>
                                    </a:prstGeom>
                                    <a:noFill/>
                                    <a:extLst/>
                                  </pic:spPr>
                                </pic:pic>
                              </a:graphicData>
                            </a:graphic>
                          </wp:inline>
                        </w:drawing>
                      </w:r>
                    </w:p>
                  </w:txbxContent>
                </v:textbox>
              </v:shape>
            </w:pict>
          </mc:Fallback>
        </mc:AlternateContent>
      </w:r>
    </w:p>
    <w:p w:rsidR="001A7C43" w:rsidRPr="00533A14" w:rsidRDefault="001A7C43" w:rsidP="001A7C43">
      <w:pPr>
        <w:widowControl w:val="0"/>
        <w:autoSpaceDE w:val="0"/>
        <w:autoSpaceDN w:val="0"/>
        <w:adjustRightInd w:val="0"/>
        <w:spacing w:after="0" w:line="380" w:lineRule="exact"/>
        <w:ind w:firstLine="709"/>
        <w:jc w:val="both"/>
        <w:rPr>
          <w:rFonts w:ascii="Times New Roman" w:hAnsi="Times New Roman" w:cs="Times New Roman"/>
          <w:sz w:val="28"/>
          <w:szCs w:val="28"/>
        </w:rPr>
      </w:pPr>
    </w:p>
    <w:p w:rsidR="001A7C43" w:rsidRPr="00533A14" w:rsidRDefault="001A7C43" w:rsidP="001A7C43">
      <w:pPr>
        <w:widowControl w:val="0"/>
        <w:autoSpaceDE w:val="0"/>
        <w:autoSpaceDN w:val="0"/>
        <w:adjustRightInd w:val="0"/>
        <w:spacing w:after="0" w:line="380" w:lineRule="exact"/>
        <w:ind w:firstLine="709"/>
        <w:jc w:val="both"/>
        <w:rPr>
          <w:rFonts w:ascii="Times New Roman" w:hAnsi="Times New Roman" w:cs="Times New Roman"/>
          <w:sz w:val="28"/>
          <w:szCs w:val="28"/>
        </w:rPr>
      </w:pPr>
    </w:p>
    <w:p w:rsidR="001A7C43" w:rsidRPr="00533A14" w:rsidRDefault="001A7C43" w:rsidP="001A7C43">
      <w:pPr>
        <w:pStyle w:val="a4"/>
        <w:spacing w:after="0" w:line="380" w:lineRule="exact"/>
        <w:ind w:left="0" w:firstLine="709"/>
        <w:jc w:val="both"/>
        <w:rPr>
          <w:rFonts w:ascii="Times New Roman" w:hAnsi="Times New Roman" w:cs="Times New Roman"/>
          <w:i/>
          <w:sz w:val="24"/>
        </w:rPr>
      </w:pPr>
      <w:r w:rsidRPr="00533A14">
        <w:rPr>
          <w:rFonts w:ascii="Times New Roman" w:hAnsi="Times New Roman" w:cs="Times New Roman"/>
          <w:i/>
          <w:noProof/>
          <w:sz w:val="24"/>
        </w:rPr>
        <w:drawing>
          <wp:inline distT="0" distB="0" distL="0" distR="0" wp14:anchorId="2BBAA815" wp14:editId="32CF0466">
            <wp:extent cx="3578772" cy="4430112"/>
            <wp:effectExtent l="0" t="0" r="3175" b="8890"/>
            <wp:docPr id="5" name="Picture 2" descr="C:\Users\k.konrat\Desktop\3iO5sF0u4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k.konrat\Desktop\3iO5sF0u4MI.jpg"/>
                    <pic:cNvPicPr>
                      <a:picLocks noChangeAspect="1" noChangeArrowheads="1"/>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223" t="3213" r="3574" b="3571"/>
                    <a:stretch/>
                  </pic:blipFill>
                  <pic:spPr bwMode="auto">
                    <a:xfrm>
                      <a:off x="0" y="0"/>
                      <a:ext cx="3578772" cy="44301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A7C43" w:rsidRDefault="001A7C43" w:rsidP="001A7C43">
      <w:pPr>
        <w:pStyle w:val="a4"/>
        <w:spacing w:after="0" w:line="380" w:lineRule="exact"/>
        <w:ind w:left="0" w:firstLine="709"/>
        <w:jc w:val="both"/>
        <w:rPr>
          <w:rFonts w:ascii="Times New Roman" w:hAnsi="Times New Roman" w:cs="Times New Roman"/>
          <w:i/>
          <w:sz w:val="24"/>
        </w:rPr>
      </w:pPr>
    </w:p>
    <w:p w:rsidR="001A7C43" w:rsidRDefault="001A7C43" w:rsidP="001A7C43">
      <w:pPr>
        <w:pStyle w:val="a4"/>
        <w:spacing w:after="0" w:line="380" w:lineRule="exact"/>
        <w:ind w:left="0" w:firstLine="709"/>
        <w:jc w:val="both"/>
        <w:rPr>
          <w:rFonts w:ascii="Times New Roman" w:hAnsi="Times New Roman" w:cs="Times New Roman"/>
          <w:i/>
          <w:sz w:val="24"/>
        </w:rPr>
      </w:pPr>
    </w:p>
    <w:p w:rsidR="001A7C43" w:rsidRDefault="001A7C43" w:rsidP="001A7C43">
      <w:pPr>
        <w:pStyle w:val="a4"/>
        <w:spacing w:after="0" w:line="380" w:lineRule="exact"/>
        <w:ind w:left="0" w:firstLine="709"/>
        <w:jc w:val="both"/>
        <w:rPr>
          <w:rFonts w:ascii="Times New Roman" w:hAnsi="Times New Roman" w:cs="Times New Roman"/>
          <w:i/>
          <w:sz w:val="24"/>
        </w:rPr>
      </w:pPr>
    </w:p>
    <w:p w:rsidR="001A7C43" w:rsidRPr="00533A14" w:rsidRDefault="001A7C43" w:rsidP="001A7C43">
      <w:pPr>
        <w:pStyle w:val="a4"/>
        <w:spacing w:after="0" w:line="380" w:lineRule="exact"/>
        <w:ind w:left="0" w:firstLine="709"/>
        <w:jc w:val="both"/>
        <w:rPr>
          <w:rFonts w:ascii="Times New Roman" w:hAnsi="Times New Roman" w:cs="Times New Roman"/>
          <w:i/>
          <w:sz w:val="24"/>
        </w:rPr>
      </w:pPr>
    </w:p>
    <w:p w:rsidR="001A7C43" w:rsidRPr="00533A14" w:rsidRDefault="001A7C43" w:rsidP="001A7C43">
      <w:pPr>
        <w:spacing w:after="0" w:line="37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lastRenderedPageBreak/>
        <w:t>ИКТ и открытые образовательные ресурсы</w:t>
      </w:r>
      <w:r w:rsidRPr="00533A14">
        <w:rPr>
          <w:rFonts w:ascii="Times New Roman" w:hAnsi="Times New Roman" w:cs="Times New Roman"/>
          <w:sz w:val="28"/>
          <w:szCs w:val="28"/>
        </w:rPr>
        <w:t>:</w:t>
      </w:r>
      <w:r w:rsidRPr="00533A14">
        <w:rPr>
          <w:rFonts w:ascii="Times New Roman" w:hAnsi="Times New Roman" w:cs="Times New Roman"/>
          <w:i/>
          <w:sz w:val="24"/>
        </w:rPr>
        <w:t xml:space="preserve"> </w:t>
      </w:r>
      <w:r w:rsidRPr="00533A14">
        <w:rPr>
          <w:rFonts w:ascii="Times New Roman" w:hAnsi="Times New Roman" w:cs="Times New Roman"/>
          <w:sz w:val="28"/>
          <w:szCs w:val="28"/>
        </w:rPr>
        <w:t>информатизация образования должна открывать новые возможности для процессов обучения и учения, а не просто заменять ручку, классную доску или традиционные дидактические пособия их электронными версиями. На любом уровне образования при формирован</w:t>
      </w:r>
      <w:proofErr w:type="gramStart"/>
      <w:r w:rsidRPr="00533A14">
        <w:rPr>
          <w:rFonts w:ascii="Times New Roman" w:hAnsi="Times New Roman" w:cs="Times New Roman"/>
          <w:sz w:val="28"/>
          <w:szCs w:val="28"/>
        </w:rPr>
        <w:t>ии у о</w:t>
      </w:r>
      <w:proofErr w:type="gramEnd"/>
      <w:r w:rsidRPr="00533A14">
        <w:rPr>
          <w:rFonts w:ascii="Times New Roman" w:hAnsi="Times New Roman" w:cs="Times New Roman"/>
          <w:sz w:val="28"/>
          <w:szCs w:val="28"/>
        </w:rPr>
        <w:t>бучающихся инженерного мышления важно грамотное сочетание традиционных и инновационных технологий.</w:t>
      </w:r>
    </w:p>
    <w:p w:rsidR="001A7C43" w:rsidRPr="00533A14" w:rsidRDefault="001A7C43" w:rsidP="001A7C43">
      <w:pPr>
        <w:pStyle w:val="a4"/>
        <w:tabs>
          <w:tab w:val="num" w:pos="426"/>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В то время как ИКТ и открытые образовательные ресурсы обеспечивают разнообразие и вариативность материалов, традиционные дидактические средства помогают </w:t>
      </w:r>
      <w:proofErr w:type="gramStart"/>
      <w:r w:rsidRPr="00533A14">
        <w:rPr>
          <w:rFonts w:ascii="Times New Roman" w:hAnsi="Times New Roman" w:cs="Times New Roman"/>
          <w:sz w:val="28"/>
          <w:szCs w:val="28"/>
        </w:rPr>
        <w:t>обучающемуся</w:t>
      </w:r>
      <w:proofErr w:type="gramEnd"/>
      <w:r w:rsidRPr="00533A14">
        <w:rPr>
          <w:rFonts w:ascii="Times New Roman" w:hAnsi="Times New Roman" w:cs="Times New Roman"/>
          <w:sz w:val="28"/>
          <w:szCs w:val="28"/>
        </w:rPr>
        <w:t xml:space="preserve"> познавать реальный, а не виртуальный мир, развивать восприятие объектов непосредственного окружения с задействованием всех органов чувств. Восприятие, в свою очередь, тесно связано с развитием высших психических функций.</w:t>
      </w:r>
    </w:p>
    <w:p w:rsidR="001A7C43" w:rsidRPr="00533A14" w:rsidRDefault="001A7C43" w:rsidP="001A7C43">
      <w:pPr>
        <w:tabs>
          <w:tab w:val="left" w:pos="1134"/>
        </w:tabs>
        <w:spacing w:after="0" w:line="37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Главным принципом использования ИКТ в обучении в настоящее время является перенос акцента с освоения обучающимися технических навыков на их педагогически обоснованное использование педагогами и обучающимися в процессе учения, в различных видах деятельности.</w:t>
      </w:r>
    </w:p>
    <w:p w:rsidR="001A7C43" w:rsidRPr="00533A14" w:rsidRDefault="001A7C43" w:rsidP="001A7C43">
      <w:pPr>
        <w:tabs>
          <w:tab w:val="num" w:pos="720"/>
          <w:tab w:val="left" w:pos="1134"/>
        </w:tabs>
        <w:spacing w:after="0" w:line="37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В использовании ИКТ важен не столько результат, сколько сам процесс их применения, поскольку приобретение нового знания через совместную деятельность (форумы, социальные сети и пр.) дает лучшие результаты в учении.</w:t>
      </w:r>
    </w:p>
    <w:p w:rsidR="001A7C43" w:rsidRDefault="001A7C43" w:rsidP="001A7C43">
      <w:pPr>
        <w:pStyle w:val="a4"/>
        <w:tabs>
          <w:tab w:val="left" w:pos="1134"/>
        </w:tabs>
        <w:spacing w:after="0" w:line="370" w:lineRule="exact"/>
        <w:ind w:left="0" w:firstLine="709"/>
        <w:jc w:val="both"/>
        <w:rPr>
          <w:rFonts w:ascii="Times New Roman" w:hAnsi="Times New Roman" w:cs="Times New Roman"/>
          <w:b/>
          <w:sz w:val="28"/>
          <w:szCs w:val="28"/>
        </w:rPr>
      </w:pP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b/>
          <w:sz w:val="28"/>
          <w:szCs w:val="28"/>
        </w:rPr>
        <w:t>Средства коммуникации, обеспечивающие совместную деятельность</w:t>
      </w:r>
      <w:r w:rsidRPr="00533A14">
        <w:rPr>
          <w:rFonts w:ascii="Times New Roman" w:hAnsi="Times New Roman" w:cs="Times New Roman"/>
          <w:sz w:val="28"/>
          <w:szCs w:val="28"/>
        </w:rPr>
        <w:t xml:space="preserve">, формируют у </w:t>
      </w:r>
      <w:proofErr w:type="gramStart"/>
      <w:r w:rsidRPr="00533A14">
        <w:rPr>
          <w:rFonts w:ascii="Times New Roman" w:hAnsi="Times New Roman" w:cs="Times New Roman"/>
          <w:sz w:val="28"/>
          <w:szCs w:val="28"/>
        </w:rPr>
        <w:t>обучающихся</w:t>
      </w:r>
      <w:proofErr w:type="gramEnd"/>
      <w:r w:rsidRPr="00533A14">
        <w:rPr>
          <w:rFonts w:ascii="Times New Roman" w:hAnsi="Times New Roman" w:cs="Times New Roman"/>
          <w:sz w:val="28"/>
          <w:szCs w:val="28"/>
        </w:rPr>
        <w:t xml:space="preserve"> навыки:</w:t>
      </w:r>
    </w:p>
    <w:p w:rsidR="001A7C43" w:rsidRPr="00533A14" w:rsidRDefault="001A7C43" w:rsidP="001A7C43">
      <w:pPr>
        <w:pStyle w:val="a4"/>
        <w:numPr>
          <w:ilvl w:val="0"/>
          <w:numId w:val="71"/>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работы в команде;</w:t>
      </w:r>
    </w:p>
    <w:p w:rsidR="001A7C43" w:rsidRPr="00533A14" w:rsidRDefault="001A7C43" w:rsidP="001A7C43">
      <w:pPr>
        <w:pStyle w:val="a4"/>
        <w:numPr>
          <w:ilvl w:val="0"/>
          <w:numId w:val="71"/>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коммуникации;</w:t>
      </w:r>
    </w:p>
    <w:p w:rsidR="001A7C43" w:rsidRPr="00533A14" w:rsidRDefault="001A7C43" w:rsidP="001A7C43">
      <w:pPr>
        <w:pStyle w:val="a4"/>
        <w:numPr>
          <w:ilvl w:val="0"/>
          <w:numId w:val="71"/>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совместной работы в режиме реального времени. </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b/>
          <w:sz w:val="28"/>
          <w:szCs w:val="28"/>
        </w:rPr>
      </w:pP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b/>
          <w:sz w:val="28"/>
          <w:szCs w:val="28"/>
        </w:rPr>
        <w:t>Интерактивные модели и игры</w:t>
      </w:r>
      <w:r w:rsidRPr="00533A14">
        <w:rPr>
          <w:rFonts w:ascii="Times New Roman" w:hAnsi="Times New Roman" w:cs="Times New Roman"/>
          <w:sz w:val="28"/>
          <w:szCs w:val="28"/>
        </w:rPr>
        <w:t xml:space="preserve"> обеспечивают развитие компетенций и качеств:</w:t>
      </w:r>
      <w:r w:rsidRPr="00533A14">
        <w:rPr>
          <w:rFonts w:ascii="Times New Roman" w:hAnsi="Times New Roman" w:cs="Times New Roman"/>
        </w:rPr>
        <w:t xml:space="preserve"> </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креативности,</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любознательности,</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работы в команде,</w:t>
      </w:r>
      <w:r w:rsidRPr="00533A14">
        <w:rPr>
          <w:rFonts w:ascii="Times New Roman" w:hAnsi="Times New Roman" w:cs="Times New Roman"/>
          <w:noProof/>
        </w:rPr>
        <w:t xml:space="preserve"> </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настойчивости,</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решения сложных задач,</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логического мышления,</w:t>
      </w:r>
    </w:p>
    <w:p w:rsidR="001A7C43" w:rsidRPr="00533A14" w:rsidRDefault="001A7C43" w:rsidP="001A7C43">
      <w:pPr>
        <w:pStyle w:val="a4"/>
        <w:numPr>
          <w:ilvl w:val="0"/>
          <w:numId w:val="72"/>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системного и критического мышления.</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b/>
          <w:sz w:val="28"/>
          <w:szCs w:val="28"/>
        </w:rPr>
        <w:t>Теория решения изобретательских задач (ТРИЗ)</w:t>
      </w:r>
      <w:r w:rsidRPr="00533A14">
        <w:rPr>
          <w:rFonts w:ascii="Times New Roman" w:hAnsi="Times New Roman" w:cs="Times New Roman"/>
          <w:sz w:val="28"/>
          <w:szCs w:val="28"/>
        </w:rPr>
        <w:t xml:space="preserve"> создана российским ученым Г.С. </w:t>
      </w:r>
      <w:proofErr w:type="spellStart"/>
      <w:r w:rsidRPr="00533A14">
        <w:rPr>
          <w:rFonts w:ascii="Times New Roman" w:hAnsi="Times New Roman" w:cs="Times New Roman"/>
          <w:sz w:val="28"/>
          <w:szCs w:val="28"/>
        </w:rPr>
        <w:t>Альтшулером</w:t>
      </w:r>
      <w:proofErr w:type="spellEnd"/>
      <w:r w:rsidRPr="00533A14">
        <w:rPr>
          <w:rFonts w:ascii="Times New Roman" w:hAnsi="Times New Roman" w:cs="Times New Roman"/>
          <w:sz w:val="28"/>
          <w:szCs w:val="28"/>
        </w:rPr>
        <w:t xml:space="preserve"> и развита его учениками и последователями. По мнению экспертов – и российских, и зарубежных, ТРИЗ является </w:t>
      </w:r>
      <w:r w:rsidRPr="00533A14">
        <w:rPr>
          <w:rFonts w:ascii="Times New Roman" w:hAnsi="Times New Roman" w:cs="Times New Roman"/>
          <w:sz w:val="28"/>
          <w:szCs w:val="28"/>
        </w:rPr>
        <w:lastRenderedPageBreak/>
        <w:t xml:space="preserve">высокоэффективной в обучении будущих инженеров, поскольку является не просто набором методов (что также важно, поскольку автор ТРИЗ, проанализировав </w:t>
      </w:r>
      <w:r w:rsidRPr="00533A14">
        <w:rPr>
          <w:rFonts w:ascii="Times New Roman" w:hAnsi="Times New Roman" w:cs="Times New Roman"/>
          <w:sz w:val="28"/>
          <w:szCs w:val="28"/>
          <w:shd w:val="clear" w:color="auto" w:fill="FFFFFF"/>
        </w:rPr>
        <w:t>свыше 40 тысяч</w:t>
      </w:r>
      <w:r w:rsidRPr="00533A14">
        <w:rPr>
          <w:rStyle w:val="apple-converted-space"/>
          <w:rFonts w:ascii="Times New Roman" w:hAnsi="Times New Roman" w:cs="Times New Roman"/>
          <w:sz w:val="28"/>
          <w:szCs w:val="28"/>
          <w:shd w:val="clear" w:color="auto" w:fill="FFFFFF"/>
        </w:rPr>
        <w:t> </w:t>
      </w:r>
      <w:hyperlink r:id="rId16" w:tooltip="Патент" w:history="1">
        <w:r w:rsidRPr="00533A14">
          <w:rPr>
            <w:rStyle w:val="af4"/>
            <w:rFonts w:ascii="Times New Roman" w:hAnsi="Times New Roman" w:cs="Times New Roman"/>
            <w:color w:val="auto"/>
            <w:sz w:val="28"/>
            <w:szCs w:val="28"/>
            <w:u w:val="none"/>
            <w:shd w:val="clear" w:color="auto" w:fill="FFFFFF"/>
          </w:rPr>
          <w:t>патентов</w:t>
        </w:r>
      </w:hyperlink>
      <w:r w:rsidRPr="00533A14">
        <w:rPr>
          <w:rStyle w:val="apple-converted-space"/>
          <w:rFonts w:ascii="Times New Roman" w:hAnsi="Times New Roman" w:cs="Times New Roman"/>
          <w:sz w:val="28"/>
          <w:szCs w:val="28"/>
          <w:shd w:val="clear" w:color="auto" w:fill="FFFFFF"/>
        </w:rPr>
        <w:t> </w:t>
      </w:r>
      <w:r w:rsidRPr="00533A14">
        <w:rPr>
          <w:rFonts w:ascii="Times New Roman" w:hAnsi="Times New Roman" w:cs="Times New Roman"/>
          <w:sz w:val="28"/>
          <w:szCs w:val="28"/>
          <w:shd w:val="clear" w:color="auto" w:fill="FFFFFF"/>
        </w:rPr>
        <w:t>и авторских свидетельств, классифицировал решения по пяти уровням изобретательности и выделил 40</w:t>
      </w:r>
      <w:r w:rsidRPr="00533A14">
        <w:rPr>
          <w:rStyle w:val="apple-converted-space"/>
          <w:rFonts w:ascii="Times New Roman" w:hAnsi="Times New Roman" w:cs="Times New Roman"/>
          <w:sz w:val="28"/>
          <w:szCs w:val="28"/>
          <w:shd w:val="clear" w:color="auto" w:fill="FFFFFF"/>
        </w:rPr>
        <w:t> </w:t>
      </w:r>
      <w:hyperlink r:id="rId17" w:tooltip="Стандартные приемы (страница не существует)" w:history="1">
        <w:r w:rsidRPr="00533A14">
          <w:rPr>
            <w:rStyle w:val="af4"/>
            <w:rFonts w:ascii="Times New Roman" w:hAnsi="Times New Roman" w:cs="Times New Roman"/>
            <w:color w:val="auto"/>
            <w:sz w:val="28"/>
            <w:szCs w:val="28"/>
            <w:u w:val="none"/>
            <w:shd w:val="clear" w:color="auto" w:fill="FFFFFF"/>
          </w:rPr>
          <w:t>стандартных приемов</w:t>
        </w:r>
      </w:hyperlink>
      <w:r w:rsidRPr="00533A14">
        <w:rPr>
          <w:rFonts w:ascii="Times New Roman" w:hAnsi="Times New Roman" w:cs="Times New Roman"/>
          <w:sz w:val="28"/>
          <w:szCs w:val="28"/>
          <w:shd w:val="clear" w:color="auto" w:fill="FFFFFF"/>
        </w:rPr>
        <w:t>, используемых изобретателями). Важно, что данная система методов соответствует фундаментальным законам диалектики. Не менее значимо то, что ТРИЗ включает также постоянно расширяющуюся специально структурированную базу данных различных фондов эффектов: физических, химических, геометрических, биологических, психологических, социальных и др.</w:t>
      </w:r>
      <w:r w:rsidRPr="00533A14">
        <w:rPr>
          <w:rFonts w:ascii="Times New Roman" w:hAnsi="Times New Roman" w:cs="Times New Roman"/>
          <w:sz w:val="28"/>
          <w:szCs w:val="28"/>
        </w:rPr>
        <w:t xml:space="preserve"> Ценность этих баз данных – не только в самих наборах эффектов, но и в принципах их структурирования для эффективного использования при генерировании инновационных решений. По этим </w:t>
      </w:r>
      <w:proofErr w:type="gramStart"/>
      <w:r w:rsidRPr="00533A14">
        <w:rPr>
          <w:rFonts w:ascii="Times New Roman" w:hAnsi="Times New Roman" w:cs="Times New Roman"/>
          <w:sz w:val="28"/>
          <w:szCs w:val="28"/>
        </w:rPr>
        <w:t>принципам</w:t>
      </w:r>
      <w:proofErr w:type="gramEnd"/>
      <w:r w:rsidRPr="00533A14">
        <w:rPr>
          <w:rFonts w:ascii="Times New Roman" w:hAnsi="Times New Roman" w:cs="Times New Roman"/>
          <w:sz w:val="28"/>
          <w:szCs w:val="28"/>
        </w:rPr>
        <w:t xml:space="preserve"> возможно эффективно структурировать вновь открываемые знания. </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ТРИЗ объединяет:</w:t>
      </w:r>
    </w:p>
    <w:p w:rsidR="001A7C43" w:rsidRPr="00533A14" w:rsidRDefault="00970C34" w:rsidP="001A7C43">
      <w:pPr>
        <w:numPr>
          <w:ilvl w:val="0"/>
          <w:numId w:val="74"/>
        </w:numPr>
        <w:shd w:val="clear" w:color="auto" w:fill="FFFFFF"/>
        <w:tabs>
          <w:tab w:val="clear" w:pos="720"/>
          <w:tab w:val="num" w:pos="1134"/>
        </w:tabs>
        <w:spacing w:after="0" w:line="370" w:lineRule="exact"/>
        <w:ind w:left="0" w:firstLine="709"/>
        <w:rPr>
          <w:rFonts w:ascii="Times New Roman" w:hAnsi="Times New Roman" w:cs="Times New Roman"/>
          <w:sz w:val="28"/>
          <w:szCs w:val="28"/>
        </w:rPr>
      </w:pPr>
      <w:hyperlink r:id="rId18" w:tooltip="Законы развития технических систем (страница не существует)" w:history="1">
        <w:r w:rsidR="001A7C43" w:rsidRPr="00533A14">
          <w:rPr>
            <w:rStyle w:val="af4"/>
            <w:rFonts w:ascii="Times New Roman" w:hAnsi="Times New Roman" w:cs="Times New Roman"/>
            <w:color w:val="auto"/>
            <w:sz w:val="28"/>
            <w:szCs w:val="28"/>
            <w:u w:val="none"/>
          </w:rPr>
          <w:t>Законы развития технических систем</w:t>
        </w:r>
      </w:hyperlink>
      <w:r w:rsidR="001A7C43" w:rsidRPr="00533A14">
        <w:rPr>
          <w:rStyle w:val="apple-converted-space"/>
          <w:rFonts w:ascii="Times New Roman" w:hAnsi="Times New Roman" w:cs="Times New Roman"/>
          <w:sz w:val="28"/>
          <w:szCs w:val="28"/>
        </w:rPr>
        <w:t>.</w:t>
      </w:r>
      <w:r w:rsidR="001A7C43" w:rsidRPr="00533A14">
        <w:rPr>
          <w:rFonts w:ascii="Times New Roman" w:hAnsi="Times New Roman" w:cs="Times New Roman"/>
          <w:sz w:val="28"/>
          <w:szCs w:val="28"/>
        </w:rPr>
        <w:t xml:space="preserve"> </w:t>
      </w:r>
    </w:p>
    <w:p w:rsidR="001A7C43" w:rsidRPr="00533A14" w:rsidRDefault="00970C34" w:rsidP="001A7C43">
      <w:pPr>
        <w:numPr>
          <w:ilvl w:val="0"/>
          <w:numId w:val="74"/>
        </w:numPr>
        <w:shd w:val="clear" w:color="auto" w:fill="FFFFFF"/>
        <w:tabs>
          <w:tab w:val="clear" w:pos="720"/>
          <w:tab w:val="num" w:pos="1134"/>
        </w:tabs>
        <w:spacing w:after="0" w:line="370" w:lineRule="exact"/>
        <w:ind w:left="0" w:firstLine="709"/>
        <w:rPr>
          <w:rFonts w:ascii="Times New Roman" w:hAnsi="Times New Roman" w:cs="Times New Roman"/>
          <w:sz w:val="28"/>
          <w:szCs w:val="28"/>
        </w:rPr>
      </w:pPr>
      <w:hyperlink r:id="rId19" w:tooltip="Информационный фонд ТРИЗ (страница не существует)" w:history="1">
        <w:r w:rsidR="001A7C43" w:rsidRPr="00533A14">
          <w:rPr>
            <w:rStyle w:val="af4"/>
            <w:rFonts w:ascii="Times New Roman" w:hAnsi="Times New Roman" w:cs="Times New Roman"/>
            <w:color w:val="auto"/>
            <w:sz w:val="28"/>
            <w:szCs w:val="28"/>
            <w:u w:val="none"/>
          </w:rPr>
          <w:t>Информационный фонд ТРИЗ</w:t>
        </w:r>
      </w:hyperlink>
      <w:r w:rsidR="001A7C43" w:rsidRPr="00533A14">
        <w:rPr>
          <w:rStyle w:val="apple-converted-space"/>
          <w:rFonts w:ascii="Times New Roman" w:hAnsi="Times New Roman" w:cs="Times New Roman"/>
          <w:sz w:val="28"/>
          <w:szCs w:val="28"/>
        </w:rPr>
        <w:t> </w:t>
      </w:r>
      <w:r w:rsidR="001A7C43" w:rsidRPr="00533A14">
        <w:rPr>
          <w:rFonts w:ascii="Times New Roman" w:hAnsi="Times New Roman" w:cs="Times New Roman"/>
          <w:sz w:val="28"/>
          <w:szCs w:val="28"/>
        </w:rPr>
        <w:t>(базы данных или фонды эффектов).</w:t>
      </w:r>
    </w:p>
    <w:p w:rsidR="001A7C43" w:rsidRPr="00533A14" w:rsidRDefault="00970C34" w:rsidP="001A7C43">
      <w:pPr>
        <w:numPr>
          <w:ilvl w:val="0"/>
          <w:numId w:val="74"/>
        </w:numPr>
        <w:shd w:val="clear" w:color="auto" w:fill="FFFFFF"/>
        <w:tabs>
          <w:tab w:val="clear" w:pos="720"/>
          <w:tab w:val="num" w:pos="1134"/>
        </w:tabs>
        <w:spacing w:after="0" w:line="370" w:lineRule="exact"/>
        <w:ind w:left="0" w:firstLine="709"/>
        <w:jc w:val="both"/>
        <w:rPr>
          <w:rFonts w:ascii="Times New Roman" w:hAnsi="Times New Roman" w:cs="Times New Roman"/>
          <w:sz w:val="28"/>
          <w:szCs w:val="28"/>
        </w:rPr>
      </w:pPr>
      <w:hyperlink r:id="rId20" w:tooltip="Вепольный анализ" w:history="1">
        <w:proofErr w:type="spellStart"/>
        <w:r w:rsidR="001A7C43" w:rsidRPr="00533A14">
          <w:rPr>
            <w:rStyle w:val="af4"/>
            <w:rFonts w:ascii="Times New Roman" w:hAnsi="Times New Roman" w:cs="Times New Roman"/>
            <w:color w:val="auto"/>
            <w:sz w:val="28"/>
            <w:szCs w:val="28"/>
            <w:u w:val="none"/>
          </w:rPr>
          <w:t>Вепольный</w:t>
        </w:r>
        <w:proofErr w:type="spellEnd"/>
        <w:r w:rsidR="001A7C43" w:rsidRPr="00533A14">
          <w:rPr>
            <w:rStyle w:val="af4"/>
            <w:rFonts w:ascii="Times New Roman" w:hAnsi="Times New Roman" w:cs="Times New Roman"/>
            <w:color w:val="auto"/>
            <w:sz w:val="28"/>
            <w:szCs w:val="28"/>
            <w:u w:val="none"/>
          </w:rPr>
          <w:t xml:space="preserve"> анализ</w:t>
        </w:r>
      </w:hyperlink>
      <w:r w:rsidR="001A7C43" w:rsidRPr="00533A14">
        <w:rPr>
          <w:rStyle w:val="apple-converted-space"/>
          <w:rFonts w:ascii="Times New Roman" w:hAnsi="Times New Roman" w:cs="Times New Roman"/>
          <w:sz w:val="28"/>
          <w:szCs w:val="28"/>
        </w:rPr>
        <w:t> </w:t>
      </w:r>
      <w:r w:rsidR="001A7C43" w:rsidRPr="00533A14">
        <w:rPr>
          <w:rFonts w:ascii="Times New Roman" w:hAnsi="Times New Roman" w:cs="Times New Roman"/>
          <w:sz w:val="28"/>
          <w:szCs w:val="28"/>
        </w:rPr>
        <w:t>(структурный вещественно-полевой анализ) технических систем</w:t>
      </w:r>
      <w:r w:rsidR="001A7C43" w:rsidRPr="00533A14">
        <w:rPr>
          <w:rStyle w:val="apple-converted-space"/>
          <w:rFonts w:ascii="Times New Roman" w:hAnsi="Times New Roman" w:cs="Times New Roman"/>
          <w:sz w:val="28"/>
          <w:szCs w:val="28"/>
        </w:rPr>
        <w:t>.</w:t>
      </w:r>
    </w:p>
    <w:p w:rsidR="001A7C43" w:rsidRPr="00533A14" w:rsidRDefault="00970C34" w:rsidP="001A7C43">
      <w:pPr>
        <w:numPr>
          <w:ilvl w:val="0"/>
          <w:numId w:val="74"/>
        </w:numPr>
        <w:shd w:val="clear" w:color="auto" w:fill="FFFFFF"/>
        <w:tabs>
          <w:tab w:val="clear" w:pos="720"/>
          <w:tab w:val="num" w:pos="1134"/>
        </w:tabs>
        <w:spacing w:after="0" w:line="370" w:lineRule="exact"/>
        <w:ind w:left="0" w:firstLine="709"/>
        <w:rPr>
          <w:rFonts w:ascii="Times New Roman" w:hAnsi="Times New Roman" w:cs="Times New Roman"/>
          <w:sz w:val="28"/>
          <w:szCs w:val="28"/>
        </w:rPr>
      </w:pPr>
      <w:hyperlink r:id="rId21" w:tooltip="Алгоритм решения изобретательских задач" w:history="1">
        <w:r w:rsidR="001A7C43" w:rsidRPr="00533A14">
          <w:rPr>
            <w:rStyle w:val="af4"/>
            <w:rFonts w:ascii="Times New Roman" w:hAnsi="Times New Roman" w:cs="Times New Roman"/>
            <w:color w:val="auto"/>
            <w:sz w:val="28"/>
            <w:szCs w:val="28"/>
            <w:u w:val="none"/>
          </w:rPr>
          <w:t>Алгоритм решения изобретательских задач</w:t>
        </w:r>
      </w:hyperlink>
      <w:r w:rsidR="001A7C43" w:rsidRPr="00533A14">
        <w:rPr>
          <w:rFonts w:ascii="Times New Roman" w:hAnsi="Times New Roman" w:cs="Times New Roman"/>
          <w:sz w:val="28"/>
          <w:szCs w:val="28"/>
        </w:rPr>
        <w:t> — АРИЗ</w:t>
      </w:r>
      <w:r w:rsidR="001A7C43" w:rsidRPr="00533A14">
        <w:rPr>
          <w:rStyle w:val="apple-converted-space"/>
          <w:rFonts w:ascii="Times New Roman" w:hAnsi="Times New Roman" w:cs="Times New Roman"/>
          <w:sz w:val="28"/>
          <w:szCs w:val="28"/>
        </w:rPr>
        <w:t>.</w:t>
      </w:r>
    </w:p>
    <w:p w:rsidR="001A7C43" w:rsidRPr="00533A14" w:rsidRDefault="00970C34" w:rsidP="001A7C43">
      <w:pPr>
        <w:numPr>
          <w:ilvl w:val="0"/>
          <w:numId w:val="74"/>
        </w:numPr>
        <w:shd w:val="clear" w:color="auto" w:fill="FFFFFF"/>
        <w:tabs>
          <w:tab w:val="clear" w:pos="720"/>
          <w:tab w:val="num" w:pos="1134"/>
        </w:tabs>
        <w:spacing w:after="0" w:line="370" w:lineRule="exact"/>
        <w:ind w:left="0" w:firstLine="709"/>
        <w:rPr>
          <w:rFonts w:ascii="Times New Roman" w:hAnsi="Times New Roman" w:cs="Times New Roman"/>
          <w:sz w:val="28"/>
          <w:szCs w:val="28"/>
        </w:rPr>
      </w:pPr>
      <w:hyperlink r:id="rId22" w:tooltip="Методы развития творческого воображения (страница не существует)" w:history="1">
        <w:r w:rsidR="001A7C43" w:rsidRPr="00533A14">
          <w:rPr>
            <w:rStyle w:val="af4"/>
            <w:rFonts w:ascii="Times New Roman" w:hAnsi="Times New Roman" w:cs="Times New Roman"/>
            <w:color w:val="auto"/>
            <w:sz w:val="28"/>
            <w:szCs w:val="28"/>
            <w:u w:val="none"/>
          </w:rPr>
          <w:t>Методы развития творческого воображения</w:t>
        </w:r>
      </w:hyperlink>
      <w:r w:rsidR="001A7C43" w:rsidRPr="00533A14">
        <w:rPr>
          <w:rFonts w:ascii="Times New Roman" w:hAnsi="Times New Roman" w:cs="Times New Roman"/>
          <w:sz w:val="28"/>
          <w:szCs w:val="28"/>
        </w:rPr>
        <w:t>.</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Как показывает опыт педагогической деятельности, внедрение технологии ТРИЗ показывает хорошие результаты в развитии обучающихся на всех уровнях общего (включая дошкольное) и профессионального образования.</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 </w:t>
      </w:r>
    </w:p>
    <w:p w:rsidR="001A7C43" w:rsidRPr="00533A14" w:rsidRDefault="001A7C43" w:rsidP="001A7C43">
      <w:pPr>
        <w:pStyle w:val="a4"/>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Наиболее эффективно применяются новые образовательные технологии при использовании образовательными организациями или физическими лицами </w:t>
      </w:r>
      <w:r w:rsidRPr="00533A14">
        <w:rPr>
          <w:rFonts w:ascii="Times New Roman" w:hAnsi="Times New Roman" w:cs="Times New Roman"/>
          <w:b/>
          <w:sz w:val="28"/>
          <w:szCs w:val="28"/>
        </w:rPr>
        <w:t>Систем управления процессом учения</w:t>
      </w:r>
      <w:r w:rsidRPr="00533A14">
        <w:rPr>
          <w:rFonts w:ascii="Times New Roman" w:hAnsi="Times New Roman" w:cs="Times New Roman"/>
          <w:sz w:val="28"/>
          <w:szCs w:val="28"/>
        </w:rPr>
        <w:t xml:space="preserve"> (</w:t>
      </w:r>
      <w:r w:rsidRPr="00533A14">
        <w:rPr>
          <w:rFonts w:ascii="Times New Roman" w:hAnsi="Times New Roman" w:cs="Times New Roman"/>
          <w:b/>
          <w:sz w:val="28"/>
          <w:szCs w:val="28"/>
          <w:lang w:val="en-US"/>
        </w:rPr>
        <w:t>L</w:t>
      </w:r>
      <w:r w:rsidRPr="00533A14">
        <w:rPr>
          <w:rFonts w:ascii="Times New Roman" w:hAnsi="Times New Roman" w:cs="Times New Roman"/>
          <w:sz w:val="28"/>
          <w:szCs w:val="28"/>
          <w:lang w:val="en-US"/>
        </w:rPr>
        <w:t>earning</w:t>
      </w:r>
      <w:r w:rsidRPr="00533A14">
        <w:rPr>
          <w:rFonts w:ascii="Times New Roman" w:hAnsi="Times New Roman" w:cs="Times New Roman"/>
          <w:sz w:val="28"/>
          <w:szCs w:val="28"/>
        </w:rPr>
        <w:t xml:space="preserve"> </w:t>
      </w:r>
      <w:r w:rsidRPr="00533A14">
        <w:rPr>
          <w:rFonts w:ascii="Times New Roman" w:hAnsi="Times New Roman" w:cs="Times New Roman"/>
          <w:b/>
          <w:sz w:val="28"/>
          <w:szCs w:val="28"/>
          <w:lang w:val="en-US"/>
        </w:rPr>
        <w:t>M</w:t>
      </w:r>
      <w:r w:rsidRPr="00533A14">
        <w:rPr>
          <w:rFonts w:ascii="Times New Roman" w:hAnsi="Times New Roman" w:cs="Times New Roman"/>
          <w:sz w:val="28"/>
          <w:szCs w:val="28"/>
          <w:lang w:val="en-US"/>
        </w:rPr>
        <w:t>anagement</w:t>
      </w:r>
      <w:r w:rsidRPr="00533A14">
        <w:rPr>
          <w:rFonts w:ascii="Times New Roman" w:hAnsi="Times New Roman" w:cs="Times New Roman"/>
          <w:sz w:val="28"/>
          <w:szCs w:val="28"/>
        </w:rPr>
        <w:t xml:space="preserve"> </w:t>
      </w:r>
      <w:r w:rsidRPr="00533A14">
        <w:rPr>
          <w:rFonts w:ascii="Times New Roman" w:hAnsi="Times New Roman" w:cs="Times New Roman"/>
          <w:b/>
          <w:sz w:val="28"/>
          <w:szCs w:val="28"/>
          <w:lang w:val="en-US"/>
        </w:rPr>
        <w:t>S</w:t>
      </w:r>
      <w:r w:rsidRPr="00533A14">
        <w:rPr>
          <w:rFonts w:ascii="Times New Roman" w:hAnsi="Times New Roman" w:cs="Times New Roman"/>
          <w:sz w:val="28"/>
          <w:szCs w:val="28"/>
          <w:lang w:val="en-US"/>
        </w:rPr>
        <w:t>ystem</w:t>
      </w:r>
      <w:r w:rsidRPr="00533A14">
        <w:rPr>
          <w:rFonts w:ascii="Times New Roman" w:hAnsi="Times New Roman" w:cs="Times New Roman"/>
          <w:sz w:val="28"/>
          <w:szCs w:val="28"/>
        </w:rPr>
        <w:t xml:space="preserve"> – </w:t>
      </w:r>
      <w:r w:rsidRPr="00533A14">
        <w:rPr>
          <w:rFonts w:ascii="Times New Roman" w:hAnsi="Times New Roman" w:cs="Times New Roman"/>
          <w:b/>
          <w:sz w:val="28"/>
          <w:szCs w:val="28"/>
          <w:lang w:val="en-US"/>
        </w:rPr>
        <w:t>LMS</w:t>
      </w:r>
      <w:r w:rsidRPr="00533A14">
        <w:rPr>
          <w:rFonts w:ascii="Times New Roman" w:hAnsi="Times New Roman" w:cs="Times New Roman"/>
          <w:sz w:val="28"/>
          <w:szCs w:val="28"/>
        </w:rPr>
        <w:t xml:space="preserve">), обеспечивающих: </w:t>
      </w:r>
    </w:p>
    <w:p w:rsidR="001A7C43" w:rsidRPr="00533A14" w:rsidRDefault="001A7C43" w:rsidP="001A7C43">
      <w:pPr>
        <w:pStyle w:val="a4"/>
        <w:numPr>
          <w:ilvl w:val="0"/>
          <w:numId w:val="70"/>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управление образовательной деятельностью, </w:t>
      </w:r>
    </w:p>
    <w:p w:rsidR="001A7C43" w:rsidRPr="00533A14" w:rsidRDefault="001A7C43" w:rsidP="001A7C43">
      <w:pPr>
        <w:pStyle w:val="a4"/>
        <w:numPr>
          <w:ilvl w:val="0"/>
          <w:numId w:val="70"/>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разработку и обмен информацией между педагогами, </w:t>
      </w:r>
    </w:p>
    <w:p w:rsidR="001A7C43" w:rsidRPr="00533A14" w:rsidRDefault="001A7C43" w:rsidP="001A7C43">
      <w:pPr>
        <w:pStyle w:val="a4"/>
        <w:numPr>
          <w:ilvl w:val="0"/>
          <w:numId w:val="70"/>
        </w:numPr>
        <w:tabs>
          <w:tab w:val="left" w:pos="1134"/>
        </w:tabs>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индивидуальную и групповую деятельность </w:t>
      </w:r>
      <w:proofErr w:type="gramStart"/>
      <w:r w:rsidRPr="00533A14">
        <w:rPr>
          <w:rFonts w:ascii="Times New Roman" w:hAnsi="Times New Roman" w:cs="Times New Roman"/>
          <w:sz w:val="28"/>
          <w:szCs w:val="28"/>
        </w:rPr>
        <w:t>обучающихся</w:t>
      </w:r>
      <w:proofErr w:type="gramEnd"/>
      <w:r w:rsidRPr="00533A14">
        <w:rPr>
          <w:rFonts w:ascii="Times New Roman" w:hAnsi="Times New Roman" w:cs="Times New Roman"/>
          <w:sz w:val="28"/>
          <w:szCs w:val="28"/>
        </w:rPr>
        <w:t xml:space="preserve">. </w:t>
      </w:r>
    </w:p>
    <w:p w:rsidR="001A7C43" w:rsidRPr="00533A14" w:rsidRDefault="001A7C43" w:rsidP="001A7C43">
      <w:pPr>
        <w:widowControl w:val="0"/>
        <w:autoSpaceDE w:val="0"/>
        <w:autoSpaceDN w:val="0"/>
        <w:adjustRightInd w:val="0"/>
        <w:spacing w:after="0" w:line="370" w:lineRule="exact"/>
        <w:ind w:firstLine="709"/>
        <w:jc w:val="both"/>
        <w:rPr>
          <w:rFonts w:ascii="Times New Roman" w:eastAsia="Times New Roman" w:hAnsi="Times New Roman" w:cs="Times New Roman"/>
          <w:sz w:val="28"/>
          <w:szCs w:val="28"/>
        </w:rPr>
      </w:pPr>
      <w:r w:rsidRPr="00533A14">
        <w:rPr>
          <w:rFonts w:ascii="Times New Roman" w:hAnsi="Times New Roman" w:cs="Times New Roman"/>
          <w:sz w:val="28"/>
          <w:szCs w:val="28"/>
        </w:rPr>
        <w:t>Система управления процессом учения (</w:t>
      </w:r>
      <w:r w:rsidRPr="00533A14">
        <w:rPr>
          <w:rFonts w:ascii="Times New Roman" w:eastAsia="Times New Roman" w:hAnsi="Times New Roman" w:cs="Times New Roman"/>
          <w:b/>
          <w:sz w:val="28"/>
          <w:szCs w:val="28"/>
          <w:lang w:val="en"/>
        </w:rPr>
        <w:t>L</w:t>
      </w:r>
      <w:r w:rsidRPr="00533A14">
        <w:rPr>
          <w:rFonts w:ascii="Times New Roman" w:eastAsia="Times New Roman" w:hAnsi="Times New Roman" w:cs="Times New Roman"/>
          <w:sz w:val="28"/>
          <w:szCs w:val="28"/>
          <w:lang w:val="en"/>
        </w:rPr>
        <w:t>earning</w:t>
      </w:r>
      <w:r w:rsidRPr="00533A14">
        <w:rPr>
          <w:rFonts w:ascii="Times New Roman" w:eastAsia="Times New Roman" w:hAnsi="Times New Roman" w:cs="Times New Roman"/>
          <w:sz w:val="28"/>
          <w:szCs w:val="28"/>
        </w:rPr>
        <w:t xml:space="preserve"> </w:t>
      </w:r>
      <w:r w:rsidRPr="00533A14">
        <w:rPr>
          <w:rFonts w:ascii="Times New Roman" w:eastAsia="Times New Roman" w:hAnsi="Times New Roman" w:cs="Times New Roman"/>
          <w:b/>
          <w:sz w:val="28"/>
          <w:szCs w:val="28"/>
          <w:lang w:val="en"/>
        </w:rPr>
        <w:t>M</w:t>
      </w:r>
      <w:r w:rsidRPr="00533A14">
        <w:rPr>
          <w:rFonts w:ascii="Times New Roman" w:eastAsia="Times New Roman" w:hAnsi="Times New Roman" w:cs="Times New Roman"/>
          <w:sz w:val="28"/>
          <w:szCs w:val="28"/>
          <w:lang w:val="en"/>
        </w:rPr>
        <w:t>anagement</w:t>
      </w:r>
      <w:r w:rsidRPr="00533A14">
        <w:rPr>
          <w:rFonts w:ascii="Times New Roman" w:eastAsia="Times New Roman" w:hAnsi="Times New Roman" w:cs="Times New Roman"/>
          <w:sz w:val="28"/>
          <w:szCs w:val="28"/>
        </w:rPr>
        <w:t xml:space="preserve"> </w:t>
      </w:r>
      <w:r w:rsidRPr="00533A14">
        <w:rPr>
          <w:rFonts w:ascii="Times New Roman" w:eastAsia="Times New Roman" w:hAnsi="Times New Roman" w:cs="Times New Roman"/>
          <w:b/>
          <w:sz w:val="28"/>
          <w:szCs w:val="28"/>
          <w:lang w:val="en"/>
        </w:rPr>
        <w:t>S</w:t>
      </w:r>
      <w:r w:rsidRPr="00533A14">
        <w:rPr>
          <w:rFonts w:ascii="Times New Roman" w:eastAsia="Times New Roman" w:hAnsi="Times New Roman" w:cs="Times New Roman"/>
          <w:sz w:val="28"/>
          <w:szCs w:val="28"/>
          <w:lang w:val="en"/>
        </w:rPr>
        <w:t>ystem</w:t>
      </w:r>
      <w:r w:rsidRPr="00533A14">
        <w:rPr>
          <w:rFonts w:ascii="Times New Roman" w:eastAsia="Times New Roman" w:hAnsi="Times New Roman" w:cs="Times New Roman"/>
          <w:sz w:val="28"/>
          <w:szCs w:val="28"/>
        </w:rPr>
        <w:t xml:space="preserve"> – </w:t>
      </w:r>
      <w:r w:rsidRPr="00533A14">
        <w:rPr>
          <w:rFonts w:ascii="Times New Roman" w:eastAsia="Times New Roman" w:hAnsi="Times New Roman" w:cs="Times New Roman"/>
          <w:b/>
          <w:sz w:val="28"/>
          <w:szCs w:val="28"/>
          <w:lang w:val="en-US"/>
        </w:rPr>
        <w:t>LMS</w:t>
      </w:r>
      <w:r w:rsidRPr="00533A14">
        <w:rPr>
          <w:rFonts w:ascii="Times New Roman" w:eastAsia="Times New Roman" w:hAnsi="Times New Roman" w:cs="Times New Roman"/>
          <w:b/>
          <w:sz w:val="28"/>
          <w:szCs w:val="28"/>
        </w:rPr>
        <w:t>)</w:t>
      </w:r>
      <w:r w:rsidRPr="00533A14">
        <w:rPr>
          <w:rFonts w:ascii="Times New Roman" w:eastAsia="Times New Roman" w:hAnsi="Times New Roman" w:cs="Times New Roman"/>
          <w:sz w:val="28"/>
          <w:szCs w:val="28"/>
        </w:rPr>
        <w:t xml:space="preserve"> служит инструментом управления деятельностью педагогов со стороны администрации образовательной организации. Она позволяет: </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 xml:space="preserve">оценивать качество работы каждого педагога, </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управлять системой коммуникаций внутри образовательной организации (технология «Команда вокруг класса, группы», «Команда вокруг ученика, студента»),</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 xml:space="preserve">проводить педагогические совещания в режиме </w:t>
      </w:r>
      <w:r w:rsidRPr="00533A14">
        <w:rPr>
          <w:rFonts w:ascii="Times New Roman" w:eastAsia="Times New Roman" w:hAnsi="Times New Roman" w:cs="Times New Roman"/>
          <w:sz w:val="28"/>
          <w:szCs w:val="28"/>
          <w:lang w:val="en-US"/>
        </w:rPr>
        <w:t>on</w:t>
      </w:r>
      <w:r w:rsidRPr="00533A14">
        <w:rPr>
          <w:rFonts w:ascii="Times New Roman" w:eastAsia="Times New Roman" w:hAnsi="Times New Roman" w:cs="Times New Roman"/>
          <w:sz w:val="28"/>
          <w:szCs w:val="28"/>
        </w:rPr>
        <w:t>-</w:t>
      </w:r>
      <w:r w:rsidRPr="00533A14">
        <w:rPr>
          <w:rFonts w:ascii="Times New Roman" w:eastAsia="Times New Roman" w:hAnsi="Times New Roman" w:cs="Times New Roman"/>
          <w:sz w:val="28"/>
          <w:szCs w:val="28"/>
          <w:lang w:val="en-US"/>
        </w:rPr>
        <w:t>line</w:t>
      </w:r>
      <w:r w:rsidRPr="00533A14">
        <w:rPr>
          <w:rFonts w:ascii="Times New Roman" w:eastAsia="Times New Roman" w:hAnsi="Times New Roman" w:cs="Times New Roman"/>
          <w:sz w:val="28"/>
          <w:szCs w:val="28"/>
        </w:rPr>
        <w:t>,</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lastRenderedPageBreak/>
        <w:t>руководить профессиональным развитием педагогов;</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 xml:space="preserve">формировать профессиональные компетенции (педагогические техники) у молодых специалистов через организацию системы взаимодействия («обратной связи») с организациями профессионального образования;  </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формировать статистические отчеты,</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учитывать и хранить результаты образовательной деятельности,</w:t>
      </w:r>
    </w:p>
    <w:p w:rsidR="001A7C43" w:rsidRPr="00533A14" w:rsidRDefault="001A7C43" w:rsidP="001A7C43">
      <w:pPr>
        <w:pStyle w:val="a4"/>
        <w:widowControl w:val="0"/>
        <w:numPr>
          <w:ilvl w:val="0"/>
          <w:numId w:val="65"/>
        </w:numPr>
        <w:tabs>
          <w:tab w:val="left" w:pos="1134"/>
        </w:tabs>
        <w:autoSpaceDE w:val="0"/>
        <w:autoSpaceDN w:val="0"/>
        <w:adjustRightInd w:val="0"/>
        <w:spacing w:after="0" w:line="37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выстраивать эффективное взаимодействие с семьями обучающихся, активнее привлекать их к образованию своих детей.</w:t>
      </w:r>
    </w:p>
    <w:p w:rsidR="001A7C43" w:rsidRPr="00533A14" w:rsidRDefault="001A7C43" w:rsidP="001A7C43">
      <w:pPr>
        <w:widowControl w:val="0"/>
        <w:autoSpaceDE w:val="0"/>
        <w:autoSpaceDN w:val="0"/>
        <w:adjustRightInd w:val="0"/>
        <w:spacing w:after="0" w:line="370" w:lineRule="exact"/>
        <w:ind w:firstLine="709"/>
        <w:jc w:val="both"/>
        <w:rPr>
          <w:rFonts w:ascii="Times New Roman" w:eastAsia="Times New Roman" w:hAnsi="Times New Roman" w:cs="Times New Roman"/>
          <w:sz w:val="28"/>
          <w:szCs w:val="28"/>
        </w:rPr>
      </w:pPr>
      <w:proofErr w:type="gramStart"/>
      <w:r w:rsidRPr="00533A14">
        <w:rPr>
          <w:rFonts w:ascii="Times New Roman" w:eastAsia="Times New Roman" w:hAnsi="Times New Roman" w:cs="Times New Roman"/>
          <w:b/>
          <w:sz w:val="28"/>
          <w:szCs w:val="28"/>
          <w:lang w:val="en-US"/>
        </w:rPr>
        <w:t>LMS</w:t>
      </w:r>
      <w:r w:rsidRPr="00533A14">
        <w:rPr>
          <w:rFonts w:ascii="Times New Roman" w:eastAsia="Times New Roman" w:hAnsi="Times New Roman" w:cs="Times New Roman"/>
          <w:sz w:val="28"/>
          <w:szCs w:val="28"/>
        </w:rPr>
        <w:t xml:space="preserve"> является также инструментом педагога по обогащению образовательного процесса с помощью мобильных технологий.</w:t>
      </w:r>
      <w:proofErr w:type="gramEnd"/>
      <w:r w:rsidRPr="00533A14">
        <w:rPr>
          <w:rFonts w:ascii="Times New Roman" w:eastAsia="Times New Roman" w:hAnsi="Times New Roman" w:cs="Times New Roman"/>
          <w:sz w:val="28"/>
          <w:szCs w:val="28"/>
        </w:rPr>
        <w:t xml:space="preserve"> Она позволяет:</w:t>
      </w:r>
    </w:p>
    <w:p w:rsidR="001A7C43" w:rsidRPr="00533A14" w:rsidRDefault="001A7C43" w:rsidP="001A7C43">
      <w:pPr>
        <w:widowControl w:val="0"/>
        <w:numPr>
          <w:ilvl w:val="0"/>
          <w:numId w:val="64"/>
        </w:numPr>
        <w:tabs>
          <w:tab w:val="clear" w:pos="720"/>
          <w:tab w:val="num"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 xml:space="preserve">персонализировать образовательный процесс и эффективно социализировать </w:t>
      </w:r>
      <w:proofErr w:type="gramStart"/>
      <w:r w:rsidRPr="00533A14">
        <w:rPr>
          <w:rFonts w:ascii="Times New Roman" w:eastAsia="Times New Roman" w:hAnsi="Times New Roman" w:cs="Times New Roman"/>
          <w:sz w:val="28"/>
          <w:szCs w:val="28"/>
        </w:rPr>
        <w:t>обучающихся</w:t>
      </w:r>
      <w:proofErr w:type="gramEnd"/>
      <w:r w:rsidRPr="00533A14">
        <w:rPr>
          <w:rFonts w:ascii="Times New Roman" w:eastAsia="Times New Roman" w:hAnsi="Times New Roman" w:cs="Times New Roman"/>
          <w:sz w:val="28"/>
          <w:szCs w:val="28"/>
        </w:rPr>
        <w:t>;</w:t>
      </w:r>
    </w:p>
    <w:p w:rsidR="001A7C43" w:rsidRPr="00533A14" w:rsidRDefault="001A7C43" w:rsidP="001A7C43">
      <w:pPr>
        <w:widowControl w:val="0"/>
        <w:numPr>
          <w:ilvl w:val="0"/>
          <w:numId w:val="64"/>
        </w:numPr>
        <w:tabs>
          <w:tab w:val="clear" w:pos="720"/>
          <w:tab w:val="num"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обеспечить гибкость и адаптивность образовательного процесса;</w:t>
      </w:r>
    </w:p>
    <w:p w:rsidR="001A7C43" w:rsidRPr="00533A14" w:rsidRDefault="001A7C43" w:rsidP="001A7C43">
      <w:pPr>
        <w:widowControl w:val="0"/>
        <w:numPr>
          <w:ilvl w:val="0"/>
          <w:numId w:val="64"/>
        </w:numPr>
        <w:tabs>
          <w:tab w:val="clear" w:pos="720"/>
          <w:tab w:val="num"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proofErr w:type="gramStart"/>
      <w:r w:rsidRPr="00533A14">
        <w:rPr>
          <w:rFonts w:ascii="Times New Roman" w:eastAsia="Times New Roman" w:hAnsi="Times New Roman" w:cs="Times New Roman"/>
          <w:sz w:val="28"/>
          <w:szCs w:val="28"/>
        </w:rPr>
        <w:t>создать комфортную образовательную среду за счет использования привычных для обучающихся устройств и возможности использовать ресурсы системы в любое время, как в образовательной организации, так и дома;</w:t>
      </w:r>
      <w:proofErr w:type="gramEnd"/>
    </w:p>
    <w:p w:rsidR="001A7C43" w:rsidRPr="00533A14" w:rsidRDefault="001A7C43" w:rsidP="001A7C43">
      <w:pPr>
        <w:widowControl w:val="0"/>
        <w:numPr>
          <w:ilvl w:val="0"/>
          <w:numId w:val="64"/>
        </w:numPr>
        <w:tabs>
          <w:tab w:val="clear" w:pos="720"/>
          <w:tab w:val="num"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 xml:space="preserve">повысить мотивацию познавательной деятельности; </w:t>
      </w:r>
    </w:p>
    <w:p w:rsidR="001A7C43" w:rsidRPr="00533A14" w:rsidRDefault="001A7C43" w:rsidP="001A7C43">
      <w:pPr>
        <w:widowControl w:val="0"/>
        <w:numPr>
          <w:ilvl w:val="0"/>
          <w:numId w:val="64"/>
        </w:numPr>
        <w:tabs>
          <w:tab w:val="clear" w:pos="720"/>
          <w:tab w:val="num" w:pos="1134"/>
        </w:tabs>
        <w:autoSpaceDE w:val="0"/>
        <w:autoSpaceDN w:val="0"/>
        <w:adjustRightInd w:val="0"/>
        <w:spacing w:after="0" w:line="370" w:lineRule="exact"/>
        <w:ind w:left="0" w:firstLine="709"/>
        <w:jc w:val="both"/>
        <w:rPr>
          <w:rFonts w:ascii="Times New Roman" w:eastAsia="Times New Roman" w:hAnsi="Times New Roman" w:cs="Times New Roman"/>
          <w:sz w:val="28"/>
          <w:szCs w:val="28"/>
        </w:rPr>
      </w:pPr>
      <w:r w:rsidRPr="00533A14">
        <w:rPr>
          <w:rFonts w:ascii="Times New Roman" w:eastAsia="Times New Roman" w:hAnsi="Times New Roman" w:cs="Times New Roman"/>
          <w:sz w:val="28"/>
          <w:szCs w:val="28"/>
        </w:rPr>
        <w:t>семье принимать большее участие в образовательной деятельности обучающегося (актуально на уровне дошкольного и общего образования).</w:t>
      </w:r>
    </w:p>
    <w:p w:rsidR="00BF026D" w:rsidRDefault="00BF026D" w:rsidP="00BF026D">
      <w:pPr>
        <w:pStyle w:val="20"/>
        <w:ind w:firstLine="0"/>
        <w:jc w:val="center"/>
        <w:rPr>
          <w:rFonts w:eastAsia="Calibri"/>
          <w:smallCaps/>
          <w:sz w:val="28"/>
          <w:szCs w:val="28"/>
        </w:rPr>
      </w:pPr>
    </w:p>
    <w:p w:rsidR="00BF026D" w:rsidRPr="00BF026D" w:rsidRDefault="00BF026D" w:rsidP="00BF026D">
      <w:pPr>
        <w:pStyle w:val="20"/>
        <w:ind w:firstLine="0"/>
        <w:jc w:val="center"/>
        <w:rPr>
          <w:sz w:val="30"/>
          <w:szCs w:val="30"/>
        </w:rPr>
      </w:pPr>
      <w:r w:rsidRPr="00BF026D">
        <w:rPr>
          <w:rFonts w:eastAsia="Calibri"/>
          <w:sz w:val="30"/>
          <w:szCs w:val="30"/>
        </w:rPr>
        <w:t>2.3. Основные модели и механизмы реализации дополнительного образования детей как ресурса мотивации и самореализации личности</w:t>
      </w:r>
      <w:r w:rsidRPr="00BF026D">
        <w:rPr>
          <w:i/>
          <w:sz w:val="30"/>
          <w:szCs w:val="30"/>
        </w:rPr>
        <w:t>.</w:t>
      </w:r>
    </w:p>
    <w:p w:rsidR="00BF026D" w:rsidRPr="00533A14" w:rsidRDefault="00BF026D" w:rsidP="00BF026D">
      <w:pPr>
        <w:spacing w:after="0" w:line="37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Среди образовательных организаций, способных помочь ребенку в выборе профессии инженерно-технического профиля, особое место занимают учреждения дополнительного образования детей («Концепция развития дополнительного образования детей» утверждена распоряжением Правительства Российской Федерации от 4 сентября 2014 г.  № 1726-р).</w:t>
      </w:r>
    </w:p>
    <w:p w:rsidR="00BF026D" w:rsidRPr="00533A14" w:rsidRDefault="00BF026D" w:rsidP="00BF026D">
      <w:pPr>
        <w:spacing w:after="0" w:line="37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На рис.6 представлены формы и организации дополнительного образования, получившие наибольшее распространение:</w:t>
      </w:r>
    </w:p>
    <w:p w:rsidR="00BF026D" w:rsidRPr="00533A14" w:rsidRDefault="00BF026D" w:rsidP="00BF026D">
      <w:pPr>
        <w:numPr>
          <w:ilvl w:val="0"/>
          <w:numId w:val="6"/>
        </w:numPr>
        <w:tabs>
          <w:tab w:val="left" w:pos="1134"/>
        </w:tabs>
        <w:spacing w:after="0" w:line="37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Образовательный ресурсный центр (детский «Технопарк»).</w:t>
      </w:r>
    </w:p>
    <w:p w:rsidR="00BF026D" w:rsidRPr="00533A14" w:rsidRDefault="00BF026D" w:rsidP="00BF026D">
      <w:pPr>
        <w:numPr>
          <w:ilvl w:val="0"/>
          <w:numId w:val="6"/>
        </w:numPr>
        <w:tabs>
          <w:tab w:val="left" w:pos="1134"/>
        </w:tabs>
        <w:spacing w:after="0" w:line="37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Передвижной функциональный комплекс (мобильный Технопарк) (на базе автомобиля) по направлениям: </w:t>
      </w:r>
      <w:proofErr w:type="spellStart"/>
      <w:r w:rsidRPr="00533A14">
        <w:rPr>
          <w:rFonts w:ascii="Times New Roman" w:hAnsi="Times New Roman" w:cs="Times New Roman"/>
          <w:sz w:val="28"/>
          <w:szCs w:val="28"/>
        </w:rPr>
        <w:t>нанолаборатория</w:t>
      </w:r>
      <w:proofErr w:type="spellEnd"/>
      <w:r w:rsidRPr="00533A14">
        <w:rPr>
          <w:rFonts w:ascii="Times New Roman" w:hAnsi="Times New Roman" w:cs="Times New Roman"/>
          <w:sz w:val="28"/>
          <w:szCs w:val="28"/>
        </w:rPr>
        <w:t>, планетарий, робототехника и др.</w:t>
      </w:r>
    </w:p>
    <w:p w:rsidR="00BF026D" w:rsidRPr="00533A14" w:rsidRDefault="00BF026D" w:rsidP="00BF026D">
      <w:pPr>
        <w:numPr>
          <w:ilvl w:val="0"/>
          <w:numId w:val="6"/>
        </w:numPr>
        <w:tabs>
          <w:tab w:val="left" w:pos="1134"/>
        </w:tabs>
        <w:spacing w:after="0" w:line="37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Центр детского технического творчества.</w:t>
      </w:r>
    </w:p>
    <w:p w:rsidR="00BF026D" w:rsidRPr="00533A14" w:rsidRDefault="00BF026D" w:rsidP="00BF026D">
      <w:pPr>
        <w:numPr>
          <w:ilvl w:val="0"/>
          <w:numId w:val="6"/>
        </w:numPr>
        <w:tabs>
          <w:tab w:val="left" w:pos="1134"/>
        </w:tabs>
        <w:spacing w:after="0" w:line="37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Секции (кружки) дополнительного образования в образовательных организациях.</w:t>
      </w:r>
    </w:p>
    <w:p w:rsidR="00BF026D" w:rsidRPr="00533A14" w:rsidRDefault="00BF026D" w:rsidP="00BF026D">
      <w:pPr>
        <w:numPr>
          <w:ilvl w:val="0"/>
          <w:numId w:val="6"/>
        </w:numPr>
        <w:tabs>
          <w:tab w:val="left" w:pos="1134"/>
        </w:tabs>
        <w:spacing w:after="0" w:line="37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Профильные (тематические) лагеря и летние школы в концепции «</w:t>
      </w:r>
      <w:proofErr w:type="spellStart"/>
      <w:r w:rsidRPr="00533A14">
        <w:rPr>
          <w:rFonts w:ascii="Times New Roman" w:hAnsi="Times New Roman" w:cs="Times New Roman"/>
          <w:sz w:val="28"/>
          <w:szCs w:val="28"/>
          <w:lang w:val="en-US"/>
        </w:rPr>
        <w:t>Smartcamp</w:t>
      </w:r>
      <w:proofErr w:type="spellEnd"/>
      <w:r w:rsidRPr="00533A14">
        <w:rPr>
          <w:rFonts w:ascii="Times New Roman" w:hAnsi="Times New Roman" w:cs="Times New Roman"/>
          <w:sz w:val="28"/>
          <w:szCs w:val="28"/>
        </w:rPr>
        <w:t>».</w:t>
      </w:r>
    </w:p>
    <w:p w:rsidR="00BF026D" w:rsidRDefault="00BF026D" w:rsidP="00BF026D">
      <w:pPr>
        <w:spacing w:after="0" w:line="240" w:lineRule="auto"/>
        <w:ind w:firstLine="709"/>
        <w:jc w:val="right"/>
        <w:rPr>
          <w:rFonts w:ascii="Times New Roman" w:hAnsi="Times New Roman" w:cs="Times New Roman"/>
          <w:sz w:val="26"/>
          <w:szCs w:val="26"/>
        </w:rPr>
      </w:pPr>
    </w:p>
    <w:p w:rsidR="00BF026D" w:rsidRDefault="00BF026D" w:rsidP="00BF026D">
      <w:pPr>
        <w:spacing w:after="0" w:line="240" w:lineRule="auto"/>
        <w:ind w:firstLine="709"/>
        <w:jc w:val="right"/>
        <w:rPr>
          <w:rFonts w:ascii="Times New Roman" w:hAnsi="Times New Roman" w:cs="Times New Roman"/>
          <w:sz w:val="26"/>
          <w:szCs w:val="26"/>
        </w:rPr>
      </w:pPr>
    </w:p>
    <w:p w:rsidR="00BF026D" w:rsidRPr="007D0A8B" w:rsidRDefault="00BF026D" w:rsidP="00BF026D">
      <w:pPr>
        <w:spacing w:after="0" w:line="240" w:lineRule="auto"/>
        <w:ind w:firstLine="709"/>
        <w:jc w:val="right"/>
        <w:rPr>
          <w:rFonts w:ascii="Times New Roman" w:hAnsi="Times New Roman" w:cs="Times New Roman"/>
          <w:sz w:val="26"/>
          <w:szCs w:val="26"/>
        </w:rPr>
      </w:pPr>
      <w:r w:rsidRPr="007D0A8B">
        <w:rPr>
          <w:rFonts w:ascii="Times New Roman" w:hAnsi="Times New Roman" w:cs="Times New Roman"/>
          <w:sz w:val="26"/>
          <w:szCs w:val="26"/>
        </w:rPr>
        <w:lastRenderedPageBreak/>
        <w:t xml:space="preserve">Рисунок 6. Инфраструктурные элементы системы </w:t>
      </w:r>
    </w:p>
    <w:p w:rsidR="00BF026D" w:rsidRPr="007D0A8B" w:rsidRDefault="00BF026D" w:rsidP="00BF026D">
      <w:pPr>
        <w:spacing w:after="120" w:line="240" w:lineRule="auto"/>
        <w:ind w:firstLine="709"/>
        <w:jc w:val="right"/>
        <w:rPr>
          <w:rFonts w:ascii="Times New Roman" w:hAnsi="Times New Roman" w:cs="Times New Roman"/>
          <w:sz w:val="26"/>
          <w:szCs w:val="26"/>
        </w:rPr>
      </w:pPr>
      <w:r w:rsidRPr="007D0A8B">
        <w:rPr>
          <w:rFonts w:ascii="Times New Roman" w:hAnsi="Times New Roman" w:cs="Times New Roman"/>
          <w:sz w:val="26"/>
          <w:szCs w:val="26"/>
        </w:rPr>
        <w:t>дополнительного образования детей</w:t>
      </w:r>
    </w:p>
    <w:p w:rsidR="00BF026D" w:rsidRPr="00533A14" w:rsidRDefault="00701513" w:rsidP="00BF026D">
      <w:pPr>
        <w:spacing w:after="0" w:line="380" w:lineRule="exact"/>
        <w:ind w:firstLine="709"/>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1817984" behindDoc="0" locked="0" layoutInCell="1" allowOverlap="1">
                <wp:simplePos x="0" y="0"/>
                <wp:positionH relativeFrom="column">
                  <wp:posOffset>381635</wp:posOffset>
                </wp:positionH>
                <wp:positionV relativeFrom="paragraph">
                  <wp:posOffset>14605</wp:posOffset>
                </wp:positionV>
                <wp:extent cx="5222875" cy="2106295"/>
                <wp:effectExtent l="10160" t="5080" r="5715" b="12700"/>
                <wp:wrapNone/>
                <wp:docPr id="524" name="Группа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875" cy="2106295"/>
                          <a:chOff x="-11916" y="0"/>
                          <a:chExt cx="52231" cy="21061"/>
                        </a:xfrm>
                      </wpg:grpSpPr>
                      <wpg:grpSp>
                        <wpg:cNvPr id="525" name="Группа 16"/>
                        <wpg:cNvGrpSpPr>
                          <a:grpSpLocks/>
                        </wpg:cNvGrpSpPr>
                        <wpg:grpSpPr bwMode="auto">
                          <a:xfrm>
                            <a:off x="-11916" y="13994"/>
                            <a:ext cx="26297" cy="6595"/>
                            <a:chOff x="-13983" y="0"/>
                            <a:chExt cx="26297" cy="6595"/>
                          </a:xfrm>
                        </wpg:grpSpPr>
                        <wpg:grpSp>
                          <wpg:cNvPr id="526" name="Группа 24"/>
                          <wpg:cNvGrpSpPr>
                            <a:grpSpLocks/>
                          </wpg:cNvGrpSpPr>
                          <wpg:grpSpPr bwMode="auto">
                            <a:xfrm>
                              <a:off x="-13983" y="1192"/>
                              <a:ext cx="26297" cy="5403"/>
                              <a:chOff x="-14944" y="0"/>
                              <a:chExt cx="26309" cy="5407"/>
                            </a:xfrm>
                          </wpg:grpSpPr>
                          <wps:wsp>
                            <wps:cNvPr id="527" name="Прямоугольник 25"/>
                            <wps:cNvSpPr>
                              <a:spLocks noChangeArrowheads="1"/>
                            </wps:cNvSpPr>
                            <wps:spPr bwMode="auto">
                              <a:xfrm>
                                <a:off x="1033" y="1033"/>
                                <a:ext cx="10332"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28" name="Прямоугольник 26"/>
                            <wps:cNvSpPr>
                              <a:spLocks noChangeArrowheads="1"/>
                            </wps:cNvSpPr>
                            <wps:spPr bwMode="auto">
                              <a:xfrm>
                                <a:off x="477" y="477"/>
                                <a:ext cx="10331" cy="4368"/>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jc w:val="center"/>
                                    <w:rPr>
                                      <w:rFonts w:ascii="Times New Roman" w:hAnsi="Times New Roman" w:cs="Times New Roman"/>
                                      <w:color w:val="000000" w:themeColor="text1"/>
                                      <w:u w:val="single"/>
                                    </w:rPr>
                                  </w:pPr>
                                </w:p>
                              </w:txbxContent>
                            </wps:txbx>
                            <wps:bodyPr rot="0" vert="horz" wrap="square" lIns="91440" tIns="45720" rIns="91440" bIns="45720" anchor="ctr" anchorCtr="0" upright="1">
                              <a:noAutofit/>
                            </wps:bodyPr>
                          </wps:wsp>
                          <wps:wsp>
                            <wps:cNvPr id="529" name="Прямоугольник 27"/>
                            <wps:cNvSpPr>
                              <a:spLocks noChangeArrowheads="1"/>
                            </wps:cNvSpPr>
                            <wps:spPr bwMode="auto">
                              <a:xfrm>
                                <a:off x="0" y="0"/>
                                <a:ext cx="10336" cy="4373"/>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spacing w:line="240" w:lineRule="auto"/>
                                    <w:jc w:val="center"/>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школы</w:t>
                                  </w:r>
                                </w:p>
                              </w:txbxContent>
                            </wps:txbx>
                            <wps:bodyPr rot="0" vert="horz" wrap="square" lIns="91440" tIns="45720" rIns="91440" bIns="45720" anchor="ctr" anchorCtr="0" upright="1">
                              <a:noAutofit/>
                            </wps:bodyPr>
                          </wps:wsp>
                          <wps:wsp>
                            <wps:cNvPr id="530" name="Прямоугольник 120"/>
                            <wps:cNvSpPr>
                              <a:spLocks noChangeArrowheads="1"/>
                            </wps:cNvSpPr>
                            <wps:spPr bwMode="auto">
                              <a:xfrm>
                                <a:off x="-13910" y="1038"/>
                                <a:ext cx="10331"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31" name="Прямоугольник 121"/>
                            <wps:cNvSpPr>
                              <a:spLocks noChangeArrowheads="1"/>
                            </wps:cNvSpPr>
                            <wps:spPr bwMode="auto">
                              <a:xfrm>
                                <a:off x="-14467" y="482"/>
                                <a:ext cx="10332" cy="4368"/>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32" name="Прямоугольник 122"/>
                            <wps:cNvSpPr>
                              <a:spLocks noChangeArrowheads="1"/>
                            </wps:cNvSpPr>
                            <wps:spPr bwMode="auto">
                              <a:xfrm>
                                <a:off x="-14944" y="4"/>
                                <a:ext cx="11922" cy="4374"/>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spacing w:line="240" w:lineRule="auto"/>
                                    <w:jc w:val="center"/>
                                    <w:rPr>
                                      <w:rFonts w:ascii="Times New Roman" w:hAnsi="Times New Roman" w:cs="Times New Roman"/>
                                      <w:color w:val="000000" w:themeColor="text1"/>
                                    </w:rPr>
                                  </w:pPr>
                                  <w:r w:rsidRPr="00BD4375">
                                    <w:rPr>
                                      <w:rFonts w:ascii="Times New Roman" w:hAnsi="Times New Roman" w:cs="Times New Roman"/>
                                      <w:color w:val="000000" w:themeColor="text1"/>
                                    </w:rPr>
                                    <w:t>О</w:t>
                                  </w:r>
                                  <w:r>
                                    <w:rPr>
                                      <w:rFonts w:ascii="Times New Roman" w:hAnsi="Times New Roman" w:cs="Times New Roman"/>
                                      <w:color w:val="000000" w:themeColor="text1"/>
                                    </w:rPr>
                                    <w:t>бщео</w:t>
                                  </w:r>
                                  <w:r w:rsidRPr="00BD4375">
                                    <w:rPr>
                                      <w:rFonts w:ascii="Times New Roman" w:hAnsi="Times New Roman" w:cs="Times New Roman"/>
                                      <w:color w:val="000000" w:themeColor="text1"/>
                                    </w:rPr>
                                    <w:t>бразовательные школы</w:t>
                                  </w:r>
                                </w:p>
                              </w:txbxContent>
                            </wps:txbx>
                            <wps:bodyPr rot="0" vert="horz" wrap="square" lIns="91440" tIns="45720" rIns="91440" bIns="45720" anchor="ctr" anchorCtr="0" upright="1">
                              <a:noAutofit/>
                            </wps:bodyPr>
                          </wps:wsp>
                        </wpg:grpSp>
                        <wps:wsp>
                          <wps:cNvPr id="533" name="Овал 42"/>
                          <wps:cNvSpPr>
                            <a:spLocks noChangeArrowheads="1"/>
                          </wps:cNvSpPr>
                          <wps:spPr bwMode="auto">
                            <a:xfrm>
                              <a:off x="0"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3</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g:grpSp>
                      <wpg:grpSp>
                        <wpg:cNvPr id="534" name="Группа 17"/>
                        <wpg:cNvGrpSpPr>
                          <a:grpSpLocks/>
                        </wpg:cNvGrpSpPr>
                        <wpg:grpSpPr bwMode="auto">
                          <a:xfrm>
                            <a:off x="24967" y="79"/>
                            <a:ext cx="11360" cy="6034"/>
                            <a:chOff x="0" y="0"/>
                            <a:chExt cx="11360" cy="6033"/>
                          </a:xfrm>
                        </wpg:grpSpPr>
                        <wpg:grpSp>
                          <wpg:cNvPr id="535" name="Группа 36"/>
                          <wpg:cNvGrpSpPr>
                            <a:grpSpLocks/>
                          </wpg:cNvGrpSpPr>
                          <wpg:grpSpPr bwMode="auto">
                            <a:xfrm>
                              <a:off x="0" y="636"/>
                              <a:ext cx="11360" cy="5397"/>
                              <a:chOff x="0" y="0"/>
                              <a:chExt cx="11365" cy="5402"/>
                            </a:xfrm>
                          </wpg:grpSpPr>
                          <wps:wsp>
                            <wps:cNvPr id="536" name="Прямоугольник 37"/>
                            <wps:cNvSpPr>
                              <a:spLocks noChangeArrowheads="1"/>
                            </wps:cNvSpPr>
                            <wps:spPr bwMode="auto">
                              <a:xfrm>
                                <a:off x="1033" y="1033"/>
                                <a:ext cx="10332"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37" name="Прямоугольник 38"/>
                            <wps:cNvSpPr>
                              <a:spLocks noChangeArrowheads="1"/>
                            </wps:cNvSpPr>
                            <wps:spPr bwMode="auto">
                              <a:xfrm>
                                <a:off x="477" y="477"/>
                                <a:ext cx="10331" cy="4368"/>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38" name="Прямоугольник 39"/>
                            <wps:cNvSpPr>
                              <a:spLocks noChangeArrowheads="1"/>
                            </wps:cNvSpPr>
                            <wps:spPr bwMode="auto">
                              <a:xfrm>
                                <a:off x="0" y="0"/>
                                <a:ext cx="10336" cy="4373"/>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spacing w:after="0" w:line="240" w:lineRule="auto"/>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предприятия</w:t>
                                  </w:r>
                                </w:p>
                              </w:txbxContent>
                            </wps:txbx>
                            <wps:bodyPr rot="0" vert="horz" wrap="square" lIns="91440" tIns="45720" rIns="91440" bIns="45720" anchor="ctr" anchorCtr="0" upright="1">
                              <a:noAutofit/>
                            </wps:bodyPr>
                          </wps:wsp>
                        </wpg:grpSp>
                        <wps:wsp>
                          <wps:cNvPr id="539" name="Овал 45"/>
                          <wps:cNvSpPr>
                            <a:spLocks noChangeArrowheads="1"/>
                          </wps:cNvSpPr>
                          <wps:spPr bwMode="auto">
                            <a:xfrm>
                              <a:off x="8587"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6</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g:grpSp>
                      <wpg:grpSp>
                        <wpg:cNvPr id="540" name="Группа 8"/>
                        <wpg:cNvGrpSpPr>
                          <a:grpSpLocks/>
                        </wpg:cNvGrpSpPr>
                        <wpg:grpSpPr bwMode="auto">
                          <a:xfrm>
                            <a:off x="-511" y="0"/>
                            <a:ext cx="11478" cy="17095"/>
                            <a:chOff x="-511" y="0"/>
                            <a:chExt cx="11478" cy="17095"/>
                          </a:xfrm>
                        </wpg:grpSpPr>
                        <wpg:grpSp>
                          <wpg:cNvPr id="541" name="Группа 7"/>
                          <wpg:cNvGrpSpPr>
                            <a:grpSpLocks/>
                          </wpg:cNvGrpSpPr>
                          <wpg:grpSpPr bwMode="auto">
                            <a:xfrm>
                              <a:off x="0" y="0"/>
                              <a:ext cx="10967" cy="5084"/>
                              <a:chOff x="0" y="0"/>
                              <a:chExt cx="10967" cy="5084"/>
                            </a:xfrm>
                          </wpg:grpSpPr>
                          <wps:wsp>
                            <wps:cNvPr id="542" name="Прямоугольник 15"/>
                            <wps:cNvSpPr>
                              <a:spLocks noChangeArrowheads="1"/>
                            </wps:cNvSpPr>
                            <wps:spPr bwMode="auto">
                              <a:xfrm>
                                <a:off x="636" y="715"/>
                                <a:ext cx="10331" cy="4369"/>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КМОЦ</w:t>
                                  </w:r>
                                </w:p>
                                <w:p w:rsidR="00970C34" w:rsidRPr="00BD4375" w:rsidRDefault="00970C34" w:rsidP="00BF026D">
                                  <w:pPr>
                                    <w:spacing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ЕСУДД</w:t>
                                  </w:r>
                                </w:p>
                              </w:txbxContent>
                            </wps:txbx>
                            <wps:bodyPr rot="0" vert="horz" wrap="square" lIns="91440" tIns="45720" rIns="91440" bIns="45720" anchor="ctr" anchorCtr="0" upright="1">
                              <a:noAutofit/>
                            </wps:bodyPr>
                          </wps:wsp>
                          <wps:wsp>
                            <wps:cNvPr id="543" name="Овал 40"/>
                            <wps:cNvSpPr>
                              <a:spLocks noChangeArrowheads="1"/>
                            </wps:cNvSpPr>
                            <wps:spPr bwMode="auto">
                              <a:xfrm>
                                <a:off x="0"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sidRPr="00B37F67">
                                    <w:rPr>
                                      <w:color w:val="000000" w:themeColor="text1"/>
                                      <w:sz w:val="20"/>
                                      <w:szCs w:val="20"/>
                                    </w:rPr>
                                    <w:t>1</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g:grpSp>
                        <wps:wsp>
                          <wps:cNvPr id="5120" name="Прямая соединительная линия 46"/>
                          <wps:cNvCnPr>
                            <a:cxnSpLocks noChangeShapeType="1"/>
                          </wps:cNvCnPr>
                          <wps:spPr bwMode="auto">
                            <a:xfrm>
                              <a:off x="1272" y="5088"/>
                              <a:ext cx="0" cy="11989"/>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21" name="Прямая соединительная линия 47"/>
                          <wps:cNvCnPr>
                            <a:cxnSpLocks noChangeShapeType="1"/>
                          </wps:cNvCnPr>
                          <wps:spPr bwMode="auto">
                            <a:xfrm>
                              <a:off x="1272" y="17095"/>
                              <a:ext cx="1749"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23" name="Прямая соединительная линия 48"/>
                          <wps:cNvCnPr>
                            <a:cxnSpLocks noChangeShapeType="1"/>
                          </wps:cNvCnPr>
                          <wps:spPr bwMode="auto">
                            <a:xfrm>
                              <a:off x="1272" y="10336"/>
                              <a:ext cx="1749"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24" name="Прямая соединительная линия 123"/>
                          <wps:cNvCnPr>
                            <a:cxnSpLocks noChangeShapeType="1"/>
                          </wps:cNvCnPr>
                          <wps:spPr bwMode="auto">
                            <a:xfrm>
                              <a:off x="-511" y="17077"/>
                              <a:ext cx="1749"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grpSp>
                        <wpg:cNvPr id="5125" name="Группа 9"/>
                        <wpg:cNvGrpSpPr>
                          <a:grpSpLocks/>
                        </wpg:cNvGrpSpPr>
                        <wpg:grpSpPr bwMode="auto">
                          <a:xfrm>
                            <a:off x="2067" y="7156"/>
                            <a:ext cx="12314" cy="7954"/>
                            <a:chOff x="0" y="0"/>
                            <a:chExt cx="12314" cy="7954"/>
                          </a:xfrm>
                        </wpg:grpSpPr>
                        <wpg:grpSp>
                          <wpg:cNvPr id="5126" name="Группа 22"/>
                          <wpg:cNvGrpSpPr>
                            <a:grpSpLocks/>
                          </wpg:cNvGrpSpPr>
                          <wpg:grpSpPr bwMode="auto">
                            <a:xfrm>
                              <a:off x="954" y="715"/>
                              <a:ext cx="11360" cy="5398"/>
                              <a:chOff x="0" y="0"/>
                              <a:chExt cx="11365" cy="5402"/>
                            </a:xfrm>
                          </wpg:grpSpPr>
                          <wps:wsp>
                            <wps:cNvPr id="5127" name="Прямоугольник 18"/>
                            <wps:cNvSpPr>
                              <a:spLocks noChangeArrowheads="1"/>
                            </wps:cNvSpPr>
                            <wps:spPr bwMode="auto">
                              <a:xfrm>
                                <a:off x="1033" y="1033"/>
                                <a:ext cx="10332"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28" name="Прямоугольник 20"/>
                            <wps:cNvSpPr>
                              <a:spLocks noChangeArrowheads="1"/>
                            </wps:cNvSpPr>
                            <wps:spPr bwMode="auto">
                              <a:xfrm>
                                <a:off x="477" y="477"/>
                                <a:ext cx="10331" cy="4368"/>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29" name="Прямоугольник 21"/>
                            <wps:cNvSpPr>
                              <a:spLocks noChangeArrowheads="1"/>
                            </wps:cNvSpPr>
                            <wps:spPr bwMode="auto">
                              <a:xfrm>
                                <a:off x="0" y="0"/>
                                <a:ext cx="10336" cy="4373"/>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СОРЦ</w:t>
                                  </w:r>
                                </w:p>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Технопарк</w:t>
                                  </w:r>
                                </w:p>
                              </w:txbxContent>
                            </wps:txbx>
                            <wps:bodyPr rot="0" vert="horz" wrap="square" lIns="91440" tIns="45720" rIns="91440" bIns="45720" anchor="ctr" anchorCtr="0" upright="1">
                              <a:noAutofit/>
                            </wps:bodyPr>
                          </wps:wsp>
                        </wpg:grpSp>
                        <wps:wsp>
                          <wps:cNvPr id="5130" name="Овал 41"/>
                          <wps:cNvSpPr>
                            <a:spLocks noChangeArrowheads="1"/>
                          </wps:cNvSpPr>
                          <wps:spPr bwMode="auto">
                            <a:xfrm>
                              <a:off x="0"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2</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131" name="Прямая со стрелкой 49"/>
                          <wps:cNvCnPr>
                            <a:cxnSpLocks noChangeShapeType="1"/>
                          </wps:cNvCnPr>
                          <wps:spPr bwMode="auto">
                            <a:xfrm>
                              <a:off x="6202" y="6042"/>
                              <a:ext cx="0" cy="191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grpSp>
                        <wpg:cNvPr id="5132" name="Группа 19"/>
                        <wpg:cNvGrpSpPr>
                          <a:grpSpLocks/>
                        </wpg:cNvGrpSpPr>
                        <wpg:grpSpPr bwMode="auto">
                          <a:xfrm>
                            <a:off x="28863" y="7871"/>
                            <a:ext cx="11452" cy="7716"/>
                            <a:chOff x="0" y="0"/>
                            <a:chExt cx="11451" cy="7715"/>
                          </a:xfrm>
                        </wpg:grpSpPr>
                        <wpg:grpSp>
                          <wpg:cNvPr id="5133" name="Группа 32"/>
                          <wpg:cNvGrpSpPr>
                            <a:grpSpLocks/>
                          </wpg:cNvGrpSpPr>
                          <wpg:grpSpPr bwMode="auto">
                            <a:xfrm>
                              <a:off x="0" y="556"/>
                              <a:ext cx="11360" cy="5398"/>
                              <a:chOff x="0" y="0"/>
                              <a:chExt cx="11365" cy="5402"/>
                            </a:xfrm>
                          </wpg:grpSpPr>
                          <wps:wsp>
                            <wps:cNvPr id="5134" name="Прямоугольник 33"/>
                            <wps:cNvSpPr>
                              <a:spLocks noChangeArrowheads="1"/>
                            </wps:cNvSpPr>
                            <wps:spPr bwMode="auto">
                              <a:xfrm>
                                <a:off x="1033" y="1033"/>
                                <a:ext cx="10332"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35" name="Прямоугольник 34"/>
                            <wps:cNvSpPr>
                              <a:spLocks noChangeArrowheads="1"/>
                            </wps:cNvSpPr>
                            <wps:spPr bwMode="auto">
                              <a:xfrm>
                                <a:off x="477" y="477"/>
                                <a:ext cx="10331" cy="4368"/>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36" name="Прямоугольник 35"/>
                            <wps:cNvSpPr>
                              <a:spLocks noChangeArrowheads="1"/>
                            </wps:cNvSpPr>
                            <wps:spPr bwMode="auto">
                              <a:xfrm>
                                <a:off x="0" y="0"/>
                                <a:ext cx="10336" cy="4373"/>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jc w:val="center"/>
                                    <w:rPr>
                                      <w:rFonts w:ascii="Times New Roman" w:hAnsi="Times New Roman" w:cs="Times New Roman"/>
                                      <w:color w:val="000000" w:themeColor="text1"/>
                                    </w:rPr>
                                  </w:pPr>
                                  <w:r w:rsidRPr="00BD4375">
                                    <w:rPr>
                                      <w:rFonts w:ascii="Times New Roman" w:hAnsi="Times New Roman" w:cs="Times New Roman"/>
                                      <w:color w:val="000000" w:themeColor="text1"/>
                                    </w:rPr>
                                    <w:t>Вузы/</w:t>
                                  </w:r>
                                  <w:proofErr w:type="spellStart"/>
                                  <w:r w:rsidRPr="00BD4375">
                                    <w:rPr>
                                      <w:rFonts w:ascii="Times New Roman" w:hAnsi="Times New Roman" w:cs="Times New Roman"/>
                                      <w:color w:val="000000" w:themeColor="text1"/>
                                    </w:rPr>
                                    <w:t>сузы</w:t>
                                  </w:r>
                                  <w:proofErr w:type="spellEnd"/>
                                </w:p>
                              </w:txbxContent>
                            </wps:txbx>
                            <wps:bodyPr rot="0" vert="horz" wrap="square" lIns="91440" tIns="45720" rIns="91440" bIns="45720" anchor="ctr" anchorCtr="0" upright="1">
                              <a:noAutofit/>
                            </wps:bodyPr>
                          </wps:wsp>
                        </wpg:grpSp>
                        <wps:wsp>
                          <wps:cNvPr id="5137" name="Овал 44"/>
                          <wps:cNvSpPr>
                            <a:spLocks noChangeArrowheads="1"/>
                          </wps:cNvSpPr>
                          <wps:spPr bwMode="auto">
                            <a:xfrm>
                              <a:off x="8905"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5</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138" name="Прямая со стрелкой 4"/>
                          <wps:cNvCnPr>
                            <a:cxnSpLocks noChangeShapeType="1"/>
                          </wps:cNvCnPr>
                          <wps:spPr bwMode="auto">
                            <a:xfrm>
                              <a:off x="5009" y="5804"/>
                              <a:ext cx="0" cy="191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grpSp>
                        <wpg:cNvPr id="5139" name="Группа 23"/>
                        <wpg:cNvGrpSpPr>
                          <a:grpSpLocks/>
                        </wpg:cNvGrpSpPr>
                        <wpg:grpSpPr bwMode="auto">
                          <a:xfrm>
                            <a:off x="14391" y="6042"/>
                            <a:ext cx="25911" cy="15019"/>
                            <a:chOff x="0" y="0"/>
                            <a:chExt cx="25911" cy="15018"/>
                          </a:xfrm>
                        </wpg:grpSpPr>
                        <wpg:grpSp>
                          <wpg:cNvPr id="5140" name="Группа 28"/>
                          <wpg:cNvGrpSpPr>
                            <a:grpSpLocks/>
                          </wpg:cNvGrpSpPr>
                          <wpg:grpSpPr bwMode="auto">
                            <a:xfrm>
                              <a:off x="14550" y="9621"/>
                              <a:ext cx="11361" cy="5397"/>
                              <a:chOff x="0" y="0"/>
                              <a:chExt cx="11365" cy="5402"/>
                            </a:xfrm>
                          </wpg:grpSpPr>
                          <wps:wsp>
                            <wps:cNvPr id="5141" name="Прямоугольник 29"/>
                            <wps:cNvSpPr>
                              <a:spLocks noChangeArrowheads="1"/>
                            </wps:cNvSpPr>
                            <wps:spPr bwMode="auto">
                              <a:xfrm>
                                <a:off x="1033" y="1033"/>
                                <a:ext cx="10332" cy="4369"/>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42" name="Прямоугольник 30"/>
                            <wps:cNvSpPr>
                              <a:spLocks noChangeArrowheads="1"/>
                            </wps:cNvSpPr>
                            <wps:spPr bwMode="auto">
                              <a:xfrm>
                                <a:off x="477" y="477"/>
                                <a:ext cx="10331" cy="4368"/>
                              </a:xfrm>
                              <a:prstGeom prst="rect">
                                <a:avLst/>
                              </a:prstGeom>
                              <a:solidFill>
                                <a:srgbClr val="FFFFFF"/>
                              </a:solidFill>
                              <a:ln w="9525">
                                <a:solidFill>
                                  <a:srgbClr val="000000"/>
                                </a:solidFill>
                                <a:miter lim="800000"/>
                                <a:headEnd/>
                                <a:tailEnd/>
                              </a:ln>
                            </wps:spPr>
                            <wps:txbx>
                              <w:txbxContent>
                                <w:p w:rsidR="00970C34" w:rsidRPr="00B37F67" w:rsidRDefault="00970C34" w:rsidP="00BF026D">
                                  <w:pPr>
                                    <w:jc w:val="center"/>
                                    <w:rPr>
                                      <w:color w:val="000000" w:themeColor="text1"/>
                                      <w:u w:val="single"/>
                                    </w:rPr>
                                  </w:pPr>
                                </w:p>
                              </w:txbxContent>
                            </wps:txbx>
                            <wps:bodyPr rot="0" vert="horz" wrap="square" lIns="91440" tIns="45720" rIns="91440" bIns="45720" anchor="ctr" anchorCtr="0" upright="1">
                              <a:noAutofit/>
                            </wps:bodyPr>
                          </wps:wsp>
                          <wps:wsp>
                            <wps:cNvPr id="5143" name="Прямоугольник 31"/>
                            <wps:cNvSpPr>
                              <a:spLocks noChangeArrowheads="1"/>
                            </wps:cNvSpPr>
                            <wps:spPr bwMode="auto">
                              <a:xfrm>
                                <a:off x="0" y="0"/>
                                <a:ext cx="10336" cy="4373"/>
                              </a:xfrm>
                              <a:prstGeom prst="rect">
                                <a:avLst/>
                              </a:prstGeom>
                              <a:solidFill>
                                <a:srgbClr val="FFFFFF"/>
                              </a:solidFill>
                              <a:ln w="9525">
                                <a:solidFill>
                                  <a:srgbClr val="000000"/>
                                </a:solidFill>
                                <a:miter lim="800000"/>
                                <a:headEnd/>
                                <a:tailEnd/>
                              </a:ln>
                            </wps:spPr>
                            <wps:txbx>
                              <w:txbxContent>
                                <w:p w:rsidR="00970C34" w:rsidRPr="00BD4375" w:rsidRDefault="00970C34" w:rsidP="00BF026D">
                                  <w:pPr>
                                    <w:jc w:val="center"/>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лагеря</w:t>
                                  </w:r>
                                </w:p>
                              </w:txbxContent>
                            </wps:txbx>
                            <wps:bodyPr rot="0" vert="horz" wrap="square" lIns="91440" tIns="45720" rIns="91440" bIns="45720" anchor="ctr" anchorCtr="0" upright="1">
                              <a:noAutofit/>
                            </wps:bodyPr>
                          </wps:wsp>
                        </wpg:grpSp>
                        <wps:wsp>
                          <wps:cNvPr id="5144" name="Овал 43"/>
                          <wps:cNvSpPr>
                            <a:spLocks noChangeArrowheads="1"/>
                          </wps:cNvSpPr>
                          <wps:spPr bwMode="auto">
                            <a:xfrm>
                              <a:off x="23297" y="8984"/>
                              <a:ext cx="2546" cy="2445"/>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4</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145" name="Прямая соединительная линия 2"/>
                          <wps:cNvCnPr>
                            <a:cxnSpLocks noChangeShapeType="1"/>
                          </wps:cNvCnPr>
                          <wps:spPr bwMode="auto">
                            <a:xfrm>
                              <a:off x="12404" y="0"/>
                              <a:ext cx="0" cy="1198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46" name="Прямая соединительная линия 5"/>
                          <wps:cNvCnPr>
                            <a:cxnSpLocks noChangeShapeType="1"/>
                          </wps:cNvCnPr>
                          <wps:spPr bwMode="auto">
                            <a:xfrm>
                              <a:off x="0" y="12085"/>
                              <a:ext cx="14547" cy="0"/>
                            </a:xfrm>
                            <a:prstGeom prst="line">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47" name="Прямая соединительная линия 6"/>
                          <wps:cNvCnPr>
                            <a:cxnSpLocks noChangeShapeType="1"/>
                          </wps:cNvCnPr>
                          <wps:spPr bwMode="auto">
                            <a:xfrm>
                              <a:off x="0" y="4293"/>
                              <a:ext cx="14478" cy="0"/>
                            </a:xfrm>
                            <a:prstGeom prst="line">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400" o:spid="_x0000_s1137" style="position:absolute;left:0;text-align:left;margin-left:30.05pt;margin-top:1.15pt;width:411.25pt;height:165.85pt;z-index:251817984;mso-width-relative:margin;mso-height-relative:margin" coordorigin="-11916" coordsize="52231,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">
                <v:group id="Группа 16" o:spid="_x0000_s1138" style="position:absolute;left:-11916;top:13994;width:26297;height:6595" coordorigin="-13983" coordsize="26297,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Группа 24" o:spid="_x0000_s1139" style="position:absolute;left:-13983;top:1192;width:26297;height:5403" coordorigin="-14944" coordsize="2630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Прямоугольник 25" o:spid="_x0000_s1140" style="position:absolute;left:1033;top:1033;width:1033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xQMYA&#10;AADcAAAADwAAAGRycy9kb3ducmV2LnhtbESPQWvCQBSE74X+h+UVvIhuKrRKdJVQKrbUg4levD2y&#10;z2xo9m3IrjH9992C0OMwM98wq81gG9FT52vHCp6nCQji0umaKwWn43ayAOEDssbGMSn4IQ+b9ePD&#10;ClPtbpxTX4RKRAj7FBWYENpUSl8asuinriWO3sV1FkOUXSV1h7cIt42cJcmrtFhzXDDY0puh8ru4&#10;WgVnt3fvWUK71hw/Qz/O8q9DkSs1ehqyJYhAQ/gP39sfWsHLbA5/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8xQMYAAADcAAAADwAAAAAAAAAAAAAAAACYAgAAZHJz&#10;L2Rvd25yZXYueG1sUEsFBgAAAAAEAAQA9QAAAIsDAAAAAA==&#10;">
                      <v:textbox>
                        <w:txbxContent>
                          <w:p w:rsidR="00970C34" w:rsidRPr="00B37F67" w:rsidRDefault="00970C34" w:rsidP="00BF026D">
                            <w:pPr>
                              <w:jc w:val="center"/>
                              <w:rPr>
                                <w:color w:val="000000" w:themeColor="text1"/>
                                <w:u w:val="single"/>
                              </w:rPr>
                            </w:pPr>
                          </w:p>
                        </w:txbxContent>
                      </v:textbox>
                    </v:rect>
                    <v:rect id="Прямоугольник 26" o:spid="_x0000_s1141" style="position:absolute;left:477;top:477;width:1033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MsMA&#10;AADcAAAADwAAAGRycy9kb3ducmV2LnhtbERPz2vCMBS+D/wfwhO8DE1XUKQzliIbTubB1l12ezRv&#10;TbF5KU1Wu/9+OQx2/Ph+7/LJdmKkwbeOFTytEhDEtdMtNwo+rq/LLQgfkDV2jknBD3nI97OHHWba&#10;3bmksQqNiCHsM1RgQugzKX1tyKJfuZ44cl9usBgiHBqpB7zHcNvJNEk20mLLscFgTwdD9a36tgo+&#10;3dm9FAkde3M9hfGxKN8vVanUYj4VzyACTeFf/Od+0wrWa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lMsMAAADcAAAADwAAAAAAAAAAAAAAAACYAgAAZHJzL2Rv&#10;d25yZXYueG1sUEsFBgAAAAAEAAQA9QAAAIgDAAAAAA==&#10;">
                      <v:textbox>
                        <w:txbxContent>
                          <w:p w:rsidR="00970C34" w:rsidRPr="00BD4375" w:rsidRDefault="00970C34" w:rsidP="00BF026D">
                            <w:pPr>
                              <w:jc w:val="center"/>
                              <w:rPr>
                                <w:rFonts w:ascii="Times New Roman" w:hAnsi="Times New Roman" w:cs="Times New Roman"/>
                                <w:color w:val="000000" w:themeColor="text1"/>
                                <w:u w:val="single"/>
                              </w:rPr>
                            </w:pPr>
                          </w:p>
                        </w:txbxContent>
                      </v:textbox>
                    </v:rect>
                    <v:rect id="Прямоугольник 27" o:spid="_x0000_s1142" style="position:absolute;width:10336;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qcYA&#10;AADcAAAADwAAAGRycy9kb3ducmV2LnhtbESPQWvCQBSE74X+h+UVvIhuKrRodJVQKrbUg4levD2y&#10;z2xo9m3IrjH9992C0OMwM98wq81gG9FT52vHCp6nCQji0umaKwWn43YyB+EDssbGMSn4IQ+b9ePD&#10;ClPtbpxTX4RKRAj7FBWYENpUSl8asuinriWO3sV1FkOUXSV1h7cIt42cJcmrtFhzXDDY0puh8ru4&#10;WgVnt3fvWUK71hw/Qz/O8q9DkSs1ehqyJYhAQ/gP39sfWsHLb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wAqcYAAADcAAAADwAAAAAAAAAAAAAAAACYAgAAZHJz&#10;L2Rvd25yZXYueG1sUEsFBgAAAAAEAAQA9QAAAIsDAAAAAA==&#10;">
                      <v:textbox>
                        <w:txbxContent>
                          <w:p w:rsidR="00970C34" w:rsidRPr="00BD4375" w:rsidRDefault="00970C34" w:rsidP="00BF026D">
                            <w:pPr>
                              <w:spacing w:line="240" w:lineRule="auto"/>
                              <w:jc w:val="center"/>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школы</w:t>
                            </w:r>
                          </w:p>
                        </w:txbxContent>
                      </v:textbox>
                    </v:rect>
                    <v:rect id="Прямоугольник 120" o:spid="_x0000_s1143" style="position:absolute;left:-13910;top:1038;width:10331;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6cMA&#10;AADcAAAADwAAAGRycy9kb3ducmV2LnhtbERPz2vCMBS+C/4P4Q12GTPVMRmdUYooOvRg2112ezRv&#10;TVnzUpqsdv/9chA8fny/V5vRtmKg3jeOFcxnCQjiyumGawWf5f75DYQPyBpbx6Tgjzxs1tPJClPt&#10;rpzTUIRaxBD2KSowIXSplL4yZNHPXEccuW/XWwwR9rXUPV5juG3lIkmW0mLDscFgR1tD1U/xaxV8&#10;ubPbZQkdOlN+hOEpy0+XIlfq8WHM3kEEGsNdfHMftYLXl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8/6cMAAADcAAAADwAAAAAAAAAAAAAAAACYAgAAZHJzL2Rv&#10;d25yZXYueG1sUEsFBgAAAAAEAAQA9QAAAIgDAAAAAA==&#10;">
                      <v:textbox>
                        <w:txbxContent>
                          <w:p w:rsidR="00970C34" w:rsidRPr="00B37F67" w:rsidRDefault="00970C34" w:rsidP="00BF026D">
                            <w:pPr>
                              <w:jc w:val="center"/>
                              <w:rPr>
                                <w:color w:val="000000" w:themeColor="text1"/>
                                <w:u w:val="single"/>
                              </w:rPr>
                            </w:pPr>
                          </w:p>
                        </w:txbxContent>
                      </v:textbox>
                    </v:rect>
                    <v:rect id="Прямоугольник 121" o:spid="_x0000_s1144" style="position:absolute;left:-14467;top:482;width:10332;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acsYA&#10;AADcAAAADwAAAGRycy9kb3ducmV2LnhtbESPQWvCQBSE7wX/w/KEXopubGmR6CpBWlqphyZ68fbI&#10;PrPB7NuQ3cb4712h0OMwM98wy/VgG9FT52vHCmbTBARx6XTNlYLD/mMyB+EDssbGMSm4kof1avSw&#10;xFS7C+fUF6ESEcI+RQUmhDaV0peGLPqpa4mjd3KdxRBlV0nd4SXCbSOfk+RNWqw5LhhsaWOoPBe/&#10;VsHR7dx7ltBna/bb0D9l+fdPkSv1OB6yBYhAQ/gP/7W/tILXl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acsYAAADcAAAADwAAAAAAAAAAAAAAAACYAgAAZHJz&#10;L2Rvd25yZXYueG1sUEsFBgAAAAAEAAQA9QAAAIsDAAAAAA==&#10;">
                      <v:textbox>
                        <w:txbxContent>
                          <w:p w:rsidR="00970C34" w:rsidRPr="00B37F67" w:rsidRDefault="00970C34" w:rsidP="00BF026D">
                            <w:pPr>
                              <w:jc w:val="center"/>
                              <w:rPr>
                                <w:color w:val="000000" w:themeColor="text1"/>
                                <w:u w:val="single"/>
                              </w:rPr>
                            </w:pPr>
                          </w:p>
                        </w:txbxContent>
                      </v:textbox>
                    </v:rect>
                    <v:rect id="Прямоугольник 122" o:spid="_x0000_s1145" style="position:absolute;left:-14944;top:4;width:11922;height:4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EBcYA&#10;AADcAAAADwAAAGRycy9kb3ducmV2LnhtbESPQWvCQBSE74X+h+UVvIhuaqlIdJVQKrbUg4levD2y&#10;z2xo9m3IrjH9992C0OMwM98wq81gG9FT52vHCp6nCQji0umaKwWn43ayAOEDssbGMSn4IQ+b9ePD&#10;ClPtbpxTX4RKRAj7FBWYENpUSl8asuinriWO3sV1FkOUXSV1h7cIt42cJclcWqw5Lhhs6c1Q+V1c&#10;rYKz27v3LKFda46foR9n+dehyJUaPQ3ZEkSgIfyH7+0PreD1Z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EEBcYAAADcAAAADwAAAAAAAAAAAAAAAACYAgAAZHJz&#10;L2Rvd25yZXYueG1sUEsFBgAAAAAEAAQA9QAAAIsDAAAAAA==&#10;">
                      <v:textbox>
                        <w:txbxContent>
                          <w:p w:rsidR="00970C34" w:rsidRPr="00BD4375" w:rsidRDefault="00970C34" w:rsidP="00BF026D">
                            <w:pPr>
                              <w:spacing w:line="240" w:lineRule="auto"/>
                              <w:jc w:val="center"/>
                              <w:rPr>
                                <w:rFonts w:ascii="Times New Roman" w:hAnsi="Times New Roman" w:cs="Times New Roman"/>
                                <w:color w:val="000000" w:themeColor="text1"/>
                              </w:rPr>
                            </w:pPr>
                            <w:r w:rsidRPr="00BD4375">
                              <w:rPr>
                                <w:rFonts w:ascii="Times New Roman" w:hAnsi="Times New Roman" w:cs="Times New Roman"/>
                                <w:color w:val="000000" w:themeColor="text1"/>
                              </w:rPr>
                              <w:t>О</w:t>
                            </w:r>
                            <w:r>
                              <w:rPr>
                                <w:rFonts w:ascii="Times New Roman" w:hAnsi="Times New Roman" w:cs="Times New Roman"/>
                                <w:color w:val="000000" w:themeColor="text1"/>
                              </w:rPr>
                              <w:t>бщео</w:t>
                            </w:r>
                            <w:r w:rsidRPr="00BD4375">
                              <w:rPr>
                                <w:rFonts w:ascii="Times New Roman" w:hAnsi="Times New Roman" w:cs="Times New Roman"/>
                                <w:color w:val="000000" w:themeColor="text1"/>
                              </w:rPr>
                              <w:t>бразовательные школы</w:t>
                            </w:r>
                          </w:p>
                        </w:txbxContent>
                      </v:textbox>
                    </v:rect>
                  </v:group>
                  <v:oval id="Овал 42" o:spid="_x0000_s1146" style="position:absolute;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SbcQA&#10;AADcAAAADwAAAGRycy9kb3ducmV2LnhtbESPS4sCMRCE78L+h9ALe9OMbxmNIgsuHhR8HTy2k3Yy&#10;OOkMk6zO/vuNIHgsquorarZobCnuVPvCsYJuJwFBnDldcK7gdFy1JyB8QNZYOiYFf+RhMf9ozTDV&#10;7sF7uh9CLiKEfYoKTAhVKqXPDFn0HVcRR+/qaoshyjqXusZHhNtS9pJkJC0WHBcMVvRtKLsdfq2C&#10;8blabeVwn1y2g+Znd775sfEbpb4+m+UURKAmvMOv9lorGPb7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Um3EAAAA3AAAAA8AAAAAAAAAAAAAAAAAmAIAAGRycy9k&#10;b3ducmV2LnhtbFBLBQYAAAAABAAEAPUAAACJAwAAAAA=&#10;" strokecolor="#385d8a" strokeweight=".5pt">
                    <v:textbox inset="0,0,0,0">
                      <w:txbxContent>
                        <w:p w:rsidR="00970C34" w:rsidRPr="00B37F67" w:rsidRDefault="00970C34" w:rsidP="00BF026D">
                          <w:pPr>
                            <w:jc w:val="center"/>
                            <w:rPr>
                              <w:sz w:val="20"/>
                              <w:szCs w:val="20"/>
                            </w:rPr>
                          </w:pPr>
                          <w:r>
                            <w:rPr>
                              <w:color w:val="000000" w:themeColor="text1"/>
                              <w:sz w:val="20"/>
                              <w:szCs w:val="20"/>
                            </w:rPr>
                            <w:t>3</w:t>
                          </w:r>
                        </w:p>
                        <w:p w:rsidR="00970C34" w:rsidRPr="00B37F67" w:rsidRDefault="00970C34" w:rsidP="00BF026D">
                          <w:pPr>
                            <w:jc w:val="center"/>
                            <w:rPr>
                              <w:sz w:val="20"/>
                              <w:szCs w:val="20"/>
                            </w:rPr>
                          </w:pPr>
                        </w:p>
                      </w:txbxContent>
                    </v:textbox>
                  </v:oval>
                </v:group>
                <v:group id="Группа 17" o:spid="_x0000_s1147" style="position:absolute;left:24967;top:79;width:11360;height:6034" coordsize="11360,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Группа 36" o:spid="_x0000_s1148" style="position:absolute;top:636;width:11360;height:5397" coordsize="1136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Прямоугольник 37" o:spid="_x0000_s1149" style="position:absolute;left:1033;top:1033;width:1033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CBsYA&#10;AADcAAAADwAAAGRycy9kb3ducmV2LnhtbESPQWvCQBSE7wX/w/IEL0U3WioSXSVIS1vqwUQv3h7Z&#10;ZzaYfRuy25j++26h0OMwM98wm91gG9FT52vHCuazBARx6XTNlYLz6XW6AuEDssbGMSn4Jg+77ehh&#10;g6l2d86pL0IlIoR9igpMCG0qpS8NWfQz1xJH7+o6iyHKrpK6w3uE20YukmQpLdYcFwy2tDdU3oov&#10;q+DiDu4lS+itNaeP0D9m+eexyJWajIdsDSLQEP7Df+13reD5aQ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oCBsYAAADcAAAADwAAAAAAAAAAAAAAAACYAgAAZHJz&#10;L2Rvd25yZXYueG1sUEsFBgAAAAAEAAQA9QAAAIsDAAAAAA==&#10;">
                      <v:textbox>
                        <w:txbxContent>
                          <w:p w:rsidR="00970C34" w:rsidRPr="00B37F67" w:rsidRDefault="00970C34" w:rsidP="00BF026D">
                            <w:pPr>
                              <w:jc w:val="center"/>
                              <w:rPr>
                                <w:color w:val="000000" w:themeColor="text1"/>
                                <w:u w:val="single"/>
                              </w:rPr>
                            </w:pPr>
                          </w:p>
                        </w:txbxContent>
                      </v:textbox>
                    </v:rect>
                    <v:rect id="Прямоугольник 38" o:spid="_x0000_s1150" style="position:absolute;left:477;top:477;width:1033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nncYA&#10;AADcAAAADwAAAGRycy9kb3ducmV2LnhtbESPQWvCQBSE74X+h+UVehHdtKUq0VVCaalFDyZ68fbI&#10;PrOh2bchu43x33cLQo/DzHzDLNeDbURPna8dK3iaJCCIS6drrhQcDx/jOQgfkDU2jknBlTysV/d3&#10;S0y1u3BOfREqESHsU1RgQmhTKX1pyKKfuJY4emfXWQxRdpXUHV4i3DbyOUmm0mLNccFgS2+Gyu/i&#10;xyo4uZ17zxL6bM3hK/SjLN/ui1ypx4chW4AINIT/8K290QpeX2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nncYAAADcAAAADwAAAAAAAAAAAAAAAACYAgAAZHJz&#10;L2Rvd25yZXYueG1sUEsFBgAAAAAEAAQA9QAAAIsDAAAAAA==&#10;">
                      <v:textbox>
                        <w:txbxContent>
                          <w:p w:rsidR="00970C34" w:rsidRPr="00B37F67" w:rsidRDefault="00970C34" w:rsidP="00BF026D">
                            <w:pPr>
                              <w:jc w:val="center"/>
                              <w:rPr>
                                <w:color w:val="000000" w:themeColor="text1"/>
                                <w:u w:val="single"/>
                              </w:rPr>
                            </w:pPr>
                          </w:p>
                        </w:txbxContent>
                      </v:textbox>
                    </v:rect>
                    <v:rect id="Прямоугольник 39" o:spid="_x0000_s1151" style="position:absolute;width:10336;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z78MA&#10;AADcAAAADwAAAGRycy9kb3ducmV2LnhtbERPz2vCMBS+C/4P4Q12GTPVMRmdUYooOvRg2112ezRv&#10;TVnzUpqsdv/9chA8fny/V5vRtmKg3jeOFcxnCQjiyumGawWf5f75DYQPyBpbx6Tgjzxs1tPJClPt&#10;rpzTUIRaxBD2KSowIXSplL4yZNHPXEccuW/XWwwR9rXUPV5juG3lIkmW0mLDscFgR1tD1U/xaxV8&#10;ubPbZQkdOlN+hOEpy0+XIlfq8WHM3kEEGsNdfHMftYLXl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kz78MAAADcAAAADwAAAAAAAAAAAAAAAACYAgAAZHJzL2Rv&#10;d25yZXYueG1sUEsFBgAAAAAEAAQA9QAAAIgDAAAAAA==&#10;">
                      <v:textbox>
                        <w:txbxContent>
                          <w:p w:rsidR="00970C34" w:rsidRPr="00BD4375" w:rsidRDefault="00970C34" w:rsidP="00BF026D">
                            <w:pPr>
                              <w:spacing w:after="0" w:line="240" w:lineRule="auto"/>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предприятия</w:t>
                            </w:r>
                          </w:p>
                        </w:txbxContent>
                      </v:textbox>
                    </v:rect>
                  </v:group>
                  <v:oval id="Овал 45" o:spid="_x0000_s1152" style="position:absolute;left:8587;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lh8YA&#10;AADcAAAADwAAAGRycy9kb3ducmV2LnhtbESPzWsCMRTE74L/Q3gFb5qt1o+uRhFB6UGhfhw8vm6e&#10;m8XNy7KJuv3vTUHocZiZ3zCzRWNLcafaF44VvPcSEMSZ0wXnCk7HdXcCwgdkjaVjUvBLHhbzdmuG&#10;qXYP3tP9EHIRIexTVGBCqFIpfWbIou+5ijh6F1dbDFHWudQ1PiLclrKfJCNpseC4YLCilaHserhZ&#10;BeNztd7J4T752X00m+/z1Y+N3yrVeWuWUxCBmvAffrW/tILh4BP+zs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Blh8YAAADcAAAADwAAAAAAAAAAAAAAAACYAgAAZHJz&#10;L2Rvd25yZXYueG1sUEsFBgAAAAAEAAQA9QAAAIsDAAAAAA==&#10;" strokecolor="#385d8a" strokeweight=".5pt">
                    <v:textbox inset="0,0,0,0">
                      <w:txbxContent>
                        <w:p w:rsidR="00970C34" w:rsidRPr="00B37F67" w:rsidRDefault="00970C34" w:rsidP="00BF026D">
                          <w:pPr>
                            <w:jc w:val="center"/>
                            <w:rPr>
                              <w:sz w:val="20"/>
                              <w:szCs w:val="20"/>
                            </w:rPr>
                          </w:pPr>
                          <w:r>
                            <w:rPr>
                              <w:color w:val="000000" w:themeColor="text1"/>
                              <w:sz w:val="20"/>
                              <w:szCs w:val="20"/>
                            </w:rPr>
                            <w:t>6</w:t>
                          </w:r>
                        </w:p>
                        <w:p w:rsidR="00970C34" w:rsidRPr="00B37F67" w:rsidRDefault="00970C34" w:rsidP="00BF026D">
                          <w:pPr>
                            <w:jc w:val="center"/>
                            <w:rPr>
                              <w:sz w:val="20"/>
                              <w:szCs w:val="20"/>
                            </w:rPr>
                          </w:pPr>
                        </w:p>
                      </w:txbxContent>
                    </v:textbox>
                  </v:oval>
                </v:group>
                <v:group id="Группа 8" o:spid="_x0000_s1153" style="position:absolute;left:-511;width:11478;height:17095" coordorigin="-511" coordsize="11478,1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Группа 7" o:spid="_x0000_s1154" style="position:absolute;width:10967;height:5084" coordsize="10967,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Прямоугольник 15" o:spid="_x0000_s1155" style="position:absolute;left:636;top:715;width:10331;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3eMYA&#10;AADcAAAADwAAAGRycy9kb3ducmV2LnhtbESPQWvCQBSE74X+h+UVvIhuKq1IdJVQKrbUg4levD2y&#10;z2xo9m3IrjH9992C0OMwM98wq81gG9FT52vHCp6nCQji0umaKwWn43ayAOEDssbGMSn4IQ+b9ePD&#10;ClPtbpxTX4RKRAj7FBWYENpUSl8asuinriWO3sV1FkOUXSV1h7cIt42cJclcWqw5Lhhs6c1Q+V1c&#10;rYKz27v3LKFda46foR9n+dehyJUaPQ3ZEkSgIfyH7+0PreD1Z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3eMYAAADcAAAADwAAAAAAAAAAAAAAAACYAgAAZHJz&#10;L2Rvd25yZXYueG1sUEsFBgAAAAAEAAQA9QAAAIsDAAAAAA==&#10;">
                      <v:textbox>
                        <w:txbxContent>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КМОЦ</w:t>
                            </w:r>
                          </w:p>
                          <w:p w:rsidR="00970C34" w:rsidRPr="00BD4375" w:rsidRDefault="00970C34" w:rsidP="00BF026D">
                            <w:pPr>
                              <w:spacing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ЕСУДД</w:t>
                            </w:r>
                          </w:p>
                        </w:txbxContent>
                      </v:textbox>
                    </v:rect>
                    <v:oval id="Овал 40" o:spid="_x0000_s1156" style="position:absolute;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hEMQA&#10;AADcAAAADwAAAGRycy9kb3ducmV2LnhtbESPS4sCMRCE78L+h9AL3taM65PRKIugeFDwdfDYTtrJ&#10;4KQzTKLO/vuNsOCxqKqvqOm8saV4UO0Lxwq6nQQEceZ0wbmC03H5NQbhA7LG0jEp+CUP89lHa4qp&#10;dk/e0+MQchEh7FNUYEKoUil9Zsii77iKOHpXV1sMUda51DU+I9yW8jtJhtJiwXHBYEULQ9ntcLcK&#10;RudquZWDfXLZ9pvV7nzzI+M3SrU/m58JiEBNeIf/22utYNDvwet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IRDEAAAA3AAAAA8AAAAAAAAAAAAAAAAAmAIAAGRycy9k&#10;b3ducmV2LnhtbFBLBQYAAAAABAAEAPUAAACJAwAAAAA=&#10;" strokecolor="#385d8a" strokeweight=".5pt">
                      <v:textbox inset="0,0,0,0">
                        <w:txbxContent>
                          <w:p w:rsidR="00970C34" w:rsidRPr="00B37F67" w:rsidRDefault="00970C34" w:rsidP="00BF026D">
                            <w:pPr>
                              <w:jc w:val="center"/>
                              <w:rPr>
                                <w:sz w:val="20"/>
                                <w:szCs w:val="20"/>
                              </w:rPr>
                            </w:pPr>
                            <w:r w:rsidRPr="00B37F67">
                              <w:rPr>
                                <w:color w:val="000000" w:themeColor="text1"/>
                                <w:sz w:val="20"/>
                                <w:szCs w:val="20"/>
                              </w:rPr>
                              <w:t>1</w:t>
                            </w:r>
                          </w:p>
                          <w:p w:rsidR="00970C34" w:rsidRPr="00B37F67" w:rsidRDefault="00970C34" w:rsidP="00BF026D">
                            <w:pPr>
                              <w:jc w:val="center"/>
                              <w:rPr>
                                <w:sz w:val="20"/>
                                <w:szCs w:val="20"/>
                              </w:rPr>
                            </w:pPr>
                          </w:p>
                        </w:txbxContent>
                      </v:textbox>
                    </v:oval>
                  </v:group>
                  <v:line id="Прямая соединительная линия 46" o:spid="_x0000_s1157" style="position:absolute;visibility:visible;mso-wrap-style:square" from="1272,5088" to="1272,1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6fsIAAADdAAAADwAAAGRycy9kb3ducmV2LnhtbERPz2vCMBS+D/wfwhO8zdTKxuyMIoPB&#10;Dh6qDrbjM3lris1LbbK2/vfLQdjx4/u93o6uET11ofasYDHPQBBrb2quFHye3h9fQISIbLDxTApu&#10;FGC7mTyssTB+4AP1x1iJFMKhQAU2xraQMmhLDsPct8SJ+/Gdw5hgV0nT4ZDCXSPzLHuWDmtODRZb&#10;erOkL8dfp+DL4r4s9TmSX37vtKmM8deVUrPpuHsFEWmM/+K7+8MoeFrkaX9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k6fsIAAADdAAAADwAAAAAAAAAAAAAA&#10;AAChAgAAZHJzL2Rvd25yZXYueG1sUEsFBgAAAAAEAAQA+QAAAJADAAAAAA==&#10;" strokecolor="#4a7ebb"/>
                  <v:line id="Прямая соединительная линия 47" o:spid="_x0000_s1158" style="position:absolute;visibility:visible;mso-wrap-style:square" from="1272,17095" to="3021,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f5cUAAADdAAAADwAAAGRycy9kb3ducmV2LnhtbESPQWsCMRSE74X+h/AK3mp2FUtdzS5S&#10;KHjwYG2hHp/Jc7O4edluUl3/fSMIPQ4z8w2zrAbXijP1ofGsIB9nIIi1Nw3XCr4+359fQYSIbLD1&#10;TAquFKAqHx+WWBh/4Q8672ItEoRDgQpsjF0hZdCWHIax74iTd/S9w5hkX0vT4yXBXSsnWfYiHTac&#10;Fix29GZJn3a/TsG3xc12qw+R/HS/0qY2xv/MlRo9DasFiEhD/A/f22ujYJZPcri9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Wf5cUAAADdAAAADwAAAAAAAAAA&#10;AAAAAAChAgAAZHJzL2Rvd25yZXYueG1sUEsFBgAAAAAEAAQA+QAAAJMDAAAAAA==&#10;" strokecolor="#4a7ebb"/>
                  <v:line id="Прямая соединительная линия 48" o:spid="_x0000_s1159" style="position:absolute;visibility:visible;mso-wrap-style:square" from="1272,10336" to="3021,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kCcUAAADdAAAADwAAAGRycy9kb3ducmV2LnhtbESPQWsCMRSE74L/ITyht25WpUW3mxUR&#10;hB56sCq0x2fyulncvKybVLf/vikUPA4z8w1TrgbXiiv1ofGsYJrlIIi1Nw3XCo6H7eMCRIjIBlvP&#10;pOCHAqyq8ajEwvgbv9N1H2uRIBwKVGBj7Aopg7bkMGS+I07el+8dxiT7WpoebwnuWjnL82fpsOG0&#10;YLGjjSV93n87BR8W33Y7fYrk559rbWpj/GWp1MNkWL+AiDTEe/i//WoUPE1nc/h7k5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kCcUAAADdAAAADwAAAAAAAAAA&#10;AAAAAAChAgAAZHJzL2Rvd25yZXYueG1sUEsFBgAAAAAEAAQA+QAAAJMDAAAAAA==&#10;" strokecolor="#4a7ebb"/>
                  <v:line id="Прямая соединительная линия 123" o:spid="_x0000_s1160" style="position:absolute;visibility:visible;mso-wrap-style:square" from="-511,17077" to="1238,1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8fcUAAADdAAAADwAAAGRycy9kb3ducmV2LnhtbESPQWsCMRSE74L/ITyhN82ubcWuZkUK&#10;BQ89WC3U42vy3CxuXtZN1O2/bwoFj8PMfMMsV71rxJW6UHtWkE8yEMTam5orBZ/7t/EcRIjIBhvP&#10;pOCHAqzK4WCJhfE3/qDrLlYiQTgUqMDG2BZSBm3JYZj4ljh5R985jEl2lTQd3hLcNXKaZTPpsOa0&#10;YLGlV0v6tLs4BV8W37db/R3JPx7W2lTG+POLUg+jfr0AEamP9/B/e2MUPOfTJ/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I8fcUAAADdAAAADwAAAAAAAAAA&#10;AAAAAAChAgAAZHJzL2Rvd25yZXYueG1sUEsFBgAAAAAEAAQA+QAAAJMDAAAAAA==&#10;" strokecolor="#4a7ebb"/>
                </v:group>
                <v:group id="Группа 9" o:spid="_x0000_s1161" style="position:absolute;left:2067;top:7156;width:12314;height:7954" coordsize="12314,7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zljMUAAADdAAAADwAAAGRycy9kb3ducmV2LnhtbESPQYvCMBSE7wv+h/AE&#10;b2tapYtUo4ioeJCFVUG8PZpnW2xeShPb+u/NwsIeh5n5hlmselOJlhpXWlYQjyMQxJnVJecKLufd&#10;5wyE88gaK8uk4EUOVsvBxwJTbTv+ofbkcxEg7FJUUHhfp1K6rCCDbmxr4uDdbWPQB9nkUjfYBbip&#10;5CSKvqTBksNCgTVtCsoep6dRsO+wW0/jbXt83Dev2zn5vh5jUmo07NdzEJ56/x/+ax+0giSe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c5YzFAAAA3QAA&#10;AA8AAAAAAAAAAAAAAAAAqgIAAGRycy9kb3ducmV2LnhtbFBLBQYAAAAABAAEAPoAAACcAwAAAAA=&#10;">
                  <v:group id="Группа 22" o:spid="_x0000_s1162" style="position:absolute;left:954;top:715;width:11360;height:5398" coordsize="1136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rect id="Прямоугольник 18" o:spid="_x0000_s1163" style="position:absolute;left:1033;top:1033;width:1033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7RMcA&#10;AADdAAAADwAAAGRycy9kb3ducmV2LnhtbESPQWvCQBSE74X+h+UVehHdKFglukooLVXaQxO9eHtk&#10;n9lg9m3IbmP677uC0OMwM98w6+1gG9FT52vHCqaTBARx6XTNlYLj4X28BOEDssbGMSn4JQ/bzePD&#10;GlPtrpxTX4RKRAj7FBWYENpUSl8asugnriWO3tl1FkOUXSV1h9cIt42cJcmLtFhzXDDY0quh8lL8&#10;WAUn9+XesoQ+WnPYh36U5Z/fRa7U89OQrUAEGsJ/+N7eaQXz6WwB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e0THAAAA3QAAAA8AAAAAAAAAAAAAAAAAmAIAAGRy&#10;cy9kb3ducmV2LnhtbFBLBQYAAAAABAAEAPUAAACMAwAAAAA=&#10;">
                      <v:textbox>
                        <w:txbxContent>
                          <w:p w:rsidR="00970C34" w:rsidRPr="00B37F67" w:rsidRDefault="00970C34" w:rsidP="00BF026D">
                            <w:pPr>
                              <w:jc w:val="center"/>
                              <w:rPr>
                                <w:color w:val="000000" w:themeColor="text1"/>
                                <w:u w:val="single"/>
                              </w:rPr>
                            </w:pPr>
                          </w:p>
                        </w:txbxContent>
                      </v:textbox>
                    </v:rect>
                    <v:rect id="Прямоугольник 20" o:spid="_x0000_s1164" style="position:absolute;left:477;top:477;width:1033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vNsQA&#10;AADdAAAADwAAAGRycy9kb3ducmV2LnhtbERPz2vCMBS+C/4P4QleZKYKk9E1lSION+Zhrbvs9mie&#10;TbF5KU1Wu/9+OQx2/Ph+Z/vJdmKkwbeOFWzWCQji2umWGwWfl5eHJxA+IGvsHJOCH/Kwz+ezDFPt&#10;7lzSWIVGxBD2KSowIfSplL42ZNGvXU8cuasbLIYIh0bqAe8x3HZymyQ7abHl2GCwp4Oh+lZ9WwVf&#10;7uyORUKn3lzewrgqyvePqlRquZiKZxCBpvAv/nO/agWPm22cG9/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7zbEAAAA3QAAAA8AAAAAAAAAAAAAAAAAmAIAAGRycy9k&#10;b3ducmV2LnhtbFBLBQYAAAAABAAEAPUAAACJAwAAAAA=&#10;">
                      <v:textbox>
                        <w:txbxContent>
                          <w:p w:rsidR="00970C34" w:rsidRPr="00B37F67" w:rsidRDefault="00970C34" w:rsidP="00BF026D">
                            <w:pPr>
                              <w:jc w:val="center"/>
                              <w:rPr>
                                <w:color w:val="000000" w:themeColor="text1"/>
                                <w:u w:val="single"/>
                              </w:rPr>
                            </w:pPr>
                          </w:p>
                        </w:txbxContent>
                      </v:textbox>
                    </v:rect>
                    <v:rect id="Прямоугольник 21" o:spid="_x0000_s1165" style="position:absolute;width:10336;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KrccA&#10;AADdAAAADwAAAGRycy9kb3ducmV2LnhtbESPQWvCQBSE74X+h+UVehHdKFg0ukooLVXaQxO9eHtk&#10;n9lg9m3IbmP677uC0OMwM98w6+1gG9FT52vHCqaTBARx6XTNlYLj4X28AOEDssbGMSn4JQ/bzePD&#10;GlPtrpxTX4RKRAj7FBWYENpUSl8asugnriWO3tl1FkOUXSV1h9cIt42cJcmLtFhzXDDY0quh8lL8&#10;WAUn9+XesoQ+WnPYh36U5Z/fRa7U89OQrUAEGsJ/+N7eaQXz6WwJ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xSq3HAAAA3QAAAA8AAAAAAAAAAAAAAAAAmAIAAGRy&#10;cy9kb3ducmV2LnhtbFBLBQYAAAAABAAEAPUAAACMAwAAAAA=&#10;">
                      <v:textbox>
                        <w:txbxContent>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СОРЦ</w:t>
                            </w:r>
                          </w:p>
                          <w:p w:rsidR="00970C34" w:rsidRPr="00BD4375" w:rsidRDefault="00970C34" w:rsidP="00BF026D">
                            <w:pPr>
                              <w:spacing w:after="0" w:line="240" w:lineRule="auto"/>
                              <w:jc w:val="center"/>
                              <w:rPr>
                                <w:rFonts w:ascii="Times New Roman" w:hAnsi="Times New Roman" w:cs="Times New Roman"/>
                                <w:color w:val="000000" w:themeColor="text1"/>
                                <w:u w:val="single"/>
                              </w:rPr>
                            </w:pPr>
                            <w:r w:rsidRPr="00BD4375">
                              <w:rPr>
                                <w:rFonts w:ascii="Times New Roman" w:hAnsi="Times New Roman" w:cs="Times New Roman"/>
                                <w:color w:val="000000" w:themeColor="text1"/>
                                <w:u w:val="single"/>
                              </w:rPr>
                              <w:t>Технопарк</w:t>
                            </w:r>
                          </w:p>
                        </w:txbxContent>
                      </v:textbox>
                    </v:rect>
                  </v:group>
                  <v:oval id="Овал 41" o:spid="_x0000_s1166" style="position:absolute;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H9sIA&#10;AADdAAAADwAAAGRycy9kb3ducmV2LnhtbERPTYvCMBC9L/gfwgjeNNVdV6lGkQXFg8JWPXgcm7Ep&#10;NpPSRO3+e3MQ9vh43/NlayvxoMaXjhUMBwkI4tzpkgsFp+O6PwXhA7LGyjEp+CMPy0XnY46pdk/O&#10;6HEIhYgh7FNUYEKoUyl9bsiiH7iaOHJX11gMETaF1A0+Y7it5ChJvqXFkmODwZp+DOW3w90qmJzr&#10;9V6Os+Sy/2o3v+ebnxi/U6rXbVczEIHa8C9+u7dawXj4Gff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If2wgAAAN0AAAAPAAAAAAAAAAAAAAAAAJgCAABkcnMvZG93&#10;bnJldi54bWxQSwUGAAAAAAQABAD1AAAAhwMAAAAA&#10;" strokecolor="#385d8a" strokeweight=".5pt">
                    <v:textbox inset="0,0,0,0">
                      <w:txbxContent>
                        <w:p w:rsidR="00970C34" w:rsidRPr="00B37F67" w:rsidRDefault="00970C34" w:rsidP="00BF026D">
                          <w:pPr>
                            <w:jc w:val="center"/>
                            <w:rPr>
                              <w:sz w:val="20"/>
                              <w:szCs w:val="20"/>
                            </w:rPr>
                          </w:pPr>
                          <w:r>
                            <w:rPr>
                              <w:color w:val="000000" w:themeColor="text1"/>
                              <w:sz w:val="20"/>
                              <w:szCs w:val="20"/>
                            </w:rPr>
                            <w:t>2</w:t>
                          </w:r>
                        </w:p>
                        <w:p w:rsidR="00970C34" w:rsidRPr="00B37F67" w:rsidRDefault="00970C34" w:rsidP="00BF026D">
                          <w:pPr>
                            <w:jc w:val="center"/>
                            <w:rPr>
                              <w:sz w:val="20"/>
                              <w:szCs w:val="20"/>
                            </w:rPr>
                          </w:pPr>
                        </w:p>
                      </w:txbxContent>
                    </v:textbox>
                  </v:oval>
                  <v:shape id="Прямая со стрелкой 49" o:spid="_x0000_s1167" type="#_x0000_t32" style="position:absolute;left:6202;top:6042;width:0;height:1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BEccAAADdAAAADwAAAGRycy9kb3ducmV2LnhtbESPQWvCQBSE74L/YXmF3nST1opEV7Gi&#10;kEsLaoUen9nXJCT7NmZXjf31XaHgcZiZb5jZojO1uFDrSssK4mEEgjizuuRcwdd+M5iAcB5ZY22Z&#10;FNzIwWLe780w0fbKW7rsfC4ChF2CCgrvm0RKlxVk0A1tQxy8H9sa9EG2udQtXgPc1PIlisbSYMlh&#10;ocCGVgVl1e5sFKzSjzR930yqz+Phu1qb39HpsB0p9fzULacgPHX+Ef5vp1rBW/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wERxwAAAN0AAAAPAAAAAAAA&#10;AAAAAAAAAKECAABkcnMvZG93bnJldi54bWxQSwUGAAAAAAQABAD5AAAAlQMAAAAA&#10;" strokecolor="#4a7ebb">
                    <v:stroke endarrow="open"/>
                  </v:shape>
                </v:group>
                <v:group id="Группа 19" o:spid="_x0000_s1168" style="position:absolute;left:28863;top:7871;width:11452;height:7716" coordsize="11451,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group id="Группа 32" o:spid="_x0000_s1169" style="position:absolute;top:556;width:11360;height:5398" coordsize="1136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rect id="Прямоугольник 33" o:spid="_x0000_s1170" style="position:absolute;left:1033;top:1033;width:1033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z7scA&#10;AADdAAAADwAAAGRycy9kb3ducmV2LnhtbESPT2vCQBTE7wW/w/IKXkrdaP8gqauEUqmihyZ66e2R&#10;fc0Gs29Ddo3x27uFQo/DzPyGWawG24ieOl87VjCdJCCIS6drrhQcD+vHOQgfkDU2jknBlTyslqO7&#10;BabaXTinvgiViBD2KSowIbSplL40ZNFPXEscvR/XWQxRdpXUHV4i3DZyliSv0mLNccFgS++GylNx&#10;tgq+3d59ZAl9tuawDf1Dlu++ilyp8f2QvYEINIT/8F97oxW8TJ+e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c+7HAAAA3QAAAA8AAAAAAAAAAAAAAAAAmAIAAGRy&#10;cy9kb3ducmV2LnhtbFBLBQYAAAAABAAEAPUAAACMAwAAAAA=&#10;">
                      <v:textbox>
                        <w:txbxContent>
                          <w:p w:rsidR="00970C34" w:rsidRPr="00B37F67" w:rsidRDefault="00970C34" w:rsidP="00BF026D">
                            <w:pPr>
                              <w:jc w:val="center"/>
                              <w:rPr>
                                <w:color w:val="000000" w:themeColor="text1"/>
                                <w:u w:val="single"/>
                              </w:rPr>
                            </w:pPr>
                          </w:p>
                        </w:txbxContent>
                      </v:textbox>
                    </v:rect>
                    <v:rect id="Прямоугольник 34" o:spid="_x0000_s1171" style="position:absolute;left:477;top:477;width:1033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WdccA&#10;AADdAAAADwAAAGRycy9kb3ducmV2LnhtbESPQWvCQBSE7wX/w/KEXqRurFhKdJVQWlqpBxN78fbI&#10;PrPB7NuQ3cb4792C0OMwM98wq81gG9FT52vHCmbTBARx6XTNlYKfw8fTKwgfkDU2jknBlTxs1qOH&#10;FabaXTinvgiViBD2KSowIbSplL40ZNFPXUscvZPrLIYou0rqDi8Rbhv5nCQv0mLNccFgS2+GynPx&#10;axUc3c69Zwl9tuawDf0ky7/3Ra7U43jIliACDeE/fG9/aQWL2XwB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1nXHAAAA3QAAAA8AAAAAAAAAAAAAAAAAmAIAAGRy&#10;cy9kb3ducmV2LnhtbFBLBQYAAAAABAAEAPUAAACMAwAAAAA=&#10;">
                      <v:textbox>
                        <w:txbxContent>
                          <w:p w:rsidR="00970C34" w:rsidRPr="00B37F67" w:rsidRDefault="00970C34" w:rsidP="00BF026D">
                            <w:pPr>
                              <w:jc w:val="center"/>
                              <w:rPr>
                                <w:color w:val="000000" w:themeColor="text1"/>
                                <w:u w:val="single"/>
                              </w:rPr>
                            </w:pPr>
                          </w:p>
                        </w:txbxContent>
                      </v:textbox>
                    </v:rect>
                    <v:rect id="Прямоугольник 35" o:spid="_x0000_s1172" style="position:absolute;width:10336;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AscA&#10;AADdAAAADwAAAGRycy9kb3ducmV2LnhtbESPQWvCQBSE7wX/w/IEL6IbLRWJrhKkpS3toYlevD2y&#10;z2ww+zZktzH9992C0OMwM98w2/1gG9FT52vHChbzBARx6XTNlYLT8WW2BuEDssbGMSn4IQ/73ehh&#10;i6l2N86pL0IlIoR9igpMCG0qpS8NWfRz1xJH7+I6iyHKrpK6w1uE20Yuk2QlLdYcFwy2dDBUXotv&#10;q+DsPt1zltBra47voZ9m+cdXkSs1GQ/ZBkSgIfyH7+03reBp8biCvzfx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SALHAAAA3QAAAA8AAAAAAAAAAAAAAAAAmAIAAGRy&#10;cy9kb3ducmV2LnhtbFBLBQYAAAAABAAEAPUAAACMAwAAAAA=&#10;">
                      <v:textbox>
                        <w:txbxContent>
                          <w:p w:rsidR="00970C34" w:rsidRPr="00BD4375" w:rsidRDefault="00970C34" w:rsidP="00BF026D">
                            <w:pPr>
                              <w:jc w:val="center"/>
                              <w:rPr>
                                <w:rFonts w:ascii="Times New Roman" w:hAnsi="Times New Roman" w:cs="Times New Roman"/>
                                <w:color w:val="000000" w:themeColor="text1"/>
                              </w:rPr>
                            </w:pPr>
                            <w:r w:rsidRPr="00BD4375">
                              <w:rPr>
                                <w:rFonts w:ascii="Times New Roman" w:hAnsi="Times New Roman" w:cs="Times New Roman"/>
                                <w:color w:val="000000" w:themeColor="text1"/>
                              </w:rPr>
                              <w:t>Вузы/</w:t>
                            </w:r>
                            <w:proofErr w:type="spellStart"/>
                            <w:r w:rsidRPr="00BD4375">
                              <w:rPr>
                                <w:rFonts w:ascii="Times New Roman" w:hAnsi="Times New Roman" w:cs="Times New Roman"/>
                                <w:color w:val="000000" w:themeColor="text1"/>
                              </w:rPr>
                              <w:t>сузы</w:t>
                            </w:r>
                            <w:proofErr w:type="spellEnd"/>
                          </w:p>
                        </w:txbxContent>
                      </v:textbox>
                    </v:rect>
                  </v:group>
                  <v:oval id="Овал 44" o:spid="_x0000_s1173" style="position:absolute;left:8905;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0fgsYA&#10;AADdAAAADwAAAGRycy9kb3ducmV2LnhtbESPQWvCQBSE70L/w/IK3urGWhuJbqQUlB4U1Hrw+My+&#10;ZkOyb0N21fTfd4WCx2FmvmEWy9424kqdrxwrGI8SEMSF0xWXCo7fq5cZCB+QNTaOScEveVjmT4MF&#10;ZtrdeE/XQyhFhLDPUIEJoc2k9IUhi37kWuLo/bjOYoiyK6Xu8BbhtpGvSfIuLVYcFwy29GmoqA8X&#10;qyA9tautnO6T8/atX+9OtU+N3yg1fO4/5iAC9eER/m9/aQXT8SSF+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0fgsYAAADdAAAADwAAAAAAAAAAAAAAAACYAgAAZHJz&#10;L2Rvd25yZXYueG1sUEsFBgAAAAAEAAQA9QAAAIsDAAAAAA==&#10;" strokecolor="#385d8a" strokeweight=".5pt">
                    <v:textbox inset="0,0,0,0">
                      <w:txbxContent>
                        <w:p w:rsidR="00970C34" w:rsidRPr="00B37F67" w:rsidRDefault="00970C34" w:rsidP="00BF026D">
                          <w:pPr>
                            <w:jc w:val="center"/>
                            <w:rPr>
                              <w:sz w:val="20"/>
                              <w:szCs w:val="20"/>
                            </w:rPr>
                          </w:pPr>
                          <w:r>
                            <w:rPr>
                              <w:color w:val="000000" w:themeColor="text1"/>
                              <w:sz w:val="20"/>
                              <w:szCs w:val="20"/>
                            </w:rPr>
                            <w:t>5</w:t>
                          </w:r>
                        </w:p>
                        <w:p w:rsidR="00970C34" w:rsidRPr="00B37F67" w:rsidRDefault="00970C34" w:rsidP="00BF026D">
                          <w:pPr>
                            <w:jc w:val="center"/>
                            <w:rPr>
                              <w:sz w:val="20"/>
                              <w:szCs w:val="20"/>
                            </w:rPr>
                          </w:pPr>
                        </w:p>
                      </w:txbxContent>
                    </v:textbox>
                  </v:oval>
                  <v:shape id="Прямая со стрелкой 4" o:spid="_x0000_s1174" type="#_x0000_t32" style="position:absolute;left:5009;top:5804;width:0;height:1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ojMQAAADdAAAADwAAAGRycy9kb3ducmV2LnhtbERPy2rCQBTdC/7DcIXuzESrRaKjtFIh&#10;mwq+wOU1c01CMndiZqppv76zELo8nPdi1Zla3Kl1pWUFoygGQZxZXXKu4HjYDGcgnEfWWFsmBT/k&#10;YLXs9xaYaPvgHd33PhchhF2CCgrvm0RKlxVk0EW2IQ7c1bYGfYBtLnWLjxBuajmO4zdpsOTQUGBD&#10;64Kyav9tFKzTrzT92Myq7eV0rj7N7+R22k2Uehl073MQnjr/L366U61gOnoNc8Ob8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aiMxAAAAN0AAAAPAAAAAAAAAAAA&#10;AAAAAKECAABkcnMvZG93bnJldi54bWxQSwUGAAAAAAQABAD5AAAAkgMAAAAA&#10;" strokecolor="#4a7ebb">
                    <v:stroke endarrow="open"/>
                  </v:shape>
                </v:group>
                <v:group id="Группа 23" o:spid="_x0000_s1175" style="position:absolute;left:14391;top:6042;width:25911;height:15019" coordsize="25911,15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5VMcAAADdAAAADwAAAGRycy9kb3ducmV2LnhtbESPQWvCQBSE7wX/w/IK&#10;3ppNlJSaZhWRKh5CoSqU3h7ZZxLMvg3ZbRL/fbdQ6HGYmW+YfDOZVgzUu8aygiSKQRCXVjdcKbic&#10;908vIJxH1thaJgV3crBZzx5yzLQd+YOGk69EgLDLUEHtfZdJ6cqaDLrIdsTBu9reoA+yr6TucQxw&#10;08pFHD9Lgw2HhRo72tVU3k7fRsFhxHG7TN6G4nbd3b/O6f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h5VMcAAADd&#10;AAAADwAAAAAAAAAAAAAAAACqAgAAZHJzL2Rvd25yZXYueG1sUEsFBgAAAAAEAAQA+gAAAJ4DAAAA&#10;AA==&#10;">
                  <v:group id="Группа 28" o:spid="_x0000_s1176" style="position:absolute;left:14550;top:9621;width:11361;height:5397" coordsize="11365,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rect id="Прямоугольник 29" o:spid="_x0000_s1177" style="position:absolute;left:1033;top:1033;width:10332;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jC8cA&#10;AADdAAAADwAAAGRycy9kb3ducmV2LnhtbESPQWvCQBSE7wX/w/IEL6KbSCuSukqQlrbUg4m99PbI&#10;vmaD2bchu43pv+8WhB6HmfmG2e5H24qBet84VpAuExDEldMN1wo+zs+LDQgfkDW2jknBD3nY7yZ3&#10;W8y0u3JBQxlqESHsM1RgQugyKX1lyKJfuo44el+utxii7Gupe7xGuG3lKknW0mLDccFgRwdD1aX8&#10;tgo+3dE95Qm9dOb8FoZ5XryfykKp2XTMH0EEGsN/+NZ+1Qoe0vsU/t7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owvHAAAA3QAAAA8AAAAAAAAAAAAAAAAAmAIAAGRy&#10;cy9kb3ducmV2LnhtbFBLBQYAAAAABAAEAPUAAACMAwAAAAA=&#10;">
                      <v:textbox>
                        <w:txbxContent>
                          <w:p w:rsidR="00970C34" w:rsidRPr="00B37F67" w:rsidRDefault="00970C34" w:rsidP="00BF026D">
                            <w:pPr>
                              <w:jc w:val="center"/>
                              <w:rPr>
                                <w:color w:val="000000" w:themeColor="text1"/>
                                <w:u w:val="single"/>
                              </w:rPr>
                            </w:pPr>
                          </w:p>
                        </w:txbxContent>
                      </v:textbox>
                    </v:rect>
                    <v:rect id="Прямоугольник 30" o:spid="_x0000_s1178" style="position:absolute;left:477;top:477;width:1033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9fMcA&#10;AADdAAAADwAAAGRycy9kb3ducmV2LnhtbESPQWvCQBSE74X+h+UVehHdKFYkukooLVXaQxO9eHtk&#10;n9lg9m3IbmP677uC0OMwM98w6+1gG9FT52vHCqaTBARx6XTNlYLj4X28BOEDssbGMSn4JQ/bzePD&#10;GlPtrpxTX4RKRAj7FBWYENpUSl8asugnriWO3tl1FkOUXSV1h9cIt42cJclCWqw5Lhhs6dVQeSl+&#10;rIKT+3JvWUIfrTnsQz/K8s/vIlfq+WnIViACDeE/fG/vtIKX6XwG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KPXzHAAAA3QAAAA8AAAAAAAAAAAAAAAAAmAIAAGRy&#10;cy9kb3ducmV2LnhtbFBLBQYAAAAABAAEAPUAAACMAwAAAAA=&#10;">
                      <v:textbox>
                        <w:txbxContent>
                          <w:p w:rsidR="00970C34" w:rsidRPr="00B37F67" w:rsidRDefault="00970C34" w:rsidP="00BF026D">
                            <w:pPr>
                              <w:jc w:val="center"/>
                              <w:rPr>
                                <w:color w:val="000000" w:themeColor="text1"/>
                                <w:u w:val="single"/>
                              </w:rPr>
                            </w:pPr>
                          </w:p>
                        </w:txbxContent>
                      </v:textbox>
                    </v:rect>
                    <v:rect id="Прямоугольник 31" o:spid="_x0000_s1179" style="position:absolute;width:10336;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Y58cA&#10;AADdAAAADwAAAGRycy9kb3ducmV2LnhtbESPT2vCQBTE7wW/w/IKXkrdaP8gqauEUqmihyZ66e2R&#10;fc0Gs29Ddo3x27uFQo/DzPyGWawG24ieOl87VjCdJCCIS6drrhQcD+vHOQgfkDU2jknBlTyslqO7&#10;BabaXTinvgiViBD2KSowIbSplL40ZNFPXEscvR/XWQxRdpXUHV4i3DZyliSv0mLNccFgS++GylNx&#10;tgq+3d59ZAl9tuawDf1Dlu++ilyp8f2QvYEINIT/8F97oxW8TJ+f4P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mOfHAAAA3QAAAA8AAAAAAAAAAAAAAAAAmAIAAGRy&#10;cy9kb3ducmV2LnhtbFBLBQYAAAAABAAEAPUAAACMAwAAAAA=&#10;">
                      <v:textbox>
                        <w:txbxContent>
                          <w:p w:rsidR="00970C34" w:rsidRPr="00BD4375" w:rsidRDefault="00970C34" w:rsidP="00BF026D">
                            <w:pPr>
                              <w:jc w:val="center"/>
                              <w:rPr>
                                <w:rFonts w:ascii="Times New Roman" w:hAnsi="Times New Roman" w:cs="Times New Roman"/>
                                <w:color w:val="000000" w:themeColor="text1"/>
                              </w:rPr>
                            </w:pPr>
                            <w:r w:rsidRPr="00BD4375">
                              <w:rPr>
                                <w:rFonts w:ascii="Times New Roman" w:hAnsi="Times New Roman" w:cs="Times New Roman"/>
                                <w:color w:val="000000" w:themeColor="text1"/>
                              </w:rPr>
                              <w:t>Профильные лагеря</w:t>
                            </w:r>
                          </w:p>
                        </w:txbxContent>
                      </v:textbox>
                    </v:rect>
                  </v:group>
                  <v:oval id="Овал 43" o:spid="_x0000_s1180" style="position:absolute;left:23297;top:8984;width:2546;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yiMcA&#10;AADdAAAADwAAAGRycy9kb3ducmV2LnhtbESPzWrDMBCE74W8g9hAbo3sYjfFjRJCIKGHGpqfQ45b&#10;a2uZWCtjqY779lWhkOMwM98wy/VoWzFQ7xvHCtJ5AoK4crrhWsH5tHt8AeEDssbWMSn4IQ/r1eRh&#10;iYV2Nz7QcAy1iBD2BSowIXSFlL4yZNHPXUccvS/XWwxR9rXUPd4i3LbyKUmepcWG44LBjraGquvx&#10;2ypYXLpdKfND8llm4/7jcvUL49+Vmk3HzSuIQGO4h//bb1pBnmY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8ojHAAAA3QAAAA8AAAAAAAAAAAAAAAAAmAIAAGRy&#10;cy9kb3ducmV2LnhtbFBLBQYAAAAABAAEAPUAAACMAwAAAAA=&#10;" strokecolor="#385d8a" strokeweight=".5pt">
                    <v:textbox inset="0,0,0,0">
                      <w:txbxContent>
                        <w:p w:rsidR="00970C34" w:rsidRPr="00B37F67" w:rsidRDefault="00970C34" w:rsidP="00BF026D">
                          <w:pPr>
                            <w:jc w:val="center"/>
                            <w:rPr>
                              <w:sz w:val="20"/>
                              <w:szCs w:val="20"/>
                            </w:rPr>
                          </w:pPr>
                          <w:r>
                            <w:rPr>
                              <w:color w:val="000000" w:themeColor="text1"/>
                              <w:sz w:val="20"/>
                              <w:szCs w:val="20"/>
                            </w:rPr>
                            <w:t>4</w:t>
                          </w:r>
                        </w:p>
                        <w:p w:rsidR="00970C34" w:rsidRPr="00B37F67" w:rsidRDefault="00970C34" w:rsidP="00BF026D">
                          <w:pPr>
                            <w:jc w:val="center"/>
                            <w:rPr>
                              <w:sz w:val="20"/>
                              <w:szCs w:val="20"/>
                            </w:rPr>
                          </w:pPr>
                        </w:p>
                      </w:txbxContent>
                    </v:textbox>
                  </v:oval>
                  <v:line id="Прямая соединительная линия 2" o:spid="_x0000_s1181" style="position:absolute;visibility:visible;mso-wrap-style:square" from="12404,0" to="12404,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8RsQAAADdAAAADwAAAGRycy9kb3ducmV2LnhtbESPT2sCMRTE70K/Q3iCN81a/6Bbo0hB&#10;8ODBaqEen8nrZnHzst1EXb99Uyh4HGbmN8xi1bpK3KgJpWcFw0EGglh7U3Kh4PO46c9AhIhssPJM&#10;Ch4UYLV86SwwN/7OH3Q7xEIkCIccFdgY61zKoC05DANfEyfv2zcOY5JNIU2D9wR3lXzNsql0WHJa&#10;sFjTuyV9OVydgi+Lu/1enyP50WmtTWGM/5kr1eu26zcQkdr4DP+3t0bBZDiewN+b9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XxGxAAAAN0AAAAPAAAAAAAAAAAA&#10;AAAAAKECAABkcnMvZG93bnJldi54bWxQSwUGAAAAAAQABAD5AAAAkgMAAAAA&#10;" strokecolor="#4a7ebb"/>
                  <v:line id="Прямая соединительная линия 5" o:spid="_x0000_s1182" style="position:absolute;visibility:visible;mso-wrap-style:square" from="0,12085" to="14547,1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lVsUAAADdAAAADwAAAGRycy9kb3ducmV2LnhtbESPT2sCMRTE74V+h/AKvRTNKmplNUop&#10;FPZQD/6BXh+b5ya4edkmqa7fvhEEj8PM/IZZrnvXijOFaD0rGA0LEMS115YbBYf912AOIiZkja1n&#10;UnClCOvV89MSS+0vvKXzLjUiQziWqMCk1JVSxtqQwzj0HXH2jj44TFmGRuqAlwx3rRwXxUw6tJwX&#10;DHb0aag+7f6cgs3++j35/XHvtgpjY3VDVTd/U+r1pf9YgEjUp0f43q60guloMoPbm/w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ilVsUAAADdAAAADwAAAAAAAAAA&#10;AAAAAAChAgAAZHJzL2Rvd25yZXYueG1sUEsFBgAAAAAEAAQA+QAAAJMDAAAAAA==&#10;" strokecolor="#4a7ebb">
                    <v:stroke startarrow="open" endarrow="open"/>
                  </v:line>
                  <v:line id="Прямая соединительная линия 6" o:spid="_x0000_s1183" style="position:absolute;visibility:visible;mso-wrap-style:square" from="0,4293" to="14478,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AzcUAAADdAAAADwAAAGRycy9kb3ducmV2LnhtbESPT2sCMRTE74V+h/AKvRTNKv5jNUop&#10;FPZQD2qh18fmuQluXrZJquu3bwTB4zAzv2FWm9614kwhWs8KRsMCBHHtteVGwffhc7AAEROyxtYz&#10;KbhShM36+WmFpfYX3tF5nxqRIRxLVGBS6kopY23IYRz6jjh7Rx8cpixDI3XAS4a7Vo6LYiYdWs4L&#10;Bjv6MFSf9n9OwfZw/Zr8/ri5rcLYWN1Q1S3elHp96d+XIBL16RG+tyutYDqazOH2Jj8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AzcUAAADdAAAADwAAAAAAAAAA&#10;AAAAAAChAgAAZHJzL2Rvd25yZXYueG1sUEsFBgAAAAAEAAQA+QAAAJMDAAAAAA==&#10;" strokecolor="#4a7ebb">
                    <v:stroke startarrow="open" endarrow="open"/>
                  </v:line>
                </v:group>
              </v:group>
            </w:pict>
          </mc:Fallback>
        </mc:AlternateContent>
      </w: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rPr>
      </w:pPr>
    </w:p>
    <w:p w:rsidR="00BF026D" w:rsidRPr="00533A14" w:rsidRDefault="00BF026D" w:rsidP="00BF026D">
      <w:pPr>
        <w:spacing w:after="0" w:line="380" w:lineRule="exact"/>
        <w:ind w:firstLine="709"/>
        <w:contextualSpacing/>
        <w:rPr>
          <w:rFonts w:ascii="Times New Roman" w:hAnsi="Times New Roman" w:cs="Times New Roman"/>
          <w:sz w:val="24"/>
          <w:szCs w:val="24"/>
        </w:rPr>
      </w:pPr>
      <w:r w:rsidRPr="00533A14">
        <w:rPr>
          <w:rFonts w:ascii="Times New Roman" w:hAnsi="Times New Roman" w:cs="Times New Roman"/>
          <w:sz w:val="24"/>
          <w:szCs w:val="24"/>
        </w:rPr>
        <w:t>КМОЦ – краевой методический образовательный центр</w:t>
      </w:r>
    </w:p>
    <w:p w:rsidR="00BF026D" w:rsidRPr="00533A14" w:rsidRDefault="00BF026D" w:rsidP="00BF026D">
      <w:pPr>
        <w:spacing w:after="0" w:line="380" w:lineRule="exact"/>
        <w:ind w:firstLine="709"/>
        <w:contextualSpacing/>
        <w:rPr>
          <w:rFonts w:ascii="Times New Roman" w:hAnsi="Times New Roman" w:cs="Times New Roman"/>
          <w:sz w:val="24"/>
          <w:szCs w:val="24"/>
        </w:rPr>
      </w:pPr>
      <w:r w:rsidRPr="00533A14">
        <w:rPr>
          <w:rFonts w:ascii="Times New Roman" w:hAnsi="Times New Roman" w:cs="Times New Roman"/>
          <w:sz w:val="24"/>
          <w:szCs w:val="24"/>
        </w:rPr>
        <w:t>ЕСУДД – единая система учета достижений детей</w:t>
      </w:r>
    </w:p>
    <w:p w:rsidR="00BF026D" w:rsidRPr="00533A14" w:rsidRDefault="00BF026D" w:rsidP="00BF026D">
      <w:pPr>
        <w:spacing w:after="0" w:line="380" w:lineRule="exact"/>
        <w:ind w:firstLine="709"/>
        <w:contextualSpacing/>
        <w:rPr>
          <w:rFonts w:ascii="Times New Roman" w:hAnsi="Times New Roman" w:cs="Times New Roman"/>
          <w:sz w:val="24"/>
          <w:szCs w:val="24"/>
        </w:rPr>
      </w:pPr>
      <w:r w:rsidRPr="00533A14">
        <w:rPr>
          <w:rFonts w:ascii="Times New Roman" w:hAnsi="Times New Roman" w:cs="Times New Roman"/>
          <w:sz w:val="24"/>
          <w:szCs w:val="24"/>
        </w:rPr>
        <w:t>СОРЦ – сетевой образовательный ресурсный центр</w:t>
      </w:r>
    </w:p>
    <w:p w:rsidR="00BF026D" w:rsidRPr="00533A14" w:rsidRDefault="00701513" w:rsidP="00BF026D">
      <w:pPr>
        <w:spacing w:after="0" w:line="380" w:lineRule="exact"/>
        <w:ind w:firstLine="709"/>
        <w:contextualSpacing/>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1816960" behindDoc="0" locked="0" layoutInCell="1" allowOverlap="1">
                <wp:simplePos x="0" y="0"/>
                <wp:positionH relativeFrom="column">
                  <wp:posOffset>306070</wp:posOffset>
                </wp:positionH>
                <wp:positionV relativeFrom="paragraph">
                  <wp:posOffset>45720</wp:posOffset>
                </wp:positionV>
                <wp:extent cx="5447030" cy="292100"/>
                <wp:effectExtent l="10795" t="7620" r="9525" b="5080"/>
                <wp:wrapNone/>
                <wp:docPr id="516"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292100"/>
                          <a:chOff x="0" y="0"/>
                          <a:chExt cx="54468" cy="2921"/>
                        </a:xfrm>
                      </wpg:grpSpPr>
                      <wps:wsp>
                        <wps:cNvPr id="517" name="Овал 3"/>
                        <wps:cNvSpPr>
                          <a:spLocks noChangeArrowheads="1"/>
                        </wps:cNvSpPr>
                        <wps:spPr bwMode="auto">
                          <a:xfrm>
                            <a:off x="0" y="477"/>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sidRPr="00B37F67">
                                <w:rPr>
                                  <w:color w:val="000000" w:themeColor="text1"/>
                                  <w:sz w:val="20"/>
                                  <w:szCs w:val="20"/>
                                </w:rPr>
                                <w:t>1</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18" name="Овал 10"/>
                        <wps:cNvSpPr>
                          <a:spLocks noChangeArrowheads="1"/>
                        </wps:cNvSpPr>
                        <wps:spPr bwMode="auto">
                          <a:xfrm>
                            <a:off x="10336" y="477"/>
                            <a:ext cx="2547"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2</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19" name="Овал 11"/>
                        <wps:cNvSpPr>
                          <a:spLocks noChangeArrowheads="1"/>
                        </wps:cNvSpPr>
                        <wps:spPr bwMode="auto">
                          <a:xfrm>
                            <a:off x="21229" y="477"/>
                            <a:ext cx="2547"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3</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20" name="Овал 12"/>
                        <wps:cNvSpPr>
                          <a:spLocks noChangeArrowheads="1"/>
                        </wps:cNvSpPr>
                        <wps:spPr bwMode="auto">
                          <a:xfrm>
                            <a:off x="32123" y="79"/>
                            <a:ext cx="2546" cy="2445"/>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4</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21" name="Овал 13"/>
                        <wps:cNvSpPr>
                          <a:spLocks noChangeArrowheads="1"/>
                        </wps:cNvSpPr>
                        <wps:spPr bwMode="auto">
                          <a:xfrm>
                            <a:off x="42380" y="79"/>
                            <a:ext cx="2546" cy="2445"/>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5</w:t>
                              </w:r>
                            </w:p>
                            <w:p w:rsidR="00970C34" w:rsidRPr="00B37F67" w:rsidRDefault="00970C34" w:rsidP="00BF026D">
                              <w:pPr>
                                <w:jc w:val="center"/>
                                <w:rPr>
                                  <w:sz w:val="20"/>
                                  <w:szCs w:val="20"/>
                                </w:rPr>
                              </w:pPr>
                            </w:p>
                          </w:txbxContent>
                        </wps:txbx>
                        <wps:bodyPr rot="0" vert="horz" wrap="square" lIns="0" tIns="0" rIns="0" bIns="0" anchor="ctr" anchorCtr="0" upright="1">
                          <a:noAutofit/>
                        </wps:bodyPr>
                      </wps:wsp>
                      <wps:wsp>
                        <wps:cNvPr id="523" name="Овал 14"/>
                        <wps:cNvSpPr>
                          <a:spLocks noChangeArrowheads="1"/>
                        </wps:cNvSpPr>
                        <wps:spPr bwMode="auto">
                          <a:xfrm>
                            <a:off x="51922" y="0"/>
                            <a:ext cx="2546" cy="2444"/>
                          </a:xfrm>
                          <a:prstGeom prst="ellipse">
                            <a:avLst/>
                          </a:prstGeom>
                          <a:solidFill>
                            <a:srgbClr val="FFFFFF"/>
                          </a:solidFill>
                          <a:ln w="6350">
                            <a:solidFill>
                              <a:srgbClr val="385D8A"/>
                            </a:solidFill>
                            <a:round/>
                            <a:headEnd/>
                            <a:tailEnd/>
                          </a:ln>
                        </wps:spPr>
                        <wps:txbx>
                          <w:txbxContent>
                            <w:p w:rsidR="00970C34" w:rsidRPr="00B37F67" w:rsidRDefault="00970C34" w:rsidP="00BF026D">
                              <w:pPr>
                                <w:jc w:val="center"/>
                                <w:rPr>
                                  <w:sz w:val="20"/>
                                  <w:szCs w:val="20"/>
                                </w:rPr>
                              </w:pPr>
                              <w:r>
                                <w:rPr>
                                  <w:color w:val="000000" w:themeColor="text1"/>
                                  <w:sz w:val="20"/>
                                  <w:szCs w:val="20"/>
                                </w:rPr>
                                <w:t>6</w:t>
                              </w:r>
                            </w:p>
                            <w:p w:rsidR="00970C34" w:rsidRPr="00B37F67" w:rsidRDefault="00970C34" w:rsidP="00BF026D">
                              <w:pPr>
                                <w:jc w:val="right"/>
                                <w:rPr>
                                  <w:sz w:val="20"/>
                                  <w:szCs w:val="20"/>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2" o:spid="_x0000_s1184" style="position:absolute;left:0;text-align:left;margin-left:24.1pt;margin-top:3.6pt;width:428.9pt;height:23pt;z-index:251816960" coordsize="54468,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">
                <v:oval id="Овал 3" o:spid="_x0000_s1185" style="position:absolute;top:477;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DsQA&#10;AADcAAAADwAAAGRycy9kb3ducmV2LnhtbESPT4vCMBTE74LfIbyFvWmqrHapRhHBxYOCf/bg8dm8&#10;bYrNS2myWr+9EQSPw8z8hpnOW1uJKzW+dKxg0E9AEOdOl1wo+D2uet8gfEDWWDkmBXfyMJ91O1PM&#10;tLvxnq6HUIgIYZ+hAhNCnUnpc0MWfd/VxNH7c43FEGVTSN3gLcJtJYdJMpYWS44LBmtaGsovh3+r&#10;ID3Vq60c7ZPz9qv92Z0uPjV+o9TnR7uYgAjUhnf41V5rBaNB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CA7EAAAA3AAAAA8AAAAAAAAAAAAAAAAAmAIAAGRycy9k&#10;b3ducmV2LnhtbFBLBQYAAAAABAAEAPUAAACJAwAAAAA=&#10;" strokecolor="#385d8a" strokeweight=".5pt">
                  <v:textbox inset="0,0,0,0">
                    <w:txbxContent>
                      <w:p w:rsidR="00970C34" w:rsidRPr="00B37F67" w:rsidRDefault="00970C34" w:rsidP="00BF026D">
                        <w:pPr>
                          <w:jc w:val="center"/>
                          <w:rPr>
                            <w:sz w:val="20"/>
                            <w:szCs w:val="20"/>
                          </w:rPr>
                        </w:pPr>
                        <w:r w:rsidRPr="00B37F67">
                          <w:rPr>
                            <w:color w:val="000000" w:themeColor="text1"/>
                            <w:sz w:val="20"/>
                            <w:szCs w:val="20"/>
                          </w:rPr>
                          <w:t>1</w:t>
                        </w:r>
                      </w:p>
                      <w:p w:rsidR="00970C34" w:rsidRPr="00B37F67" w:rsidRDefault="00970C34" w:rsidP="00BF026D">
                        <w:pPr>
                          <w:jc w:val="center"/>
                          <w:rPr>
                            <w:sz w:val="20"/>
                            <w:szCs w:val="20"/>
                          </w:rPr>
                        </w:pPr>
                      </w:p>
                    </w:txbxContent>
                  </v:textbox>
                </v:oval>
                <v:oval id="Овал 10" o:spid="_x0000_s1186" style="position:absolute;left:10336;top:477;width:2547;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cfMIA&#10;AADcAAAADwAAAGRycy9kb3ducmV2LnhtbERPy4rCMBTdC/5DuII7TR10lNooMuAwC4Xxsejy2lyb&#10;YnNTmox2/t4sBJeH887Wna3FnVpfOVYwGScgiAunKy4VnE/b0QKED8gaa8ek4J88rFf9Xoapdg8+&#10;0P0YShFD2KeowITQpFL6wpBFP3YNceSurrUYImxLqVt8xHBby48k+ZQWK44NBhv6MlTcjn9WwTxv&#10;tns5OySX/bT7/s1vfm78TqnhoNssQQTqwlv8cv9oBbNJ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Zx8wgAAANwAAAAPAAAAAAAAAAAAAAAAAJgCAABkcnMvZG93&#10;bnJldi54bWxQSwUGAAAAAAQABAD1AAAAhwMAAAAA&#10;" strokecolor="#385d8a" strokeweight=".5pt">
                  <v:textbox inset="0,0,0,0">
                    <w:txbxContent>
                      <w:p w:rsidR="00970C34" w:rsidRPr="00B37F67" w:rsidRDefault="00970C34" w:rsidP="00BF026D">
                        <w:pPr>
                          <w:jc w:val="center"/>
                          <w:rPr>
                            <w:sz w:val="20"/>
                            <w:szCs w:val="20"/>
                          </w:rPr>
                        </w:pPr>
                        <w:r>
                          <w:rPr>
                            <w:color w:val="000000" w:themeColor="text1"/>
                            <w:sz w:val="20"/>
                            <w:szCs w:val="20"/>
                          </w:rPr>
                          <w:t>2</w:t>
                        </w:r>
                      </w:p>
                      <w:p w:rsidR="00970C34" w:rsidRPr="00B37F67" w:rsidRDefault="00970C34" w:rsidP="00BF026D">
                        <w:pPr>
                          <w:jc w:val="center"/>
                          <w:rPr>
                            <w:sz w:val="20"/>
                            <w:szCs w:val="20"/>
                          </w:rPr>
                        </w:pPr>
                      </w:p>
                    </w:txbxContent>
                  </v:textbox>
                </v:oval>
                <v:oval id="Овал 11" o:spid="_x0000_s1187" style="position:absolute;left:21229;top:477;width:2547;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558QA&#10;AADcAAAADwAAAGRycy9kb3ducmV2LnhtbESPT4vCMBTE74LfITxhb5oqumo1iggue1Dw38Hjs3k2&#10;xealNFntfvuNsOBxmJnfMPNlY0vxoNoXjhX0ewkI4szpgnMF59OmOwHhA7LG0jEp+CUPy0W7NcdU&#10;uycf6HEMuYgQ9ikqMCFUqZQ+M2TR91xFHL2bqy2GKOtc6hqfEW5LOUiST2mx4LhgsKK1oex+/LEK&#10;xpdqs5OjQ3LdDZuv/eXux8ZvlfroNKsZiEBNeIf/299awag/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OefEAAAA3AAAAA8AAAAAAAAAAAAAAAAAmAIAAGRycy9k&#10;b3ducmV2LnhtbFBLBQYAAAAABAAEAPUAAACJAwAAAAA=&#10;" strokecolor="#385d8a" strokeweight=".5pt">
                  <v:textbox inset="0,0,0,0">
                    <w:txbxContent>
                      <w:p w:rsidR="00970C34" w:rsidRPr="00B37F67" w:rsidRDefault="00970C34" w:rsidP="00BF026D">
                        <w:pPr>
                          <w:jc w:val="center"/>
                          <w:rPr>
                            <w:sz w:val="20"/>
                            <w:szCs w:val="20"/>
                          </w:rPr>
                        </w:pPr>
                        <w:r>
                          <w:rPr>
                            <w:color w:val="000000" w:themeColor="text1"/>
                            <w:sz w:val="20"/>
                            <w:szCs w:val="20"/>
                          </w:rPr>
                          <w:t>3</w:t>
                        </w:r>
                      </w:p>
                      <w:p w:rsidR="00970C34" w:rsidRPr="00B37F67" w:rsidRDefault="00970C34" w:rsidP="00BF026D">
                        <w:pPr>
                          <w:jc w:val="center"/>
                          <w:rPr>
                            <w:sz w:val="20"/>
                            <w:szCs w:val="20"/>
                          </w:rPr>
                        </w:pPr>
                      </w:p>
                    </w:txbxContent>
                  </v:textbox>
                </v:oval>
                <v:oval id="Овал 12" o:spid="_x0000_s1188" style="position:absolute;left:32123;top:79;width:2546;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ax8AA&#10;AADcAAAADwAAAGRycy9kb3ducmV2LnhtbERPy4rCMBTdC/5DuII7TRVfVKOIoMxCwdfC5bW5NsXm&#10;pjRRO39vFgOzPJz3YtXYUryp9oVjBYN+AoI4c7rgXMH1su3NQPiArLF0TAp+ycNq2W4tMNXuwyd6&#10;n0MuYgj7FBWYEKpUSp8Zsuj7riKO3MPVFkOEdS51jZ8Ybks5TJKJtFhwbDBY0cZQ9jy/rILprdoe&#10;5PiU3A+jZne8Pf3U+L1S3U6znoMI1IR/8Z/7RysYD+P8eCYeAb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Nax8AAAADcAAAADwAAAAAAAAAAAAAAAACYAgAAZHJzL2Rvd25y&#10;ZXYueG1sUEsFBgAAAAAEAAQA9QAAAIUDAAAAAA==&#10;" strokecolor="#385d8a" strokeweight=".5pt">
                  <v:textbox inset="0,0,0,0">
                    <w:txbxContent>
                      <w:p w:rsidR="00970C34" w:rsidRPr="00B37F67" w:rsidRDefault="00970C34" w:rsidP="00BF026D">
                        <w:pPr>
                          <w:jc w:val="center"/>
                          <w:rPr>
                            <w:sz w:val="20"/>
                            <w:szCs w:val="20"/>
                          </w:rPr>
                        </w:pPr>
                        <w:r>
                          <w:rPr>
                            <w:color w:val="000000" w:themeColor="text1"/>
                            <w:sz w:val="20"/>
                            <w:szCs w:val="20"/>
                          </w:rPr>
                          <w:t>4</w:t>
                        </w:r>
                      </w:p>
                      <w:p w:rsidR="00970C34" w:rsidRPr="00B37F67" w:rsidRDefault="00970C34" w:rsidP="00BF026D">
                        <w:pPr>
                          <w:jc w:val="center"/>
                          <w:rPr>
                            <w:sz w:val="20"/>
                            <w:szCs w:val="20"/>
                          </w:rPr>
                        </w:pPr>
                      </w:p>
                    </w:txbxContent>
                  </v:textbox>
                </v:oval>
                <v:oval id="Овал 13" o:spid="_x0000_s1189" style="position:absolute;left:42380;top:79;width:2546;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MQA&#10;AADcAAAADwAAAGRycy9kb3ducmV2LnhtbESPQYvCMBSE74L/ITxhb5oqq5VqlGVB2YOCunvw+Gye&#10;TbF5KU3U7r83guBxmJlvmPmytZW4UeNLxwqGgwQEce50yYWCv99VfwrCB2SNlWNS8E8elotuZ46Z&#10;dnfe0+0QChEh7DNUYEKoMyl9bsiiH7iaOHpn11gMUTaF1A3eI9xWcpQkE2mx5LhgsKZvQ/nlcLUK&#10;0mO92srxPjltP9v17njxqfEbpT567dcMRKA2vMOv9o9WMB4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1zEAAAA3AAAAA8AAAAAAAAAAAAAAAAAmAIAAGRycy9k&#10;b3ducmV2LnhtbFBLBQYAAAAABAAEAPUAAACJAwAAAAA=&#10;" strokecolor="#385d8a" strokeweight=".5pt">
                  <v:textbox inset="0,0,0,0">
                    <w:txbxContent>
                      <w:p w:rsidR="00970C34" w:rsidRPr="00B37F67" w:rsidRDefault="00970C34" w:rsidP="00BF026D">
                        <w:pPr>
                          <w:jc w:val="center"/>
                          <w:rPr>
                            <w:sz w:val="20"/>
                            <w:szCs w:val="20"/>
                          </w:rPr>
                        </w:pPr>
                        <w:r>
                          <w:rPr>
                            <w:color w:val="000000" w:themeColor="text1"/>
                            <w:sz w:val="20"/>
                            <w:szCs w:val="20"/>
                          </w:rPr>
                          <w:t>5</w:t>
                        </w:r>
                      </w:p>
                      <w:p w:rsidR="00970C34" w:rsidRPr="00B37F67" w:rsidRDefault="00970C34" w:rsidP="00BF026D">
                        <w:pPr>
                          <w:jc w:val="center"/>
                          <w:rPr>
                            <w:sz w:val="20"/>
                            <w:szCs w:val="20"/>
                          </w:rPr>
                        </w:pPr>
                      </w:p>
                    </w:txbxContent>
                  </v:textbox>
                </v:oval>
                <v:oval id="Овал 14" o:spid="_x0000_s1190" style="position:absolute;left:51922;width:2546;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EsMYA&#10;AADcAAAADwAAAGRycy9kb3ducmV2LnhtbESPQWvCQBSE74L/YXlCb82mtmlKdJVSUHqooLYHj8/s&#10;azaYfRuyq4n/3i0UPA4z8w0zXw62ERfqfO1YwVOSgiAuna65UvDzvXp8A+EDssbGMSm4koflYjya&#10;Y6Fdzzu67EMlIoR9gQpMCG0hpS8NWfSJa4mj9+s6iyHKrpK6wz7CbSOnafoqLdYcFwy29GGoPO3P&#10;VkF+aFcbme3S4+ZlWG8PJ58b/6XUw2R4n4EINIR7+L/9qRVk02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HEsMYAAADcAAAADwAAAAAAAAAAAAAAAACYAgAAZHJz&#10;L2Rvd25yZXYueG1sUEsFBgAAAAAEAAQA9QAAAIsDAAAAAA==&#10;" strokecolor="#385d8a" strokeweight=".5pt">
                  <v:textbox inset="0,0,0,0">
                    <w:txbxContent>
                      <w:p w:rsidR="00970C34" w:rsidRPr="00B37F67" w:rsidRDefault="00970C34" w:rsidP="00BF026D">
                        <w:pPr>
                          <w:jc w:val="center"/>
                          <w:rPr>
                            <w:sz w:val="20"/>
                            <w:szCs w:val="20"/>
                          </w:rPr>
                        </w:pPr>
                        <w:r>
                          <w:rPr>
                            <w:color w:val="000000" w:themeColor="text1"/>
                            <w:sz w:val="20"/>
                            <w:szCs w:val="20"/>
                          </w:rPr>
                          <w:t>6</w:t>
                        </w:r>
                      </w:p>
                      <w:p w:rsidR="00970C34" w:rsidRPr="00B37F67" w:rsidRDefault="00970C34" w:rsidP="00BF026D">
                        <w:pPr>
                          <w:jc w:val="right"/>
                          <w:rPr>
                            <w:sz w:val="20"/>
                            <w:szCs w:val="20"/>
                          </w:rPr>
                        </w:pPr>
                      </w:p>
                    </w:txbxContent>
                  </v:textbox>
                </v:oval>
              </v:group>
            </w:pict>
          </mc:Fallback>
        </mc:AlternateContent>
      </w:r>
    </w:p>
    <w:tbl>
      <w:tblPr>
        <w:tblStyle w:val="1e"/>
        <w:tblW w:w="9923" w:type="dxa"/>
        <w:tblInd w:w="108" w:type="dxa"/>
        <w:tblLayout w:type="fixed"/>
        <w:tblLook w:val="04A0" w:firstRow="1" w:lastRow="0" w:firstColumn="1" w:lastColumn="0" w:noHBand="0" w:noVBand="1"/>
      </w:tblPr>
      <w:tblGrid>
        <w:gridCol w:w="1701"/>
        <w:gridCol w:w="1701"/>
        <w:gridCol w:w="1701"/>
        <w:gridCol w:w="1701"/>
        <w:gridCol w:w="1560"/>
        <w:gridCol w:w="1559"/>
      </w:tblGrid>
      <w:tr w:rsidR="00BF026D" w:rsidRPr="00533A14" w:rsidTr="00B94F1C">
        <w:tc>
          <w:tcPr>
            <w:tcW w:w="1701" w:type="dxa"/>
            <w:tcBorders>
              <w:bottom w:val="nil"/>
            </w:tcBorders>
          </w:tcPr>
          <w:p w:rsidR="00BF026D" w:rsidRPr="00533A14" w:rsidRDefault="00BF026D" w:rsidP="00B94F1C">
            <w:pPr>
              <w:spacing w:line="380" w:lineRule="exact"/>
              <w:ind w:firstLine="709"/>
              <w:rPr>
                <w:rFonts w:ascii="Times New Roman" w:hAnsi="Times New Roman" w:cs="Times New Roman"/>
              </w:rPr>
            </w:pPr>
          </w:p>
        </w:tc>
        <w:tc>
          <w:tcPr>
            <w:tcW w:w="1701" w:type="dxa"/>
            <w:tcBorders>
              <w:bottom w:val="nil"/>
            </w:tcBorders>
          </w:tcPr>
          <w:p w:rsidR="00BF026D" w:rsidRPr="00533A14" w:rsidRDefault="00BF026D" w:rsidP="00B94F1C">
            <w:pPr>
              <w:spacing w:line="380" w:lineRule="exact"/>
              <w:ind w:firstLine="709"/>
              <w:rPr>
                <w:rFonts w:ascii="Times New Roman" w:hAnsi="Times New Roman" w:cs="Times New Roman"/>
                <w:sz w:val="18"/>
              </w:rPr>
            </w:pPr>
          </w:p>
        </w:tc>
        <w:tc>
          <w:tcPr>
            <w:tcW w:w="1701" w:type="dxa"/>
            <w:tcBorders>
              <w:bottom w:val="nil"/>
            </w:tcBorders>
          </w:tcPr>
          <w:p w:rsidR="00BF026D" w:rsidRPr="00533A14" w:rsidRDefault="00BF026D" w:rsidP="00B94F1C">
            <w:pPr>
              <w:spacing w:line="380" w:lineRule="exact"/>
              <w:ind w:firstLine="709"/>
              <w:rPr>
                <w:rFonts w:ascii="Times New Roman" w:hAnsi="Times New Roman" w:cs="Times New Roman"/>
                <w:sz w:val="18"/>
              </w:rPr>
            </w:pPr>
          </w:p>
        </w:tc>
        <w:tc>
          <w:tcPr>
            <w:tcW w:w="1701" w:type="dxa"/>
            <w:tcBorders>
              <w:bottom w:val="nil"/>
            </w:tcBorders>
          </w:tcPr>
          <w:p w:rsidR="00BF026D" w:rsidRPr="00533A14" w:rsidRDefault="00BF026D" w:rsidP="00B94F1C">
            <w:pPr>
              <w:spacing w:line="380" w:lineRule="exact"/>
              <w:ind w:firstLine="709"/>
              <w:rPr>
                <w:rFonts w:ascii="Times New Roman" w:hAnsi="Times New Roman" w:cs="Times New Roman"/>
                <w:sz w:val="18"/>
              </w:rPr>
            </w:pPr>
          </w:p>
        </w:tc>
        <w:tc>
          <w:tcPr>
            <w:tcW w:w="1560" w:type="dxa"/>
            <w:tcBorders>
              <w:bottom w:val="nil"/>
            </w:tcBorders>
          </w:tcPr>
          <w:p w:rsidR="00BF026D" w:rsidRPr="00533A14" w:rsidRDefault="00BF026D" w:rsidP="00B94F1C">
            <w:pPr>
              <w:spacing w:line="380" w:lineRule="exact"/>
              <w:ind w:firstLine="709"/>
              <w:rPr>
                <w:rFonts w:ascii="Times New Roman" w:hAnsi="Times New Roman" w:cs="Times New Roman"/>
                <w:sz w:val="18"/>
              </w:rPr>
            </w:pPr>
          </w:p>
        </w:tc>
        <w:tc>
          <w:tcPr>
            <w:tcW w:w="1559" w:type="dxa"/>
            <w:tcBorders>
              <w:bottom w:val="nil"/>
            </w:tcBorders>
          </w:tcPr>
          <w:p w:rsidR="00BF026D" w:rsidRPr="00533A14" w:rsidRDefault="00BF026D" w:rsidP="00B94F1C">
            <w:pPr>
              <w:spacing w:line="380" w:lineRule="exact"/>
              <w:ind w:firstLine="709"/>
              <w:rPr>
                <w:rFonts w:ascii="Times New Roman" w:hAnsi="Times New Roman" w:cs="Times New Roman"/>
                <w:sz w:val="18"/>
              </w:rPr>
            </w:pPr>
          </w:p>
        </w:tc>
      </w:tr>
      <w:tr w:rsidR="00BF026D" w:rsidRPr="00533A14" w:rsidTr="00B94F1C">
        <w:trPr>
          <w:trHeight w:val="2154"/>
        </w:trPr>
        <w:tc>
          <w:tcPr>
            <w:tcW w:w="1701"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Учитывает достижений детей</w:t>
            </w:r>
          </w:p>
          <w:p w:rsidR="00BF026D" w:rsidRPr="00533A14" w:rsidRDefault="00BF026D" w:rsidP="00B94F1C">
            <w:pPr>
              <w:spacing w:line="276" w:lineRule="auto"/>
              <w:rPr>
                <w:rFonts w:ascii="Times New Roman" w:hAnsi="Times New Roman" w:cs="Times New Roman"/>
              </w:rPr>
            </w:pPr>
          </w:p>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Методическое сопровождение и повышение квалификации</w:t>
            </w:r>
          </w:p>
        </w:tc>
        <w:tc>
          <w:tcPr>
            <w:tcW w:w="1701"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Предоставляет услуги дополнительного образования</w:t>
            </w:r>
          </w:p>
          <w:p w:rsidR="00BF026D" w:rsidRPr="00533A14" w:rsidRDefault="00BF026D" w:rsidP="00B94F1C">
            <w:pPr>
              <w:spacing w:line="276" w:lineRule="auto"/>
              <w:rPr>
                <w:rFonts w:ascii="Times New Roman" w:hAnsi="Times New Roman" w:cs="Times New Roman"/>
              </w:rPr>
            </w:pPr>
          </w:p>
        </w:tc>
        <w:tc>
          <w:tcPr>
            <w:tcW w:w="1701"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Предоставляет услуги дополнительного образования по отдельным направлениям</w:t>
            </w:r>
          </w:p>
          <w:p w:rsidR="00BF026D" w:rsidRPr="00533A14" w:rsidRDefault="00BF026D" w:rsidP="00B94F1C">
            <w:pPr>
              <w:spacing w:line="276" w:lineRule="auto"/>
              <w:rPr>
                <w:rFonts w:ascii="Times New Roman" w:hAnsi="Times New Roman" w:cs="Times New Roman"/>
                <w:sz w:val="18"/>
              </w:rPr>
            </w:pPr>
          </w:p>
        </w:tc>
        <w:tc>
          <w:tcPr>
            <w:tcW w:w="1701"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Предоставляет услуги дополнительного образования по профилям</w:t>
            </w:r>
          </w:p>
          <w:p w:rsidR="00BF026D" w:rsidRPr="00533A14" w:rsidRDefault="00BF026D" w:rsidP="00B94F1C">
            <w:pPr>
              <w:spacing w:line="276" w:lineRule="auto"/>
              <w:rPr>
                <w:rFonts w:ascii="Times New Roman" w:hAnsi="Times New Roman" w:cs="Times New Roman"/>
                <w:sz w:val="18"/>
              </w:rPr>
            </w:pPr>
          </w:p>
        </w:tc>
        <w:tc>
          <w:tcPr>
            <w:tcW w:w="1560"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Профильная подготовка</w:t>
            </w:r>
          </w:p>
          <w:p w:rsidR="00BF026D" w:rsidRPr="00533A14" w:rsidRDefault="00BF026D" w:rsidP="00B94F1C">
            <w:pPr>
              <w:spacing w:line="276" w:lineRule="auto"/>
              <w:rPr>
                <w:rFonts w:ascii="Times New Roman" w:hAnsi="Times New Roman" w:cs="Times New Roman"/>
              </w:rPr>
            </w:pPr>
          </w:p>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 xml:space="preserve">Помощь в кадровом обеспечении </w:t>
            </w:r>
          </w:p>
          <w:p w:rsidR="00BF026D" w:rsidRPr="00533A14" w:rsidRDefault="00BF026D" w:rsidP="00B94F1C">
            <w:pPr>
              <w:spacing w:line="276" w:lineRule="auto"/>
              <w:rPr>
                <w:rFonts w:ascii="Times New Roman" w:hAnsi="Times New Roman" w:cs="Times New Roman"/>
                <w:sz w:val="18"/>
              </w:rPr>
            </w:pPr>
          </w:p>
        </w:tc>
        <w:tc>
          <w:tcPr>
            <w:tcW w:w="1559" w:type="dxa"/>
            <w:tcBorders>
              <w:top w:val="nil"/>
            </w:tcBorders>
          </w:tcPr>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Помощь в оснащении и организации</w:t>
            </w:r>
          </w:p>
          <w:p w:rsidR="00BF026D" w:rsidRPr="00533A14" w:rsidRDefault="00BF026D" w:rsidP="00B94F1C">
            <w:pPr>
              <w:spacing w:line="276" w:lineRule="auto"/>
              <w:rPr>
                <w:rFonts w:ascii="Times New Roman" w:hAnsi="Times New Roman" w:cs="Times New Roman"/>
              </w:rPr>
            </w:pPr>
          </w:p>
          <w:p w:rsidR="00BF026D" w:rsidRPr="00533A14" w:rsidRDefault="00BF026D" w:rsidP="00B94F1C">
            <w:pPr>
              <w:spacing w:line="276" w:lineRule="auto"/>
              <w:rPr>
                <w:rFonts w:ascii="Times New Roman" w:hAnsi="Times New Roman" w:cs="Times New Roman"/>
              </w:rPr>
            </w:pPr>
            <w:r w:rsidRPr="00533A14">
              <w:rPr>
                <w:rFonts w:ascii="Times New Roman" w:hAnsi="Times New Roman" w:cs="Times New Roman"/>
              </w:rPr>
              <w:t>Заказ на профильную подготовку</w:t>
            </w:r>
          </w:p>
          <w:p w:rsidR="00BF026D" w:rsidRPr="00533A14" w:rsidRDefault="00BF026D" w:rsidP="00B94F1C">
            <w:pPr>
              <w:spacing w:line="276" w:lineRule="auto"/>
              <w:rPr>
                <w:rFonts w:ascii="Times New Roman" w:hAnsi="Times New Roman" w:cs="Times New Roman"/>
                <w:sz w:val="18"/>
              </w:rPr>
            </w:pPr>
          </w:p>
        </w:tc>
      </w:tr>
    </w:tbl>
    <w:p w:rsidR="00BF026D" w:rsidRPr="00533A14" w:rsidRDefault="00BF026D" w:rsidP="00BF026D">
      <w:pPr>
        <w:shd w:val="clear" w:color="auto" w:fill="FFFFFF"/>
        <w:spacing w:after="0" w:line="380" w:lineRule="exact"/>
        <w:ind w:firstLine="709"/>
        <w:jc w:val="both"/>
        <w:rPr>
          <w:rFonts w:ascii="Times New Roman" w:hAnsi="Times New Roman" w:cs="Times New Roman"/>
          <w:b/>
          <w:color w:val="000000"/>
          <w:sz w:val="28"/>
          <w:szCs w:val="28"/>
        </w:rPr>
      </w:pPr>
    </w:p>
    <w:p w:rsidR="00BF026D" w:rsidRPr="00533A14" w:rsidRDefault="00BF026D" w:rsidP="00BF026D">
      <w:pPr>
        <w:shd w:val="clear" w:color="auto" w:fill="FFFFFF"/>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color w:val="000000"/>
          <w:sz w:val="28"/>
          <w:szCs w:val="28"/>
        </w:rPr>
        <w:t>Сетевой образовательный ресурсный центр (СОРЦ) «Детский технопарк»</w:t>
      </w:r>
      <w:r w:rsidRPr="00533A14">
        <w:rPr>
          <w:rFonts w:ascii="Times New Roman" w:hAnsi="Times New Roman" w:cs="Times New Roman"/>
          <w:color w:val="000000"/>
          <w:sz w:val="28"/>
          <w:szCs w:val="28"/>
        </w:rPr>
        <w:t xml:space="preserve"> рассматривается как организация с открытой образовательной средой, в которой создан комплекс условий для обеспечения качественного естественнонаучного образования на основе современных достижений науки, технологии и педагогики. Открытая образовательная среда «Технопарка» обеспечивает активную познавательную, исследовательскую деятельность учащихся и мотивирует их к изучению науки.</w:t>
      </w:r>
    </w:p>
    <w:p w:rsidR="00BF026D" w:rsidRPr="00533A14" w:rsidRDefault="00BF026D" w:rsidP="00BF026D">
      <w:pPr>
        <w:shd w:val="clear" w:color="auto" w:fill="FFFFFF"/>
        <w:tabs>
          <w:tab w:val="left" w:pos="9439"/>
        </w:tabs>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color w:val="000000"/>
          <w:sz w:val="28"/>
          <w:szCs w:val="28"/>
        </w:rPr>
        <w:t>СОРЦ «Детский технопарк» представляет собой:</w:t>
      </w:r>
    </w:p>
    <w:p w:rsidR="00BF026D" w:rsidRPr="00533A14" w:rsidRDefault="00BF026D" w:rsidP="00BF026D">
      <w:pPr>
        <w:widowControl w:val="0"/>
        <w:numPr>
          <w:ilvl w:val="0"/>
          <w:numId w:val="2"/>
        </w:numPr>
        <w:shd w:val="clear" w:color="auto" w:fill="FFFFFF"/>
        <w:tabs>
          <w:tab w:val="left" w:pos="2444"/>
          <w:tab w:val="left" w:pos="927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инновационную образовательную среду для удовлетворения персональных запросов обучающихся в развитие урочной и внеурочной деятельности на междисциплинарной основе в условиях разновозрастных групп;</w:t>
      </w:r>
    </w:p>
    <w:p w:rsidR="00BF026D" w:rsidRPr="00533A14" w:rsidRDefault="00BF026D" w:rsidP="00BF026D">
      <w:pPr>
        <w:widowControl w:val="0"/>
        <w:numPr>
          <w:ilvl w:val="0"/>
          <w:numId w:val="2"/>
        </w:numPr>
        <w:shd w:val="clear" w:color="auto" w:fill="FFFFFF"/>
        <w:tabs>
          <w:tab w:val="left" w:pos="2444"/>
          <w:tab w:val="left" w:pos="927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пространство для неформального образования;</w:t>
      </w:r>
    </w:p>
    <w:p w:rsidR="00BF026D" w:rsidRPr="00533A14" w:rsidRDefault="00BF026D" w:rsidP="00BF026D">
      <w:pPr>
        <w:widowControl w:val="0"/>
        <w:numPr>
          <w:ilvl w:val="0"/>
          <w:numId w:val="2"/>
        </w:numPr>
        <w:shd w:val="clear" w:color="auto" w:fill="FFFFFF"/>
        <w:tabs>
          <w:tab w:val="left" w:pos="244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площадку для технического творчества и проектной деятельности;</w:t>
      </w:r>
    </w:p>
    <w:p w:rsidR="00BF026D" w:rsidRPr="00533A14" w:rsidRDefault="00BF026D" w:rsidP="00BF026D">
      <w:pPr>
        <w:widowControl w:val="0"/>
        <w:numPr>
          <w:ilvl w:val="0"/>
          <w:numId w:val="2"/>
        </w:numPr>
        <w:shd w:val="clear" w:color="auto" w:fill="FFFFFF"/>
        <w:tabs>
          <w:tab w:val="left" w:pos="244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место для исследований и проверки идей об окружающем мире;</w:t>
      </w:r>
    </w:p>
    <w:p w:rsidR="00BF026D" w:rsidRPr="00533A14" w:rsidRDefault="00BF026D" w:rsidP="00BF026D">
      <w:pPr>
        <w:widowControl w:val="0"/>
        <w:numPr>
          <w:ilvl w:val="0"/>
          <w:numId w:val="2"/>
        </w:numPr>
        <w:shd w:val="clear" w:color="auto" w:fill="FFFFFF"/>
        <w:tabs>
          <w:tab w:val="left" w:pos="2444"/>
          <w:tab w:val="left" w:pos="7420"/>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lastRenderedPageBreak/>
        <w:t>способ популяризации науки;</w:t>
      </w:r>
    </w:p>
    <w:p w:rsidR="00BF026D" w:rsidRPr="00533A14" w:rsidRDefault="00BF026D" w:rsidP="00BF026D">
      <w:pPr>
        <w:widowControl w:val="0"/>
        <w:numPr>
          <w:ilvl w:val="0"/>
          <w:numId w:val="2"/>
        </w:numPr>
        <w:shd w:val="clear" w:color="auto" w:fill="FFFFFF"/>
        <w:tabs>
          <w:tab w:val="left" w:pos="244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условие интеграции основного и дополнительного образования;</w:t>
      </w:r>
    </w:p>
    <w:p w:rsidR="00BF026D" w:rsidRPr="00533A14" w:rsidRDefault="00BF026D" w:rsidP="00BF026D">
      <w:pPr>
        <w:widowControl w:val="0"/>
        <w:numPr>
          <w:ilvl w:val="0"/>
          <w:numId w:val="2"/>
        </w:numPr>
        <w:shd w:val="clear" w:color="auto" w:fill="FFFFFF"/>
        <w:tabs>
          <w:tab w:val="left" w:pos="244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новый вид семейного отдыха.</w:t>
      </w:r>
    </w:p>
    <w:p w:rsidR="00BF026D" w:rsidRPr="00533A14" w:rsidRDefault="00BF026D" w:rsidP="00BF026D">
      <w:pPr>
        <w:shd w:val="clear" w:color="auto" w:fill="FFFFFF"/>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При организации технопарка особое внимание уделяется сочетанию дизайна пространства, мультимедиа, предметной экспозиции и интерактивности. Как правило, в структуру детского «Технопарка» входит:</w:t>
      </w:r>
    </w:p>
    <w:p w:rsidR="00BF026D" w:rsidRPr="00533A14" w:rsidRDefault="00BF026D" w:rsidP="00BF026D">
      <w:pPr>
        <w:numPr>
          <w:ilvl w:val="0"/>
          <w:numId w:val="76"/>
        </w:numPr>
        <w:shd w:val="clear" w:color="auto" w:fill="FFFFFF"/>
        <w:spacing w:after="0" w:line="380" w:lineRule="exact"/>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 xml:space="preserve">зона для самых маленьких (картинг, аквариум, </w:t>
      </w:r>
      <w:proofErr w:type="spellStart"/>
      <w:r w:rsidRPr="00533A14">
        <w:rPr>
          <w:rFonts w:ascii="Times New Roman" w:hAnsi="Times New Roman" w:cs="Times New Roman"/>
          <w:color w:val="000000"/>
          <w:sz w:val="28"/>
          <w:szCs w:val="28"/>
        </w:rPr>
        <w:t>леголэнд</w:t>
      </w:r>
      <w:proofErr w:type="spellEnd"/>
      <w:r w:rsidRPr="00533A14">
        <w:rPr>
          <w:rFonts w:ascii="Times New Roman" w:hAnsi="Times New Roman" w:cs="Times New Roman"/>
          <w:color w:val="000000"/>
          <w:sz w:val="28"/>
          <w:szCs w:val="28"/>
        </w:rPr>
        <w:t xml:space="preserve"> и т.п.);</w:t>
      </w:r>
    </w:p>
    <w:p w:rsidR="00BF026D" w:rsidRPr="00533A14" w:rsidRDefault="00BF026D" w:rsidP="00BF026D">
      <w:pPr>
        <w:numPr>
          <w:ilvl w:val="0"/>
          <w:numId w:val="76"/>
        </w:numPr>
        <w:shd w:val="clear" w:color="auto" w:fill="FFFFFF"/>
        <w:spacing w:after="0" w:line="380" w:lineRule="exact"/>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зоны увлекательной науки (</w:t>
      </w:r>
      <w:proofErr w:type="spellStart"/>
      <w:r w:rsidRPr="00533A14">
        <w:rPr>
          <w:rFonts w:ascii="Times New Roman" w:hAnsi="Times New Roman" w:cs="Times New Roman"/>
          <w:color w:val="000000"/>
          <w:sz w:val="28"/>
          <w:szCs w:val="28"/>
        </w:rPr>
        <w:t>энергоэффективность</w:t>
      </w:r>
      <w:proofErr w:type="spellEnd"/>
      <w:r w:rsidRPr="00533A14">
        <w:rPr>
          <w:rFonts w:ascii="Times New Roman" w:hAnsi="Times New Roman" w:cs="Times New Roman"/>
          <w:color w:val="000000"/>
          <w:sz w:val="28"/>
          <w:szCs w:val="28"/>
        </w:rPr>
        <w:t xml:space="preserve">, </w:t>
      </w:r>
      <w:proofErr w:type="spellStart"/>
      <w:r w:rsidRPr="00533A14">
        <w:rPr>
          <w:rFonts w:ascii="Times New Roman" w:hAnsi="Times New Roman" w:cs="Times New Roman"/>
          <w:color w:val="000000"/>
          <w:sz w:val="28"/>
          <w:szCs w:val="28"/>
        </w:rPr>
        <w:t>роботодром</w:t>
      </w:r>
      <w:proofErr w:type="spellEnd"/>
      <w:r w:rsidRPr="00533A14">
        <w:rPr>
          <w:rFonts w:ascii="Times New Roman" w:hAnsi="Times New Roman" w:cs="Times New Roman"/>
          <w:color w:val="000000"/>
          <w:sz w:val="28"/>
          <w:szCs w:val="28"/>
        </w:rPr>
        <w:t>, ракетодром, фонтаны и водяные инсталляции, театр занимательной науки и т.п.);</w:t>
      </w:r>
    </w:p>
    <w:p w:rsidR="00BF026D" w:rsidRPr="00533A14" w:rsidRDefault="00BF026D" w:rsidP="00BF026D">
      <w:pPr>
        <w:numPr>
          <w:ilvl w:val="0"/>
          <w:numId w:val="76"/>
        </w:numPr>
        <w:shd w:val="clear" w:color="auto" w:fill="FFFFFF"/>
        <w:spacing w:after="0" w:line="380" w:lineRule="exact"/>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 xml:space="preserve">лабораторно-учебный комплекс (физика, биотехнология, </w:t>
      </w:r>
      <w:proofErr w:type="spellStart"/>
      <w:r w:rsidRPr="00533A14">
        <w:rPr>
          <w:rFonts w:ascii="Times New Roman" w:hAnsi="Times New Roman" w:cs="Times New Roman"/>
          <w:color w:val="000000"/>
          <w:sz w:val="28"/>
          <w:szCs w:val="28"/>
        </w:rPr>
        <w:t>нанотехнология</w:t>
      </w:r>
      <w:proofErr w:type="spellEnd"/>
      <w:r w:rsidRPr="00533A14">
        <w:rPr>
          <w:rFonts w:ascii="Times New Roman" w:hAnsi="Times New Roman" w:cs="Times New Roman"/>
          <w:color w:val="000000"/>
          <w:sz w:val="28"/>
          <w:szCs w:val="28"/>
        </w:rPr>
        <w:t>, экология, медицина и др.);</w:t>
      </w:r>
    </w:p>
    <w:p w:rsidR="00BF026D" w:rsidRPr="00533A14" w:rsidRDefault="00BF026D" w:rsidP="00BF026D">
      <w:pPr>
        <w:numPr>
          <w:ilvl w:val="0"/>
          <w:numId w:val="76"/>
        </w:numPr>
        <w:shd w:val="clear" w:color="auto" w:fill="FFFFFF"/>
        <w:spacing w:after="0" w:line="380" w:lineRule="exact"/>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комплекс технологических студий (</w:t>
      </w:r>
      <w:proofErr w:type="spellStart"/>
      <w:r w:rsidRPr="00533A14">
        <w:rPr>
          <w:rFonts w:ascii="Times New Roman" w:hAnsi="Times New Roman" w:cs="Times New Roman"/>
          <w:color w:val="000000"/>
          <w:sz w:val="28"/>
          <w:szCs w:val="28"/>
        </w:rPr>
        <w:t>роботехники</w:t>
      </w:r>
      <w:proofErr w:type="spellEnd"/>
      <w:r w:rsidRPr="00533A14">
        <w:rPr>
          <w:rFonts w:ascii="Times New Roman" w:hAnsi="Times New Roman" w:cs="Times New Roman"/>
          <w:color w:val="000000"/>
          <w:sz w:val="28"/>
          <w:szCs w:val="28"/>
        </w:rPr>
        <w:t>, оптики и т.д.);</w:t>
      </w:r>
    </w:p>
    <w:p w:rsidR="00BF026D" w:rsidRPr="00533A14" w:rsidRDefault="00BF026D" w:rsidP="00BF026D">
      <w:pPr>
        <w:numPr>
          <w:ilvl w:val="0"/>
          <w:numId w:val="76"/>
        </w:numPr>
        <w:shd w:val="clear" w:color="auto" w:fill="FFFFFF"/>
        <w:spacing w:after="0" w:line="380" w:lineRule="exact"/>
        <w:contextualSpacing/>
        <w:jc w:val="both"/>
        <w:rPr>
          <w:rFonts w:ascii="Times New Roman" w:hAnsi="Times New Roman" w:cs="Times New Roman"/>
          <w:sz w:val="28"/>
          <w:szCs w:val="28"/>
        </w:rPr>
      </w:pPr>
      <w:r w:rsidRPr="00533A14">
        <w:rPr>
          <w:rFonts w:ascii="Times New Roman" w:hAnsi="Times New Roman" w:cs="Times New Roman"/>
          <w:color w:val="000000"/>
          <w:sz w:val="28"/>
          <w:szCs w:val="28"/>
        </w:rPr>
        <w:t>3-д кинотеатр, планетарий и т.д.;</w:t>
      </w:r>
    </w:p>
    <w:p w:rsidR="00BF026D" w:rsidRPr="00533A14" w:rsidRDefault="00BF026D" w:rsidP="00BF026D">
      <w:pPr>
        <w:numPr>
          <w:ilvl w:val="0"/>
          <w:numId w:val="76"/>
        </w:numPr>
        <w:shd w:val="clear" w:color="auto" w:fill="FFFFFF"/>
        <w:spacing w:after="0" w:line="380" w:lineRule="exact"/>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уличные инсталляции.</w:t>
      </w:r>
    </w:p>
    <w:p w:rsidR="00BF026D" w:rsidRPr="00533A14" w:rsidRDefault="00BF026D" w:rsidP="00BF026D">
      <w:pPr>
        <w:shd w:val="clear" w:color="auto" w:fill="FFFFFF"/>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color w:val="000000"/>
          <w:sz w:val="28"/>
          <w:szCs w:val="28"/>
        </w:rPr>
        <w:t>Основными принципами функционирования СОРЦ являются: проектная и учебно-исследовательская деятельность, интерактивность, открытость образовательной среды, познавательность, тесная взаимосвязь со школьными программами, безопасность, модульность, увлекательность, учет индивидуальных интересов и склонностей каждого обучающегося, постоянное педагогическое сопровождение, информационная насыщенность, самостоятельность практической деятельности каждого учащегося.</w:t>
      </w:r>
    </w:p>
    <w:p w:rsidR="00BF026D" w:rsidRPr="00533A14" w:rsidRDefault="00BF026D" w:rsidP="00BF026D">
      <w:pPr>
        <w:shd w:val="clear" w:color="auto" w:fill="FFFFFF"/>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color w:val="000000"/>
          <w:sz w:val="28"/>
          <w:szCs w:val="28"/>
        </w:rPr>
        <w:t>Возможные формы взаимодействия СОРЦ и образовательных организаций:</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тематические экскурсии (углубленное изучение содержания предмета, возможность продемонстрировать то, чего нет в школе);</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организация исследовательской работы учащихся на высокотехнологичном или профессиональном оборудовании;</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организованное и индивидуализированное изучение интерактивных объектов на основе тематических маршрутных листков;</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проведение научных викторин (конкурсов) с использованием интерактивных экспонатов;</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научные шоу, в которых демонстрируются интересные и сложные явления и законы;</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contextualSpacing/>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обучение учителей исследовательскому подходу в обучении и проектным технологиям;</w:t>
      </w:r>
    </w:p>
    <w:p w:rsidR="00BF026D" w:rsidRPr="00533A14" w:rsidRDefault="00BF026D" w:rsidP="00BF026D">
      <w:pPr>
        <w:widowControl w:val="0"/>
        <w:numPr>
          <w:ilvl w:val="0"/>
          <w:numId w:val="3"/>
        </w:numPr>
        <w:shd w:val="clear" w:color="auto" w:fill="FFFFFF"/>
        <w:tabs>
          <w:tab w:val="left" w:pos="1134"/>
        </w:tabs>
        <w:autoSpaceDE w:val="0"/>
        <w:autoSpaceDN w:val="0"/>
        <w:adjustRightInd w:val="0"/>
        <w:spacing w:after="0" w:line="380" w:lineRule="exact"/>
        <w:ind w:firstLine="709"/>
        <w:jc w:val="both"/>
        <w:rPr>
          <w:rFonts w:ascii="Times New Roman" w:hAnsi="Times New Roman" w:cs="Times New Roman"/>
          <w:color w:val="000000"/>
          <w:sz w:val="28"/>
          <w:szCs w:val="28"/>
        </w:rPr>
      </w:pPr>
      <w:r w:rsidRPr="00533A14">
        <w:rPr>
          <w:rFonts w:ascii="Times New Roman" w:hAnsi="Times New Roman" w:cs="Times New Roman"/>
          <w:color w:val="000000"/>
          <w:sz w:val="28"/>
          <w:szCs w:val="28"/>
        </w:rPr>
        <w:t>выездные экспозиции для школ и учреждений дополнительного образования.</w:t>
      </w:r>
    </w:p>
    <w:p w:rsidR="00BF026D" w:rsidRDefault="00BF026D" w:rsidP="00BF026D">
      <w:pPr>
        <w:widowControl w:val="0"/>
        <w:shd w:val="clear" w:color="auto" w:fill="FFFFFF"/>
        <w:tabs>
          <w:tab w:val="left" w:pos="1134"/>
        </w:tabs>
        <w:autoSpaceDE w:val="0"/>
        <w:autoSpaceDN w:val="0"/>
        <w:adjustRightInd w:val="0"/>
        <w:spacing w:after="0" w:line="380" w:lineRule="exact"/>
        <w:ind w:firstLine="709"/>
        <w:jc w:val="both"/>
        <w:rPr>
          <w:rFonts w:ascii="Times New Roman" w:hAnsi="Times New Roman" w:cs="Times New Roman"/>
          <w:b/>
          <w:color w:val="000000"/>
          <w:sz w:val="28"/>
          <w:szCs w:val="28"/>
        </w:rPr>
      </w:pPr>
    </w:p>
    <w:p w:rsidR="00BF026D" w:rsidRPr="00A73992" w:rsidRDefault="00BF026D" w:rsidP="00BF026D">
      <w:pPr>
        <w:widowControl w:val="0"/>
        <w:shd w:val="clear" w:color="auto" w:fill="FFFFFF"/>
        <w:tabs>
          <w:tab w:val="left" w:pos="1134"/>
        </w:tabs>
        <w:autoSpaceDE w:val="0"/>
        <w:autoSpaceDN w:val="0"/>
        <w:adjustRightInd w:val="0"/>
        <w:spacing w:after="0" w:line="380" w:lineRule="exact"/>
        <w:ind w:firstLine="709"/>
        <w:jc w:val="both"/>
        <w:rPr>
          <w:rFonts w:ascii="Times New Roman" w:eastAsia="Times New Roman" w:hAnsi="Times New Roman" w:cs="Times New Roman"/>
          <w:sz w:val="28"/>
          <w:szCs w:val="28"/>
        </w:rPr>
      </w:pPr>
      <w:r w:rsidRPr="00A73992">
        <w:rPr>
          <w:rFonts w:ascii="Times New Roman" w:hAnsi="Times New Roman" w:cs="Times New Roman"/>
          <w:b/>
          <w:sz w:val="28"/>
          <w:szCs w:val="28"/>
        </w:rPr>
        <w:lastRenderedPageBreak/>
        <w:t>Передвижной функциональный комплекс (мобильный Технопарк)</w:t>
      </w:r>
      <w:r w:rsidRPr="00A73992">
        <w:rPr>
          <w:rFonts w:ascii="Times New Roman" w:hAnsi="Times New Roman" w:cs="Times New Roman"/>
          <w:sz w:val="28"/>
          <w:szCs w:val="28"/>
        </w:rPr>
        <w:t xml:space="preserve"> </w:t>
      </w:r>
      <w:r w:rsidRPr="00A73992">
        <w:rPr>
          <w:rFonts w:ascii="Times New Roman" w:eastAsia="Times New Roman" w:hAnsi="Times New Roman" w:cs="Times New Roman"/>
          <w:bCs/>
          <w:sz w:val="28"/>
          <w:szCs w:val="28"/>
        </w:rPr>
        <w:t xml:space="preserve">представляет собой трейлер, внутри которого размещены стенды с образцами, демонстрационные установки, функциональный модуль. В отдельном модуле может быть </w:t>
      </w:r>
      <w:r w:rsidRPr="00A73992">
        <w:rPr>
          <w:rFonts w:ascii="Times New Roman" w:eastAsia="Times New Roman" w:hAnsi="Times New Roman" w:cs="Times New Roman"/>
          <w:sz w:val="28"/>
          <w:szCs w:val="28"/>
        </w:rPr>
        <w:t xml:space="preserve">размещен лекционный зал на 20 человек. Кроме того, он может быть оборудован интерактивными терминалами, содержащими энциклопедическую информацию о функциональном модуле (например, </w:t>
      </w:r>
      <w:proofErr w:type="spellStart"/>
      <w:r w:rsidRPr="00A73992">
        <w:rPr>
          <w:rFonts w:ascii="Times New Roman" w:eastAsia="Times New Roman" w:hAnsi="Times New Roman" w:cs="Times New Roman"/>
          <w:sz w:val="28"/>
          <w:szCs w:val="28"/>
        </w:rPr>
        <w:t>нанотехнологиях</w:t>
      </w:r>
      <w:proofErr w:type="spellEnd"/>
      <w:r w:rsidRPr="00A73992">
        <w:rPr>
          <w:rFonts w:ascii="Times New Roman" w:eastAsia="Times New Roman" w:hAnsi="Times New Roman" w:cs="Times New Roman"/>
          <w:sz w:val="28"/>
          <w:szCs w:val="28"/>
        </w:rPr>
        <w:t xml:space="preserve">), а также десятки научно-образовательных роликов. </w:t>
      </w:r>
    </w:p>
    <w:p w:rsidR="00BF026D" w:rsidRPr="00A73992" w:rsidRDefault="00BF026D" w:rsidP="00BF026D">
      <w:pPr>
        <w:widowControl w:val="0"/>
        <w:shd w:val="clear" w:color="auto" w:fill="FFFFFF"/>
        <w:tabs>
          <w:tab w:val="left" w:pos="1134"/>
        </w:tabs>
        <w:autoSpaceDE w:val="0"/>
        <w:autoSpaceDN w:val="0"/>
        <w:adjustRightInd w:val="0"/>
        <w:spacing w:after="0" w:line="380" w:lineRule="exact"/>
        <w:ind w:firstLine="709"/>
        <w:jc w:val="both"/>
        <w:rPr>
          <w:rFonts w:ascii="Times New Roman" w:eastAsia="Times New Roman" w:hAnsi="Times New Roman" w:cs="Times New Roman"/>
        </w:rPr>
      </w:pPr>
      <w:r w:rsidRPr="00A73992">
        <w:rPr>
          <w:rFonts w:ascii="Times New Roman" w:eastAsia="Times New Roman" w:hAnsi="Times New Roman" w:cs="Times New Roman"/>
          <w:sz w:val="28"/>
          <w:szCs w:val="28"/>
        </w:rPr>
        <w:t xml:space="preserve">Эта практика применяется в Германии, где несколько таких комплексов курсируют по территории страны, делая остановки у школ и университетов, где каждый желающий может </w:t>
      </w:r>
      <w:proofErr w:type="gramStart"/>
      <w:r w:rsidRPr="00A73992">
        <w:rPr>
          <w:rFonts w:ascii="Times New Roman" w:eastAsia="Times New Roman" w:hAnsi="Times New Roman" w:cs="Times New Roman"/>
          <w:sz w:val="28"/>
          <w:szCs w:val="28"/>
        </w:rPr>
        <w:t>познакомится</w:t>
      </w:r>
      <w:proofErr w:type="gramEnd"/>
      <w:r w:rsidRPr="00A73992">
        <w:rPr>
          <w:rFonts w:ascii="Times New Roman" w:eastAsia="Times New Roman" w:hAnsi="Times New Roman" w:cs="Times New Roman"/>
          <w:sz w:val="28"/>
          <w:szCs w:val="28"/>
        </w:rPr>
        <w:t xml:space="preserve"> с современными достижениями как самостоятельно, так и прослушав общую или тематическую лекцию. Надо отметить, что такие мобильные комплексы пользуются огромной популярностью, заказы по школам расписаны на месяцы вперед. </w:t>
      </w:r>
      <w:r w:rsidRPr="00A73992">
        <w:rPr>
          <w:rFonts w:ascii="Times New Roman" w:eastAsia="Times New Roman" w:hAnsi="Times New Roman" w:cs="Times New Roman"/>
          <w:bCs/>
          <w:sz w:val="28"/>
          <w:szCs w:val="28"/>
        </w:rPr>
        <w:t xml:space="preserve">Инициатором создания рекламно-образовательных комплексов стало правительство Германии, заинтересованное в популяризации </w:t>
      </w:r>
      <w:proofErr w:type="spellStart"/>
      <w:r w:rsidRPr="00A73992">
        <w:rPr>
          <w:rFonts w:ascii="Times New Roman" w:eastAsia="Times New Roman" w:hAnsi="Times New Roman" w:cs="Times New Roman"/>
          <w:bCs/>
          <w:sz w:val="28"/>
          <w:szCs w:val="28"/>
        </w:rPr>
        <w:t>нанотехнологий</w:t>
      </w:r>
      <w:proofErr w:type="spellEnd"/>
      <w:r w:rsidRPr="00A73992">
        <w:rPr>
          <w:rFonts w:ascii="Times New Roman" w:eastAsia="Times New Roman" w:hAnsi="Times New Roman" w:cs="Times New Roman"/>
          <w:bCs/>
          <w:sz w:val="28"/>
          <w:szCs w:val="28"/>
        </w:rPr>
        <w:t xml:space="preserve"> среди школьников и привлечению их университеты по соответствующим специальностям. Подобные комплексы в других естественнонаучных областях (аэрокосмические исследования, биотехнологии и др.) показали свою эффективность и стали достаточно популярными и в некоторых других странах. </w:t>
      </w:r>
    </w:p>
    <w:p w:rsidR="00BF026D" w:rsidRPr="00A73992" w:rsidRDefault="00BF026D" w:rsidP="00BF026D">
      <w:pPr>
        <w:spacing w:after="0" w:line="380" w:lineRule="exact"/>
        <w:ind w:firstLine="709"/>
        <w:jc w:val="both"/>
        <w:rPr>
          <w:rFonts w:ascii="Times New Roman" w:hAnsi="Times New Roman" w:cs="Times New Roman"/>
          <w:b/>
          <w:sz w:val="28"/>
          <w:szCs w:val="28"/>
        </w:rPr>
      </w:pP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Профильные лагеря и летние школы «</w:t>
      </w:r>
      <w:proofErr w:type="spellStart"/>
      <w:r w:rsidRPr="00533A14">
        <w:rPr>
          <w:rFonts w:ascii="Times New Roman" w:hAnsi="Times New Roman" w:cs="Times New Roman"/>
          <w:b/>
          <w:sz w:val="28"/>
          <w:szCs w:val="28"/>
          <w:lang w:val="en-US"/>
        </w:rPr>
        <w:t>Smartcamp</w:t>
      </w:r>
      <w:proofErr w:type="spellEnd"/>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являются еще одним направлением популяризации инженерного образования. Характерные особенности профильных (тематических) лагерей:</w:t>
      </w:r>
    </w:p>
    <w:p w:rsidR="00BF026D" w:rsidRPr="00533A14" w:rsidRDefault="00BF026D" w:rsidP="00BF026D">
      <w:pPr>
        <w:numPr>
          <w:ilvl w:val="0"/>
          <w:numId w:val="4"/>
        </w:numPr>
        <w:spacing w:after="0" w:line="380" w:lineRule="exact"/>
        <w:ind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в лагерях такого рода происходит более полное погружение в мотивирующую среду, благодаря погружению, чередованию образовательной составляющей и построению многоуровневой архитектуры ролевой игры, охватывающей все время «бодрствования» ребенка;</w:t>
      </w:r>
    </w:p>
    <w:p w:rsidR="00BF026D" w:rsidRPr="00533A14" w:rsidRDefault="00BF026D" w:rsidP="00BF026D">
      <w:pPr>
        <w:numPr>
          <w:ilvl w:val="0"/>
          <w:numId w:val="4"/>
        </w:numPr>
        <w:spacing w:after="0" w:line="380" w:lineRule="exact"/>
        <w:ind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форма организованного отдыха детей позволяет наиболее эффективно усваивать соответствующие тематике лагеря знания и развивать искомые навыки и компетенции;</w:t>
      </w:r>
    </w:p>
    <w:p w:rsidR="00BF026D" w:rsidRPr="00533A14" w:rsidRDefault="00BF026D" w:rsidP="00BF026D">
      <w:pPr>
        <w:numPr>
          <w:ilvl w:val="0"/>
          <w:numId w:val="4"/>
        </w:numPr>
        <w:spacing w:after="0" w:line="380" w:lineRule="exact"/>
        <w:ind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в профильном лагере лучше реализуется возможность построения индивидуальной образовательной траектории (вариативность выбора интересующих занятий, секций, игр и лабораторий); </w:t>
      </w:r>
    </w:p>
    <w:p w:rsidR="00BF026D" w:rsidRPr="00533A14" w:rsidRDefault="00BF026D" w:rsidP="00BF026D">
      <w:pPr>
        <w:numPr>
          <w:ilvl w:val="0"/>
          <w:numId w:val="4"/>
        </w:numPr>
        <w:spacing w:after="0" w:line="380" w:lineRule="exact"/>
        <w:ind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в совокупности с общеобразовательными учреждениями профильные лагеря позволяют обеспечить непрерывность образовательного процесса («каникулярное» образование);</w:t>
      </w:r>
    </w:p>
    <w:p w:rsidR="00BF026D" w:rsidRPr="00533A14" w:rsidRDefault="00BF026D" w:rsidP="00BF026D">
      <w:pPr>
        <w:numPr>
          <w:ilvl w:val="0"/>
          <w:numId w:val="4"/>
        </w:num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в рамках определенных тематических смен появляется возможность получения навыка работы с высокотехнологическим экспериментальным и </w:t>
      </w:r>
      <w:r w:rsidRPr="00533A14">
        <w:rPr>
          <w:rFonts w:ascii="Times New Roman" w:hAnsi="Times New Roman" w:cs="Times New Roman"/>
          <w:sz w:val="28"/>
          <w:szCs w:val="28"/>
        </w:rPr>
        <w:lastRenderedPageBreak/>
        <w:t xml:space="preserve">исследовательским оборудованием, которое отсутствует у большинства общеобразовательных учреждений. </w:t>
      </w:r>
    </w:p>
    <w:p w:rsidR="00BF026D" w:rsidRDefault="00BF026D" w:rsidP="00BF026D">
      <w:pPr>
        <w:spacing w:after="0" w:line="380" w:lineRule="exact"/>
        <w:ind w:firstLine="709"/>
        <w:jc w:val="both"/>
        <w:rPr>
          <w:rFonts w:ascii="Times New Roman" w:hAnsi="Times New Roman" w:cs="Times New Roman"/>
          <w:b/>
          <w:sz w:val="28"/>
          <w:szCs w:val="28"/>
        </w:rPr>
      </w:pPr>
    </w:p>
    <w:p w:rsidR="00BF026D" w:rsidRPr="00533A14" w:rsidRDefault="00BF026D" w:rsidP="00BF026D">
      <w:pPr>
        <w:spacing w:after="0" w:line="380" w:lineRule="exact"/>
        <w:ind w:firstLine="709"/>
        <w:jc w:val="both"/>
        <w:rPr>
          <w:rFonts w:ascii="Times New Roman" w:hAnsi="Times New Roman" w:cs="Times New Roman"/>
          <w:sz w:val="28"/>
          <w:szCs w:val="28"/>
        </w:rPr>
      </w:pPr>
      <w:r w:rsidRPr="007D0A8B">
        <w:rPr>
          <w:rFonts w:ascii="Times New Roman" w:hAnsi="Times New Roman" w:cs="Times New Roman"/>
          <w:b/>
          <w:sz w:val="28"/>
          <w:szCs w:val="28"/>
        </w:rPr>
        <w:t>Формы и методы организации образовательных мероприятий</w:t>
      </w:r>
      <w:r w:rsidRPr="00533A14">
        <w:rPr>
          <w:rFonts w:ascii="Times New Roman" w:hAnsi="Times New Roman" w:cs="Times New Roman"/>
          <w:sz w:val="28"/>
          <w:szCs w:val="28"/>
        </w:rPr>
        <w:t>, как правило, включают:</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лаборатории (физико-математические, химико-биологические, </w:t>
      </w:r>
      <w:proofErr w:type="spellStart"/>
      <w:r w:rsidRPr="00533A14">
        <w:rPr>
          <w:rFonts w:ascii="Times New Roman" w:hAnsi="Times New Roman" w:cs="Times New Roman"/>
          <w:sz w:val="28"/>
          <w:szCs w:val="28"/>
        </w:rPr>
        <w:t>нанотехнологические</w:t>
      </w:r>
      <w:proofErr w:type="spellEnd"/>
      <w:r w:rsidRPr="00533A14">
        <w:rPr>
          <w:rFonts w:ascii="Times New Roman" w:hAnsi="Times New Roman" w:cs="Times New Roman"/>
          <w:sz w:val="28"/>
          <w:szCs w:val="28"/>
        </w:rPr>
        <w:t xml:space="preserve"> и пр.);</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мастерские (творческие, ремесленные, научно-технические и др.);</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мастер-классы; </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научно-технические шоу;</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проектные работы (исследовательские, изобретательские, экспериментальные, практические и пр.);</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образовательные игры;</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методы кейсов и решения изобретательских задач;</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научно-практические экскурсии (в научно-технические музеи, на высокотехнологические и наукоемкие предприятия, в том числе посещение центров научно-технического творчества и развития);</w:t>
      </w:r>
    </w:p>
    <w:p w:rsidR="00BF026D" w:rsidRPr="00533A14" w:rsidRDefault="00BF026D" w:rsidP="00630188">
      <w:pPr>
        <w:numPr>
          <w:ilvl w:val="0"/>
          <w:numId w:val="5"/>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исследовательские экспедиции; </w:t>
      </w:r>
    </w:p>
    <w:p w:rsidR="00BF026D" w:rsidRPr="00533A14" w:rsidRDefault="00BF026D" w:rsidP="00630188">
      <w:pPr>
        <w:numPr>
          <w:ilvl w:val="0"/>
          <w:numId w:val="5"/>
        </w:numPr>
        <w:tabs>
          <w:tab w:val="left" w:pos="993"/>
        </w:tabs>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образовательные фильмы, интерактивные презентации и т.д.</w:t>
      </w:r>
    </w:p>
    <w:p w:rsidR="00BF026D" w:rsidRPr="00533A14" w:rsidRDefault="00BF026D" w:rsidP="00BF026D">
      <w:pPr>
        <w:spacing w:before="240"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Лаборатории</w:t>
      </w:r>
      <w:r w:rsidRPr="00533A14">
        <w:rPr>
          <w:rFonts w:ascii="Times New Roman" w:hAnsi="Times New Roman" w:cs="Times New Roman"/>
          <w:sz w:val="28"/>
          <w:szCs w:val="28"/>
        </w:rPr>
        <w:t xml:space="preserve"> – специальным образом оборудованные помещения на территории лагеря (или в иных учреждениях, посещаемых в рамках программы), приспособленные для опытов и исследований. Работа с детьми на базе лаборатории ведется квалифицированными специалистами и педагогами с использованием техники безопасности на лабораторных занятиях. В соответствии с программой лагеря на базе лаборатории может быть организовано экспериментальное производство, отвечающее целям и задачам научно-образовательной программы (например, производство неньютоновской </w:t>
      </w:r>
      <w:proofErr w:type="spellStart"/>
      <w:r w:rsidRPr="00533A14">
        <w:rPr>
          <w:rFonts w:ascii="Times New Roman" w:hAnsi="Times New Roman" w:cs="Times New Roman"/>
          <w:sz w:val="28"/>
          <w:szCs w:val="28"/>
        </w:rPr>
        <w:t>дилатантной</w:t>
      </w:r>
      <w:proofErr w:type="spellEnd"/>
      <w:r w:rsidRPr="00533A14">
        <w:rPr>
          <w:rFonts w:ascii="Times New Roman" w:hAnsi="Times New Roman" w:cs="Times New Roman"/>
          <w:sz w:val="28"/>
          <w:szCs w:val="28"/>
        </w:rPr>
        <w:t xml:space="preserve"> жидкости для пропитывания тканей в лаборатории </w:t>
      </w:r>
      <w:proofErr w:type="spellStart"/>
      <w:r w:rsidRPr="00533A14">
        <w:rPr>
          <w:rFonts w:ascii="Times New Roman" w:hAnsi="Times New Roman" w:cs="Times New Roman"/>
          <w:sz w:val="28"/>
          <w:szCs w:val="28"/>
        </w:rPr>
        <w:t>нанотехнологий</w:t>
      </w:r>
      <w:proofErr w:type="spellEnd"/>
      <w:r w:rsidRPr="00533A14">
        <w:rPr>
          <w:rFonts w:ascii="Times New Roman" w:hAnsi="Times New Roman" w:cs="Times New Roman"/>
          <w:sz w:val="28"/>
          <w:szCs w:val="28"/>
        </w:rPr>
        <w:t xml:space="preserve"> в рамках проекта создания пуленепробиваемой одежды для оборонной промышленности).</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Мастерск</w:t>
      </w:r>
      <w:r>
        <w:rPr>
          <w:rFonts w:ascii="Times New Roman" w:hAnsi="Times New Roman" w:cs="Times New Roman"/>
          <w:b/>
          <w:sz w:val="28"/>
          <w:szCs w:val="28"/>
        </w:rPr>
        <w:t>ая</w:t>
      </w:r>
      <w:r w:rsidRPr="00533A14">
        <w:rPr>
          <w:rFonts w:ascii="Times New Roman" w:hAnsi="Times New Roman" w:cs="Times New Roman"/>
          <w:sz w:val="28"/>
          <w:szCs w:val="28"/>
        </w:rPr>
        <w:t xml:space="preserve"> </w:t>
      </w:r>
      <w:r>
        <w:rPr>
          <w:rFonts w:ascii="Times New Roman" w:hAnsi="Times New Roman" w:cs="Times New Roman"/>
          <w:sz w:val="28"/>
          <w:szCs w:val="28"/>
        </w:rPr>
        <w:t>–</w:t>
      </w:r>
      <w:r w:rsidRPr="00533A14">
        <w:rPr>
          <w:rFonts w:ascii="Times New Roman" w:hAnsi="Times New Roman" w:cs="Times New Roman"/>
          <w:sz w:val="28"/>
          <w:szCs w:val="28"/>
        </w:rPr>
        <w:t xml:space="preserve"> помещение</w:t>
      </w:r>
      <w:r>
        <w:rPr>
          <w:rFonts w:ascii="Times New Roman" w:hAnsi="Times New Roman" w:cs="Times New Roman"/>
          <w:sz w:val="28"/>
          <w:szCs w:val="28"/>
        </w:rPr>
        <w:t xml:space="preserve"> </w:t>
      </w:r>
      <w:r w:rsidRPr="00533A14">
        <w:rPr>
          <w:rFonts w:ascii="Times New Roman" w:hAnsi="Times New Roman" w:cs="Times New Roman"/>
          <w:sz w:val="28"/>
          <w:szCs w:val="28"/>
        </w:rPr>
        <w:t xml:space="preserve">специального назначения, порой не требующее обособленного строения или комнаты, в отличие от лаборатории. Предоставляет собой место, оборудованное для тех или иных работ, главной особенностью которого является </w:t>
      </w:r>
      <w:proofErr w:type="gramStart"/>
      <w:r w:rsidRPr="00533A14">
        <w:rPr>
          <w:rFonts w:ascii="Times New Roman" w:hAnsi="Times New Roman" w:cs="Times New Roman"/>
          <w:sz w:val="28"/>
          <w:szCs w:val="28"/>
        </w:rPr>
        <w:t>большая</w:t>
      </w:r>
      <w:proofErr w:type="gramEnd"/>
      <w:r w:rsidRPr="00533A14">
        <w:rPr>
          <w:rFonts w:ascii="Times New Roman" w:hAnsi="Times New Roman" w:cs="Times New Roman"/>
          <w:sz w:val="28"/>
          <w:szCs w:val="28"/>
        </w:rPr>
        <w:t xml:space="preserve"> доля ручного труда. Научно-технические мастерские представляют творческую робототехнику, полиграфию, </w:t>
      </w:r>
      <w:proofErr w:type="spellStart"/>
      <w:r w:rsidRPr="00533A14">
        <w:rPr>
          <w:rFonts w:ascii="Times New Roman" w:hAnsi="Times New Roman" w:cs="Times New Roman"/>
          <w:sz w:val="28"/>
          <w:szCs w:val="28"/>
        </w:rPr>
        <w:t>web</w:t>
      </w:r>
      <w:proofErr w:type="spellEnd"/>
      <w:r w:rsidRPr="00533A14">
        <w:rPr>
          <w:rFonts w:ascii="Times New Roman" w:hAnsi="Times New Roman" w:cs="Times New Roman"/>
          <w:sz w:val="28"/>
          <w:szCs w:val="28"/>
        </w:rPr>
        <w:t xml:space="preserve">- и ландшафтный дизайн, </w:t>
      </w:r>
      <w:proofErr w:type="spellStart"/>
      <w:r w:rsidRPr="00533A14">
        <w:rPr>
          <w:rFonts w:ascii="Times New Roman" w:hAnsi="Times New Roman" w:cs="Times New Roman"/>
          <w:sz w:val="28"/>
          <w:szCs w:val="28"/>
        </w:rPr>
        <w:t>прототипирование</w:t>
      </w:r>
      <w:proofErr w:type="spellEnd"/>
      <w:r w:rsidRPr="00533A14">
        <w:rPr>
          <w:rFonts w:ascii="Times New Roman" w:hAnsi="Times New Roman" w:cs="Times New Roman"/>
          <w:sz w:val="28"/>
          <w:szCs w:val="28"/>
        </w:rPr>
        <w:t xml:space="preserve"> и макетирование, компьютерную графику и другие </w:t>
      </w:r>
      <w:r w:rsidRPr="00533A14">
        <w:rPr>
          <w:rFonts w:ascii="Times New Roman" w:hAnsi="Times New Roman" w:cs="Times New Roman"/>
          <w:sz w:val="28"/>
          <w:szCs w:val="28"/>
        </w:rPr>
        <w:lastRenderedPageBreak/>
        <w:t xml:space="preserve">виды деятельности, осуществляемые с использованием высокотехнологического оборудования.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Мастер-классы</w:t>
      </w:r>
      <w:r w:rsidRPr="00533A14">
        <w:rPr>
          <w:rFonts w:ascii="Times New Roman" w:hAnsi="Times New Roman" w:cs="Times New Roman"/>
          <w:sz w:val="28"/>
          <w:szCs w:val="28"/>
        </w:rPr>
        <w:t xml:space="preserve"> </w:t>
      </w:r>
      <w:r>
        <w:rPr>
          <w:rFonts w:ascii="Times New Roman" w:hAnsi="Times New Roman" w:cs="Times New Roman"/>
          <w:sz w:val="28"/>
          <w:szCs w:val="28"/>
        </w:rPr>
        <w:t>–</w:t>
      </w:r>
      <w:r w:rsidRPr="00533A14">
        <w:rPr>
          <w:rFonts w:ascii="Times New Roman" w:hAnsi="Times New Roman" w:cs="Times New Roman"/>
          <w:sz w:val="28"/>
          <w:szCs w:val="28"/>
        </w:rPr>
        <w:t xml:space="preserve"> краткосрочные демонстрационно-практические мероприятия в лагере определенной научно-технической тематики. Сегодня это одна из самых эффективных форм передачи знаний и умений, так как основана на «практических» действиях показа и демонстрации творческого решения определенной познавательной и проблемной научно-технической задачи  при активной роли всех участников занятия.</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Технология мастер-класса строится на первоочередном намерении не столько сообщить и освоить информацию, а сколько передать способы деятельности, будь то прием, метод, методика или технология.</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 xml:space="preserve">Научно-технические шоу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 xml:space="preserve">яркие, эффектные мероприятия в рамках программы лагеря, способствующие эффективному усвоению информации за счет высокотехнологического представления и эмоционального переживания. Чаще всего проходят такого рода шоу на тему электричества (с использованием трансформаторов Тесла, к примеру), реактивной химии, криогенных и </w:t>
      </w:r>
      <w:proofErr w:type="spellStart"/>
      <w:r w:rsidRPr="00533A14">
        <w:rPr>
          <w:rFonts w:ascii="Times New Roman" w:hAnsi="Times New Roman" w:cs="Times New Roman"/>
          <w:sz w:val="28"/>
          <w:szCs w:val="28"/>
        </w:rPr>
        <w:t>нанотехнологий</w:t>
      </w:r>
      <w:proofErr w:type="spellEnd"/>
      <w:r w:rsidRPr="00533A14">
        <w:rPr>
          <w:rFonts w:ascii="Times New Roman" w:hAnsi="Times New Roman" w:cs="Times New Roman"/>
          <w:sz w:val="28"/>
          <w:szCs w:val="28"/>
        </w:rPr>
        <w:t>, механики и экспериментальной физики, показательной робототехники и др.</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 xml:space="preserve">Проектная деятельность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к</w:t>
      </w:r>
      <w:r>
        <w:rPr>
          <w:rFonts w:ascii="Times New Roman" w:hAnsi="Times New Roman" w:cs="Times New Roman"/>
          <w:sz w:val="28"/>
          <w:szCs w:val="28"/>
        </w:rPr>
        <w:t xml:space="preserve"> </w:t>
      </w:r>
      <w:r w:rsidRPr="00533A14">
        <w:rPr>
          <w:rFonts w:ascii="Times New Roman" w:hAnsi="Times New Roman" w:cs="Times New Roman"/>
          <w:sz w:val="28"/>
          <w:szCs w:val="28"/>
        </w:rPr>
        <w:t xml:space="preserve">этому методу можно отнести исследовательские, изобретательские, экспериментальные, практические работы, выполняемые в лагере. В основе проектного метода лежит сотрудничество и продуктивное общение его участников, направленное на совместное решение проблем. В проектных группах формируются способности выделять </w:t>
      </w:r>
      <w:proofErr w:type="gramStart"/>
      <w:r w:rsidRPr="00533A14">
        <w:rPr>
          <w:rFonts w:ascii="Times New Roman" w:hAnsi="Times New Roman" w:cs="Times New Roman"/>
          <w:sz w:val="28"/>
          <w:szCs w:val="28"/>
        </w:rPr>
        <w:t>важное</w:t>
      </w:r>
      <w:proofErr w:type="gramEnd"/>
      <w:r w:rsidRPr="00533A14">
        <w:rPr>
          <w:rFonts w:ascii="Times New Roman" w:hAnsi="Times New Roman" w:cs="Times New Roman"/>
          <w:sz w:val="28"/>
          <w:szCs w:val="28"/>
        </w:rPr>
        <w:t xml:space="preserve">, ставить цели, планировать деятельность, распределять функции и ответственность, критически мыслить, достигать значимые результаты.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Для участника лагеря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задачи, проблемы, сформулированной самими школьниками или заинтересованной в программе лагеря высокотехнологической. Результат этой деятельности - найденный способ решения проблемы - носит практический </w:t>
      </w:r>
      <w:proofErr w:type="gramStart"/>
      <w:r w:rsidRPr="00533A14">
        <w:rPr>
          <w:rFonts w:ascii="Times New Roman" w:hAnsi="Times New Roman" w:cs="Times New Roman"/>
          <w:sz w:val="28"/>
          <w:szCs w:val="28"/>
        </w:rPr>
        <w:t>характер</w:t>
      </w:r>
      <w:proofErr w:type="gramEnd"/>
      <w:r w:rsidRPr="00533A14">
        <w:rPr>
          <w:rFonts w:ascii="Times New Roman" w:hAnsi="Times New Roman" w:cs="Times New Roman"/>
          <w:sz w:val="28"/>
          <w:szCs w:val="28"/>
        </w:rPr>
        <w:t xml:space="preserve"> и значим как для самих открывателей, так и для её постановщиков.</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Метод кейсов (</w:t>
      </w:r>
      <w:proofErr w:type="gramStart"/>
      <w:r w:rsidRPr="00533A14">
        <w:rPr>
          <w:rFonts w:ascii="Times New Roman" w:hAnsi="Times New Roman" w:cs="Times New Roman"/>
          <w:b/>
          <w:sz w:val="28"/>
          <w:szCs w:val="28"/>
        </w:rPr>
        <w:t>кейс-технологии</w:t>
      </w:r>
      <w:proofErr w:type="gramEnd"/>
      <w:r w:rsidRPr="00533A14">
        <w:rPr>
          <w:rFonts w:ascii="Times New Roman" w:hAnsi="Times New Roman" w:cs="Times New Roman"/>
          <w:b/>
          <w:sz w:val="28"/>
          <w:szCs w:val="28"/>
        </w:rPr>
        <w:t>)</w:t>
      </w:r>
      <w:r w:rsidRPr="00533A14">
        <w:rPr>
          <w:rFonts w:ascii="Times New Roman" w:hAnsi="Times New Roman" w:cs="Times New Roman"/>
          <w:sz w:val="28"/>
          <w:szCs w:val="28"/>
        </w:rPr>
        <w:t xml:space="preserve"> является  сегодня одним из инновационных методов образовательной среды, особенно применительно к технологическим отраслям. Кейс представляет собой описание конкретной реальной ситуации, подготовленное по определенному формату и </w:t>
      </w:r>
      <w:r w:rsidRPr="00533A14">
        <w:rPr>
          <w:rFonts w:ascii="Times New Roman" w:hAnsi="Times New Roman" w:cs="Times New Roman"/>
          <w:sz w:val="28"/>
          <w:szCs w:val="28"/>
        </w:rPr>
        <w:lastRenderedPageBreak/>
        <w:t xml:space="preserve">предназначенное для обучения участников лагеря анализу разных видов информации, ее обобщению, навыкам формулирования проблемы и выработки возможных вариантов ее решения в соответствии с установленными критериями. </w:t>
      </w:r>
      <w:proofErr w:type="spellStart"/>
      <w:r w:rsidRPr="00533A14">
        <w:rPr>
          <w:rFonts w:ascii="Times New Roman" w:hAnsi="Times New Roman" w:cs="Times New Roman"/>
          <w:sz w:val="28"/>
          <w:szCs w:val="28"/>
        </w:rPr>
        <w:t>Кейсовые</w:t>
      </w:r>
      <w:proofErr w:type="spellEnd"/>
      <w:r w:rsidRPr="00533A14">
        <w:rPr>
          <w:rFonts w:ascii="Times New Roman" w:hAnsi="Times New Roman" w:cs="Times New Roman"/>
          <w:sz w:val="28"/>
          <w:szCs w:val="28"/>
        </w:rPr>
        <w:t xml:space="preserve"> технологии (метод) обучения – это обучение действием. Суть кейс-метода состоит в том, что усвоение знаний и формирование умений есть результат активной самостоятельной деятельности школьников по разрешению противоречий, в результате чего и происходит творческое овладение профессиональными знаниями, навыками, умениями в научно-технической области и развитие мыслительных способностей.</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Кейс отличается от проектного метода обучения тем, что не предлагает проблему в открытом виде, её предстоит вычленить из той информации, которая содержится в   описании кейса.</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 xml:space="preserve">Метод решения изобретательских задач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метод</w:t>
      </w:r>
      <w:r>
        <w:rPr>
          <w:rFonts w:ascii="Times New Roman" w:hAnsi="Times New Roman" w:cs="Times New Roman"/>
          <w:sz w:val="28"/>
          <w:szCs w:val="28"/>
        </w:rPr>
        <w:t xml:space="preserve"> </w:t>
      </w:r>
      <w:r w:rsidRPr="00533A14">
        <w:rPr>
          <w:rFonts w:ascii="Times New Roman" w:hAnsi="Times New Roman" w:cs="Times New Roman"/>
          <w:sz w:val="28"/>
          <w:szCs w:val="28"/>
        </w:rPr>
        <w:t xml:space="preserve">передачи знаний и навыков и развития профессиональных компетенций, необходимых для формирования новой прогрессивной инженерно-технической элиты. В основе метода положена Теория решения изобретательских программ (ТРИЗ), которая позволит, опираясь на изучение объективных закономерностей развития технических систем, организовать мышление участников профильного лагеря по </w:t>
      </w:r>
      <w:proofErr w:type="spellStart"/>
      <w:r w:rsidRPr="00533A14">
        <w:rPr>
          <w:rFonts w:ascii="Times New Roman" w:hAnsi="Times New Roman" w:cs="Times New Roman"/>
          <w:sz w:val="28"/>
          <w:szCs w:val="28"/>
        </w:rPr>
        <w:t>многоэкранной</w:t>
      </w:r>
      <w:proofErr w:type="spellEnd"/>
      <w:r w:rsidRPr="00533A14">
        <w:rPr>
          <w:rFonts w:ascii="Times New Roman" w:hAnsi="Times New Roman" w:cs="Times New Roman"/>
          <w:sz w:val="28"/>
          <w:szCs w:val="28"/>
        </w:rPr>
        <w:t xml:space="preserve"> схеме. Применение методов ТРИЗ и АРИЗ (алгоритм решения изобретательских задач) при подготовке инженерных кадров, развивает у участников программы логическое и абстрактное мышление, фантазию, наблюдательность, внимание, творческое воображение, навыки технического конструирования и моделирования.</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 xml:space="preserve">Научно-практические экскурсии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это</w:t>
      </w:r>
      <w:r>
        <w:rPr>
          <w:rFonts w:ascii="Times New Roman" w:hAnsi="Times New Roman" w:cs="Times New Roman"/>
          <w:sz w:val="28"/>
          <w:szCs w:val="28"/>
        </w:rPr>
        <w:t xml:space="preserve"> </w:t>
      </w:r>
      <w:r w:rsidRPr="00533A14">
        <w:rPr>
          <w:rFonts w:ascii="Times New Roman" w:hAnsi="Times New Roman" w:cs="Times New Roman"/>
          <w:sz w:val="28"/>
          <w:szCs w:val="28"/>
        </w:rPr>
        <w:t>запланированные программой посещения научно-технических музеев, высокотехнологических и наукоемких предприятий, в том числе посещение центров научно-технического творчества и развития с целью мотивации участников лагеря к техническому творчеству, развитию технологических компетенций.</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 xml:space="preserve">Исследовательские экспедиции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походы</w:t>
      </w:r>
      <w:r>
        <w:rPr>
          <w:rFonts w:ascii="Times New Roman" w:hAnsi="Times New Roman" w:cs="Times New Roman"/>
          <w:sz w:val="28"/>
          <w:szCs w:val="28"/>
        </w:rPr>
        <w:t xml:space="preserve"> </w:t>
      </w:r>
      <w:r w:rsidRPr="00533A14">
        <w:rPr>
          <w:rFonts w:ascii="Times New Roman" w:hAnsi="Times New Roman" w:cs="Times New Roman"/>
          <w:sz w:val="28"/>
          <w:szCs w:val="28"/>
        </w:rPr>
        <w:t xml:space="preserve">и поездки за территорию лагеря с целью реализации исследовательских и проектно-образовательных программ естественнонаучного содержания в полевых условиях. Такого рода деятельность используется для освоения основных </w:t>
      </w:r>
      <w:proofErr w:type="gramStart"/>
      <w:r w:rsidRPr="00533A14">
        <w:rPr>
          <w:rFonts w:ascii="Times New Roman" w:hAnsi="Times New Roman" w:cs="Times New Roman"/>
          <w:sz w:val="28"/>
          <w:szCs w:val="28"/>
        </w:rPr>
        <w:t>приемов проведения мониторинга физических параметров состояния</w:t>
      </w:r>
      <w:proofErr w:type="gramEnd"/>
      <w:r w:rsidRPr="00533A14">
        <w:rPr>
          <w:rFonts w:ascii="Times New Roman" w:hAnsi="Times New Roman" w:cs="Times New Roman"/>
          <w:sz w:val="28"/>
          <w:szCs w:val="28"/>
        </w:rPr>
        <w:t xml:space="preserve"> экологии, атмосферы, почвы, Солнца; и способствует развитию теоретических знаний и практических навыков учащихся в лагере, связанных  с проведением исследовательских работ. В некоторых случаях требуется проявление конструкторских и инженерных навыков, в частности для адаптации и использования имеющегося оборудования.</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lastRenderedPageBreak/>
        <w:t xml:space="preserve">Образовательные игры </w:t>
      </w:r>
      <w:r>
        <w:rPr>
          <w:rFonts w:ascii="Times New Roman" w:hAnsi="Times New Roman" w:cs="Times New Roman"/>
          <w:b/>
          <w:sz w:val="28"/>
          <w:szCs w:val="28"/>
        </w:rPr>
        <w:t>–</w:t>
      </w:r>
      <w:r w:rsidRPr="00533A14">
        <w:rPr>
          <w:rFonts w:ascii="Times New Roman" w:hAnsi="Times New Roman" w:cs="Times New Roman"/>
          <w:b/>
          <w:sz w:val="28"/>
          <w:szCs w:val="28"/>
        </w:rPr>
        <w:t xml:space="preserve"> </w:t>
      </w:r>
      <w:r w:rsidRPr="00533A14">
        <w:rPr>
          <w:rFonts w:ascii="Times New Roman" w:hAnsi="Times New Roman" w:cs="Times New Roman"/>
          <w:sz w:val="28"/>
          <w:szCs w:val="28"/>
        </w:rPr>
        <w:t>применение</w:t>
      </w:r>
      <w:r>
        <w:rPr>
          <w:rFonts w:ascii="Times New Roman" w:hAnsi="Times New Roman" w:cs="Times New Roman"/>
          <w:sz w:val="28"/>
          <w:szCs w:val="28"/>
        </w:rPr>
        <w:t xml:space="preserve"> </w:t>
      </w:r>
      <w:r w:rsidRPr="00533A14">
        <w:rPr>
          <w:rFonts w:ascii="Times New Roman" w:hAnsi="Times New Roman" w:cs="Times New Roman"/>
          <w:sz w:val="28"/>
          <w:szCs w:val="28"/>
        </w:rPr>
        <w:t>игровых форм образовательного процесса, позволяющих получать метапредметные и личностные результаты, таких как организационно-</w:t>
      </w:r>
      <w:proofErr w:type="spellStart"/>
      <w:r w:rsidRPr="00533A14">
        <w:rPr>
          <w:rFonts w:ascii="Times New Roman" w:hAnsi="Times New Roman" w:cs="Times New Roman"/>
          <w:sz w:val="28"/>
          <w:szCs w:val="28"/>
        </w:rPr>
        <w:t>деятельностные</w:t>
      </w:r>
      <w:proofErr w:type="spellEnd"/>
      <w:r w:rsidRPr="00533A14">
        <w:rPr>
          <w:rFonts w:ascii="Times New Roman" w:hAnsi="Times New Roman" w:cs="Times New Roman"/>
          <w:sz w:val="28"/>
          <w:szCs w:val="28"/>
        </w:rPr>
        <w:t xml:space="preserve"> игры (ОДИ), игровые сессии, учебные модули с игровыми элементами. Под каждую программу создаются свои профильные игровые формы.</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При разработке образовательных программ технической и естественнонаучной направленности важно правильно выбрать тематику (мотивационный сценарий), которая позволила бы в полной мере объединить сформулированные цели, решить поставленные задачи.</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Технологические и естественнонаучные профили (тематики) образовательных лагерей «</w:t>
      </w:r>
      <w:proofErr w:type="spellStart"/>
      <w:r w:rsidRPr="00533A14">
        <w:rPr>
          <w:rFonts w:ascii="Times New Roman" w:hAnsi="Times New Roman" w:cs="Times New Roman"/>
          <w:sz w:val="28"/>
          <w:szCs w:val="28"/>
          <w:lang w:val="en-US"/>
        </w:rPr>
        <w:t>Smartcamp</w:t>
      </w:r>
      <w:proofErr w:type="spellEnd"/>
      <w:r w:rsidRPr="00533A14">
        <w:rPr>
          <w:rFonts w:ascii="Times New Roman" w:hAnsi="Times New Roman" w:cs="Times New Roman"/>
          <w:sz w:val="28"/>
          <w:szCs w:val="28"/>
        </w:rPr>
        <w:t>» можно разделить на 4 типа:</w:t>
      </w:r>
    </w:p>
    <w:p w:rsidR="00BF026D" w:rsidRPr="00533A14" w:rsidRDefault="00BF026D" w:rsidP="00BF026D">
      <w:pPr>
        <w:tabs>
          <w:tab w:val="left" w:pos="993"/>
        </w:tabs>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Отраслевые.</w:t>
      </w:r>
      <w:r w:rsidRPr="00533A14">
        <w:rPr>
          <w:rFonts w:ascii="Times New Roman" w:hAnsi="Times New Roman" w:cs="Times New Roman"/>
          <w:sz w:val="28"/>
          <w:szCs w:val="28"/>
        </w:rPr>
        <w:t xml:space="preserve"> В этом случае сценарий профильного лагеря строится вокруг высокотехнологической отрасли, например: авиастроение, судостроение и т.д.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Предметные.</w:t>
      </w:r>
      <w:r w:rsidRPr="00533A14">
        <w:rPr>
          <w:rFonts w:ascii="Times New Roman" w:hAnsi="Times New Roman" w:cs="Times New Roman"/>
          <w:sz w:val="28"/>
          <w:szCs w:val="28"/>
        </w:rPr>
        <w:t xml:space="preserve"> Построение сценария в этом случае происходит вокруг дисциплин естественнонаучного и математического цикла, изучаемых в школе,  например: физика, химия, биология, математика, астрономия, экология и пр.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Образовательная составляющая программы такого лагеря обычно включает в себя обязательные занятия по профильным предметам и широкий спектр факультативных занятий, лекций, студий. По обязательным курсам участники обычно должны выполнить практические и исследовательские задания и представить отчеты работы на итоговой конференции. Возможно также участие в предметных олимпиадах.</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Проектные.</w:t>
      </w:r>
      <w:r w:rsidRPr="00533A14">
        <w:rPr>
          <w:rFonts w:ascii="Times New Roman" w:hAnsi="Times New Roman" w:cs="Times New Roman"/>
          <w:sz w:val="28"/>
          <w:szCs w:val="28"/>
        </w:rPr>
        <w:t xml:space="preserve"> По сценарию школьники делятся на группы для создания большого проекта. Основным видом образовательной деятельности здесь является проектная работа. Часто в проектных лагерях в образовательных сегментах программы используются технологии и методы кейсов и ТРИЗ. В основном, похожие подходы и технологии сочетания учебных предметов, являются основой подготовки работников в области высоких технологий.</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Сегодня проектные профильные лагеря все чаще применяют европейские и российские модели, ориентированные в предметных областях: </w:t>
      </w:r>
    </w:p>
    <w:p w:rsidR="00BF026D" w:rsidRPr="00533A14" w:rsidRDefault="00BF026D" w:rsidP="00630188">
      <w:pPr>
        <w:numPr>
          <w:ilvl w:val="0"/>
          <w:numId w:val="12"/>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STEM (наука, технология, инженерное дело, математика);</w:t>
      </w:r>
    </w:p>
    <w:p w:rsidR="00BF026D" w:rsidRPr="00533A14" w:rsidRDefault="00BF026D" w:rsidP="00630188">
      <w:pPr>
        <w:numPr>
          <w:ilvl w:val="0"/>
          <w:numId w:val="12"/>
        </w:numPr>
        <w:tabs>
          <w:tab w:val="left" w:pos="993"/>
        </w:tabs>
        <w:spacing w:after="0" w:line="380" w:lineRule="exact"/>
        <w:ind w:left="0" w:firstLine="709"/>
        <w:contextualSpacing/>
        <w:jc w:val="both"/>
        <w:rPr>
          <w:rFonts w:ascii="Times New Roman" w:hAnsi="Times New Roman" w:cs="Times New Roman"/>
          <w:sz w:val="28"/>
          <w:szCs w:val="28"/>
        </w:rPr>
      </w:pPr>
      <w:r w:rsidRPr="00533A14">
        <w:rPr>
          <w:rFonts w:ascii="Times New Roman" w:hAnsi="Times New Roman" w:cs="Times New Roman"/>
          <w:sz w:val="28"/>
          <w:szCs w:val="28"/>
        </w:rPr>
        <w:t xml:space="preserve">MINT (математика, информатика, естественные науки и техника);  </w:t>
      </w:r>
    </w:p>
    <w:p w:rsidR="00BF026D" w:rsidRPr="00533A14" w:rsidRDefault="00BF026D" w:rsidP="00630188">
      <w:pPr>
        <w:numPr>
          <w:ilvl w:val="0"/>
          <w:numId w:val="12"/>
        </w:numPr>
        <w:tabs>
          <w:tab w:val="left" w:pos="993"/>
        </w:tabs>
        <w:spacing w:after="0" w:line="380" w:lineRule="exact"/>
        <w:ind w:left="0"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NBIC или конвергентное инженерное образование (информационно-коммуникационные, </w:t>
      </w:r>
      <w:proofErr w:type="spellStart"/>
      <w:r w:rsidRPr="00533A14">
        <w:rPr>
          <w:rFonts w:ascii="Times New Roman" w:hAnsi="Times New Roman" w:cs="Times New Roman"/>
          <w:sz w:val="28"/>
          <w:szCs w:val="28"/>
        </w:rPr>
        <w:t>био</w:t>
      </w:r>
      <w:proofErr w:type="spellEnd"/>
      <w:r w:rsidRPr="00533A14">
        <w:rPr>
          <w:rFonts w:ascii="Times New Roman" w:hAnsi="Times New Roman" w:cs="Times New Roman"/>
          <w:sz w:val="28"/>
          <w:szCs w:val="28"/>
        </w:rPr>
        <w:t>-, нан</w:t>
      </w:r>
      <w:proofErr w:type="gramStart"/>
      <w:r w:rsidRPr="00533A14">
        <w:rPr>
          <w:rFonts w:ascii="Times New Roman" w:hAnsi="Times New Roman" w:cs="Times New Roman"/>
          <w:sz w:val="28"/>
          <w:szCs w:val="28"/>
        </w:rPr>
        <w:t>о-</w:t>
      </w:r>
      <w:proofErr w:type="gramEnd"/>
      <w:r w:rsidRPr="00533A14">
        <w:rPr>
          <w:rFonts w:ascii="Times New Roman" w:hAnsi="Times New Roman" w:cs="Times New Roman"/>
          <w:sz w:val="28"/>
          <w:szCs w:val="28"/>
        </w:rPr>
        <w:t xml:space="preserve"> и когнитивные технологии).</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b/>
          <w:sz w:val="28"/>
          <w:szCs w:val="28"/>
        </w:rPr>
        <w:t>Ролевые.</w:t>
      </w:r>
      <w:r w:rsidRPr="00533A14">
        <w:rPr>
          <w:rFonts w:ascii="Times New Roman" w:hAnsi="Times New Roman" w:cs="Times New Roman"/>
          <w:sz w:val="28"/>
          <w:szCs w:val="28"/>
        </w:rPr>
        <w:t xml:space="preserve"> В основе сценария лежит сюжет или идея популярного научно-фантастического фильма, книги или компьютерной игры. Как показывает практика, легче всего мотивировать к творчеству и научным исследованиям через </w:t>
      </w:r>
      <w:r w:rsidRPr="00533A14">
        <w:rPr>
          <w:rFonts w:ascii="Times New Roman" w:hAnsi="Times New Roman" w:cs="Times New Roman"/>
          <w:sz w:val="28"/>
          <w:szCs w:val="28"/>
        </w:rPr>
        <w:lastRenderedPageBreak/>
        <w:t xml:space="preserve">погружение в ролевую игру с заранее известными героями, артефактами и  «средой обитания».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Ролевая игра как методический прием, относится к группе активных методов обучения и способствует практическому овладению инженерно-техническими компетенциями. Ролевые игры, заложенные в основу программы профильного лагеря, представляют собой форму и метод обучения, в которых моделируются предметный и социальный аспекты содержания профессиональной деятельности. Такие программы предназначены для отработки профессиональных умений и навыков, развития определенных компетенций. В большинстве своем программы таких профильных лагерей можно классифицировать как деловая ролевая игра, т.к. в ней присутствует определенный экономический аспект – зарабатывание условной валюты за осуществление профессиональной деятельности.</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В данном случае ролевая игра выступает также как средство развития профессионального творческого мышления, в </w:t>
      </w:r>
      <w:proofErr w:type="gramStart"/>
      <w:r w:rsidRPr="00533A14">
        <w:rPr>
          <w:rFonts w:ascii="Times New Roman" w:hAnsi="Times New Roman" w:cs="Times New Roman"/>
          <w:sz w:val="28"/>
          <w:szCs w:val="28"/>
        </w:rPr>
        <w:t>ходе</w:t>
      </w:r>
      <w:proofErr w:type="gramEnd"/>
      <w:r w:rsidRPr="00533A14">
        <w:rPr>
          <w:rFonts w:ascii="Times New Roman" w:hAnsi="Times New Roman" w:cs="Times New Roman"/>
          <w:sz w:val="28"/>
          <w:szCs w:val="28"/>
        </w:rPr>
        <w:t xml:space="preserve"> которой участники приобретают способность анализировать специфические ситуации и решать новые для себя профессиональные задачи. Одним из самых важных и эффективных моментов ролевой игры является постановка играющего перед осознанием морально-этического выбора, от которого зависят дальнейшие события и действия как его самого, так и, возможно, развитие всего дальнейшего сюжета игры, движения всего игрового миропорядка. </w:t>
      </w:r>
    </w:p>
    <w:p w:rsidR="00BF026D" w:rsidRPr="00533A1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 xml:space="preserve">В ходе игры, каждому участнику предоставляется возможность примерить на себя роли, соответствующие разным профессиям, в том числе в инженерно-технической сфере: инженера, конструктора, электрика, робототехника, изобретателя, автоматика и пр. </w:t>
      </w:r>
    </w:p>
    <w:p w:rsidR="00BF026D" w:rsidRPr="00577B54" w:rsidRDefault="00BF026D" w:rsidP="00BF026D">
      <w:pPr>
        <w:spacing w:after="0" w:line="380" w:lineRule="exact"/>
        <w:ind w:firstLine="709"/>
        <w:jc w:val="both"/>
        <w:rPr>
          <w:rFonts w:ascii="Times New Roman" w:hAnsi="Times New Roman" w:cs="Times New Roman"/>
          <w:sz w:val="28"/>
          <w:szCs w:val="28"/>
        </w:rPr>
      </w:pPr>
      <w:r w:rsidRPr="00533A14">
        <w:rPr>
          <w:rFonts w:ascii="Times New Roman" w:hAnsi="Times New Roman" w:cs="Times New Roman"/>
          <w:sz w:val="28"/>
          <w:szCs w:val="28"/>
        </w:rPr>
        <w:t>Описанные выше подходы к организации и проведению профильных лагерей «</w:t>
      </w:r>
      <w:proofErr w:type="spellStart"/>
      <w:r w:rsidRPr="00533A14">
        <w:rPr>
          <w:rFonts w:ascii="Times New Roman" w:hAnsi="Times New Roman" w:cs="Times New Roman"/>
          <w:sz w:val="28"/>
          <w:szCs w:val="28"/>
          <w:lang w:val="en-US"/>
        </w:rPr>
        <w:t>Smartcamp</w:t>
      </w:r>
      <w:proofErr w:type="spellEnd"/>
      <w:r w:rsidRPr="00533A14">
        <w:rPr>
          <w:rFonts w:ascii="Times New Roman" w:hAnsi="Times New Roman" w:cs="Times New Roman"/>
          <w:sz w:val="28"/>
          <w:szCs w:val="28"/>
        </w:rPr>
        <w:t>» делают их уникальными эффективными площадками развития пропедевтики инженерного образования.</w:t>
      </w:r>
    </w:p>
    <w:p w:rsidR="001A7C43" w:rsidRPr="00533A14" w:rsidRDefault="001A7C43" w:rsidP="001A7C4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rPr>
      </w:pPr>
    </w:p>
    <w:p w:rsidR="0012242F" w:rsidRPr="00484F09" w:rsidRDefault="00BF026D" w:rsidP="00E17BED">
      <w:pPr>
        <w:pStyle w:val="20"/>
        <w:spacing w:before="240" w:after="200" w:line="380" w:lineRule="exact"/>
        <w:ind w:firstLine="0"/>
        <w:jc w:val="center"/>
        <w:rPr>
          <w:smallCaps/>
          <w:sz w:val="28"/>
          <w:szCs w:val="28"/>
        </w:rPr>
      </w:pPr>
      <w:bookmarkStart w:id="9" w:name="_Toc431808049"/>
      <w:r>
        <w:rPr>
          <w:smallCaps/>
          <w:sz w:val="28"/>
          <w:szCs w:val="28"/>
        </w:rPr>
        <w:t xml:space="preserve">Направление </w:t>
      </w:r>
      <w:r w:rsidR="00630188">
        <w:rPr>
          <w:smallCaps/>
          <w:sz w:val="28"/>
          <w:szCs w:val="28"/>
        </w:rPr>
        <w:t>3</w:t>
      </w:r>
      <w:r w:rsidR="007D0A8B" w:rsidRPr="00484F09">
        <w:rPr>
          <w:smallCaps/>
          <w:sz w:val="28"/>
          <w:szCs w:val="28"/>
        </w:rPr>
        <w:t xml:space="preserve">. </w:t>
      </w:r>
      <w:r>
        <w:rPr>
          <w:smallCaps/>
          <w:sz w:val="28"/>
          <w:szCs w:val="28"/>
        </w:rPr>
        <w:t>Ресурсное оснащение образовательных организаций</w:t>
      </w:r>
      <w:bookmarkEnd w:id="9"/>
    </w:p>
    <w:p w:rsidR="007D0A8B" w:rsidRDefault="007D0A8B" w:rsidP="00630188">
      <w:pPr>
        <w:adjustRightInd w:val="0"/>
        <w:spacing w:after="0" w:line="380" w:lineRule="exact"/>
        <w:ind w:firstLine="720"/>
        <w:jc w:val="both"/>
        <w:rPr>
          <w:rFonts w:ascii="Times New Roman" w:hAnsi="Times New Roman" w:cs="Times New Roman"/>
          <w:sz w:val="28"/>
          <w:szCs w:val="28"/>
        </w:rPr>
      </w:pPr>
      <w:r w:rsidRPr="007D0A8B">
        <w:rPr>
          <w:rFonts w:ascii="Times New Roman" w:hAnsi="Times New Roman" w:cs="Times New Roman"/>
          <w:sz w:val="28"/>
          <w:szCs w:val="28"/>
        </w:rPr>
        <w:t xml:space="preserve">Эффективность реализации </w:t>
      </w:r>
      <w:r w:rsidR="00BF026D">
        <w:rPr>
          <w:rFonts w:ascii="Times New Roman" w:hAnsi="Times New Roman" w:cs="Times New Roman"/>
          <w:sz w:val="28"/>
          <w:szCs w:val="28"/>
        </w:rPr>
        <w:t>мероприятий по развитию</w:t>
      </w:r>
      <w:r w:rsidRPr="007D0A8B">
        <w:rPr>
          <w:rFonts w:ascii="Times New Roman" w:hAnsi="Times New Roman" w:cs="Times New Roman"/>
          <w:sz w:val="28"/>
          <w:szCs w:val="28"/>
        </w:rPr>
        <w:t xml:space="preserve"> инженерного образования в значительной степени зависит от материальной составляющей  социокультурной образовательной среды</w:t>
      </w:r>
      <w:r>
        <w:rPr>
          <w:rFonts w:ascii="Times New Roman" w:hAnsi="Times New Roman" w:cs="Times New Roman"/>
          <w:sz w:val="28"/>
          <w:szCs w:val="28"/>
        </w:rPr>
        <w:t>.</w:t>
      </w:r>
    </w:p>
    <w:p w:rsidR="00567679" w:rsidRDefault="00567679" w:rsidP="00630188">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Здание образовательной организации (детского сада, школы</w:t>
      </w:r>
      <w:r w:rsidR="00EC197C">
        <w:rPr>
          <w:rFonts w:ascii="Times New Roman" w:hAnsi="Times New Roman" w:cs="Times New Roman"/>
          <w:sz w:val="28"/>
          <w:szCs w:val="28"/>
        </w:rPr>
        <w:t>, образовательной организации СПО и ВПО</w:t>
      </w:r>
      <w:r>
        <w:rPr>
          <w:rFonts w:ascii="Times New Roman" w:hAnsi="Times New Roman" w:cs="Times New Roman"/>
          <w:sz w:val="28"/>
          <w:szCs w:val="28"/>
        </w:rPr>
        <w:t xml:space="preserve">) должно стать </w:t>
      </w:r>
      <w:r w:rsidR="003B12EA">
        <w:rPr>
          <w:rFonts w:ascii="Times New Roman" w:hAnsi="Times New Roman" w:cs="Times New Roman"/>
          <w:sz w:val="28"/>
          <w:szCs w:val="28"/>
        </w:rPr>
        <w:t xml:space="preserve">адаптивным и многофункциональным </w:t>
      </w:r>
      <w:r>
        <w:rPr>
          <w:rFonts w:ascii="Times New Roman" w:hAnsi="Times New Roman" w:cs="Times New Roman"/>
          <w:sz w:val="28"/>
          <w:szCs w:val="28"/>
        </w:rPr>
        <w:t>образовательным пространством:</w:t>
      </w:r>
    </w:p>
    <w:p w:rsidR="00567679" w:rsidRDefault="00F941BB" w:rsidP="00630188">
      <w:pPr>
        <w:numPr>
          <w:ilvl w:val="0"/>
          <w:numId w:val="24"/>
        </w:numPr>
        <w:tabs>
          <w:tab w:val="clear" w:pos="720"/>
          <w:tab w:val="num"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567679" w:rsidRPr="00567679">
        <w:rPr>
          <w:rFonts w:ascii="Times New Roman" w:hAnsi="Times New Roman" w:cs="Times New Roman"/>
          <w:sz w:val="28"/>
          <w:szCs w:val="28"/>
        </w:rPr>
        <w:t xml:space="preserve">рхитектура здания </w:t>
      </w:r>
      <w:r w:rsidR="00EC197C">
        <w:rPr>
          <w:rFonts w:ascii="Times New Roman" w:hAnsi="Times New Roman" w:cs="Times New Roman"/>
          <w:sz w:val="28"/>
          <w:szCs w:val="28"/>
        </w:rPr>
        <w:t xml:space="preserve">должна </w:t>
      </w:r>
      <w:r w:rsidR="00567679" w:rsidRPr="00567679">
        <w:rPr>
          <w:rFonts w:ascii="Times New Roman" w:hAnsi="Times New Roman" w:cs="Times New Roman"/>
          <w:sz w:val="28"/>
          <w:szCs w:val="28"/>
        </w:rPr>
        <w:t>обеспечи</w:t>
      </w:r>
      <w:r w:rsidR="00EC197C">
        <w:rPr>
          <w:rFonts w:ascii="Times New Roman" w:hAnsi="Times New Roman" w:cs="Times New Roman"/>
          <w:sz w:val="28"/>
          <w:szCs w:val="28"/>
        </w:rPr>
        <w:t>ть</w:t>
      </w:r>
      <w:r w:rsidR="00567679" w:rsidRPr="00567679">
        <w:rPr>
          <w:rFonts w:ascii="Times New Roman" w:hAnsi="Times New Roman" w:cs="Times New Roman"/>
          <w:sz w:val="28"/>
          <w:szCs w:val="28"/>
        </w:rPr>
        <w:t xml:space="preserve"> эффективное сотрудничество и совместную деятельность педагогов и учащихся, других участников образовательных отношений;</w:t>
      </w:r>
    </w:p>
    <w:p w:rsidR="00567679" w:rsidRPr="00567679" w:rsidRDefault="00F941BB" w:rsidP="00630188">
      <w:pPr>
        <w:numPr>
          <w:ilvl w:val="0"/>
          <w:numId w:val="24"/>
        </w:numPr>
        <w:tabs>
          <w:tab w:val="clear" w:pos="720"/>
          <w:tab w:val="num"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г</w:t>
      </w:r>
      <w:r w:rsidR="00567679" w:rsidRPr="00567679">
        <w:rPr>
          <w:rFonts w:ascii="Times New Roman" w:hAnsi="Times New Roman" w:cs="Times New Roman"/>
          <w:sz w:val="28"/>
          <w:szCs w:val="28"/>
        </w:rPr>
        <w:t>рупповое помещение/учебные классы</w:t>
      </w:r>
      <w:r w:rsidR="00EC197C">
        <w:rPr>
          <w:rFonts w:ascii="Times New Roman" w:hAnsi="Times New Roman" w:cs="Times New Roman"/>
          <w:sz w:val="28"/>
          <w:szCs w:val="28"/>
        </w:rPr>
        <w:t>/аудитории</w:t>
      </w:r>
      <w:r w:rsidR="00567679" w:rsidRPr="00567679">
        <w:rPr>
          <w:rFonts w:ascii="Times New Roman" w:hAnsi="Times New Roman" w:cs="Times New Roman"/>
          <w:sz w:val="28"/>
          <w:szCs w:val="28"/>
        </w:rPr>
        <w:t xml:space="preserve"> </w:t>
      </w:r>
      <w:r w:rsidR="00EC197C">
        <w:rPr>
          <w:rFonts w:ascii="Times New Roman" w:hAnsi="Times New Roman" w:cs="Times New Roman"/>
          <w:sz w:val="28"/>
          <w:szCs w:val="28"/>
        </w:rPr>
        <w:t xml:space="preserve">должны быть </w:t>
      </w:r>
      <w:r w:rsidR="00567679" w:rsidRPr="00567679">
        <w:rPr>
          <w:rFonts w:ascii="Times New Roman" w:hAnsi="Times New Roman" w:cs="Times New Roman"/>
          <w:sz w:val="28"/>
          <w:szCs w:val="28"/>
        </w:rPr>
        <w:t>рассчитаны на одновременную работу 2-3 подгрупп детей;</w:t>
      </w:r>
    </w:p>
    <w:p w:rsidR="00567679" w:rsidRPr="00ED1FBA" w:rsidRDefault="00EC197C" w:rsidP="00630188">
      <w:pPr>
        <w:numPr>
          <w:ilvl w:val="0"/>
          <w:numId w:val="24"/>
        </w:numPr>
        <w:tabs>
          <w:tab w:val="clear" w:pos="720"/>
          <w:tab w:val="num"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организации должны быть созданы </w:t>
      </w:r>
      <w:r w:rsidR="00F941BB">
        <w:rPr>
          <w:rFonts w:ascii="Times New Roman" w:hAnsi="Times New Roman" w:cs="Times New Roman"/>
          <w:sz w:val="28"/>
          <w:szCs w:val="28"/>
        </w:rPr>
        <w:t>м</w:t>
      </w:r>
      <w:r w:rsidR="00567679" w:rsidRPr="00ED1FBA">
        <w:rPr>
          <w:rFonts w:ascii="Times New Roman" w:hAnsi="Times New Roman" w:cs="Times New Roman"/>
          <w:sz w:val="28"/>
          <w:szCs w:val="28"/>
        </w:rPr>
        <w:t xml:space="preserve">ногофункциональные пространства – </w:t>
      </w:r>
      <w:proofErr w:type="spellStart"/>
      <w:r w:rsidR="00567679" w:rsidRPr="00ED1FBA">
        <w:rPr>
          <w:rFonts w:ascii="Times New Roman" w:hAnsi="Times New Roman" w:cs="Times New Roman"/>
          <w:sz w:val="28"/>
          <w:szCs w:val="28"/>
        </w:rPr>
        <w:t>трансформеры</w:t>
      </w:r>
      <w:proofErr w:type="spellEnd"/>
      <w:r w:rsidR="00567679" w:rsidRPr="00ED1FBA">
        <w:rPr>
          <w:rFonts w:ascii="Times New Roman" w:hAnsi="Times New Roman" w:cs="Times New Roman"/>
          <w:sz w:val="28"/>
          <w:szCs w:val="28"/>
        </w:rPr>
        <w:t xml:space="preserve"> разного размера адаптивные к разным видам деятельности</w:t>
      </w:r>
      <w:r w:rsidR="00567679">
        <w:rPr>
          <w:rFonts w:ascii="Times New Roman" w:hAnsi="Times New Roman" w:cs="Times New Roman"/>
          <w:sz w:val="28"/>
          <w:szCs w:val="28"/>
        </w:rPr>
        <w:t>;</w:t>
      </w:r>
    </w:p>
    <w:p w:rsidR="00567679" w:rsidRPr="00ED1FBA" w:rsidRDefault="00F941BB" w:rsidP="00630188">
      <w:pPr>
        <w:numPr>
          <w:ilvl w:val="0"/>
          <w:numId w:val="24"/>
        </w:numPr>
        <w:tabs>
          <w:tab w:val="clear" w:pos="720"/>
          <w:tab w:val="num" w:pos="993"/>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в</w:t>
      </w:r>
      <w:r w:rsidR="00567679">
        <w:rPr>
          <w:rFonts w:ascii="Times New Roman" w:hAnsi="Times New Roman" w:cs="Times New Roman"/>
          <w:sz w:val="28"/>
          <w:szCs w:val="28"/>
        </w:rPr>
        <w:t xml:space="preserve">се помещения </w:t>
      </w:r>
      <w:r w:rsidR="00EC197C">
        <w:rPr>
          <w:rFonts w:ascii="Times New Roman" w:hAnsi="Times New Roman" w:cs="Times New Roman"/>
          <w:sz w:val="28"/>
          <w:szCs w:val="28"/>
        </w:rPr>
        <w:t xml:space="preserve">должны быть </w:t>
      </w:r>
      <w:r w:rsidR="00567679">
        <w:rPr>
          <w:rFonts w:ascii="Times New Roman" w:hAnsi="Times New Roman" w:cs="Times New Roman"/>
          <w:sz w:val="28"/>
          <w:szCs w:val="28"/>
        </w:rPr>
        <w:t>легко</w:t>
      </w:r>
      <w:r w:rsidR="00567679" w:rsidRPr="00ED1FBA">
        <w:rPr>
          <w:rFonts w:ascii="Times New Roman" w:hAnsi="Times New Roman" w:cs="Times New Roman"/>
          <w:sz w:val="28"/>
          <w:szCs w:val="28"/>
        </w:rPr>
        <w:t>доступны</w:t>
      </w:r>
      <w:r w:rsidR="00EC197C">
        <w:rPr>
          <w:rFonts w:ascii="Times New Roman" w:hAnsi="Times New Roman" w:cs="Times New Roman"/>
          <w:sz w:val="28"/>
          <w:szCs w:val="28"/>
        </w:rPr>
        <w:t>ми</w:t>
      </w:r>
      <w:r w:rsidR="00567679">
        <w:rPr>
          <w:rFonts w:ascii="Times New Roman" w:hAnsi="Times New Roman" w:cs="Times New Roman"/>
          <w:sz w:val="28"/>
          <w:szCs w:val="28"/>
        </w:rPr>
        <w:t>.</w:t>
      </w:r>
    </w:p>
    <w:p w:rsidR="00567679" w:rsidRPr="004E0FD8" w:rsidRDefault="00567679" w:rsidP="00630188">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оснащении образовательного пространства должны </w:t>
      </w:r>
      <w:r w:rsidR="00EC197C">
        <w:rPr>
          <w:rFonts w:ascii="Times New Roman" w:hAnsi="Times New Roman" w:cs="Times New Roman"/>
          <w:sz w:val="28"/>
          <w:szCs w:val="28"/>
        </w:rPr>
        <w:t>выполня</w:t>
      </w:r>
      <w:r>
        <w:rPr>
          <w:rFonts w:ascii="Times New Roman" w:hAnsi="Times New Roman" w:cs="Times New Roman"/>
          <w:sz w:val="28"/>
          <w:szCs w:val="28"/>
        </w:rPr>
        <w:t xml:space="preserve">ться требования </w:t>
      </w:r>
      <w:r w:rsidR="00EC197C">
        <w:rPr>
          <w:rFonts w:ascii="Times New Roman" w:hAnsi="Times New Roman" w:cs="Times New Roman"/>
          <w:sz w:val="28"/>
          <w:szCs w:val="28"/>
        </w:rPr>
        <w:t>к</w:t>
      </w:r>
      <w:r>
        <w:rPr>
          <w:rFonts w:ascii="Times New Roman" w:hAnsi="Times New Roman" w:cs="Times New Roman"/>
          <w:sz w:val="28"/>
          <w:szCs w:val="28"/>
        </w:rPr>
        <w:t xml:space="preserve"> условия</w:t>
      </w:r>
      <w:r w:rsidR="00EC197C">
        <w:rPr>
          <w:rFonts w:ascii="Times New Roman" w:hAnsi="Times New Roman" w:cs="Times New Roman"/>
          <w:sz w:val="28"/>
          <w:szCs w:val="28"/>
        </w:rPr>
        <w:t>м</w:t>
      </w:r>
      <w:r>
        <w:rPr>
          <w:rFonts w:ascii="Times New Roman" w:hAnsi="Times New Roman" w:cs="Times New Roman"/>
          <w:sz w:val="28"/>
          <w:szCs w:val="28"/>
        </w:rPr>
        <w:t xml:space="preserve">, обозначенные во ФГОС. Материально-техническое оснащение должно соответствовать </w:t>
      </w:r>
      <w:r w:rsidRPr="004E0FD8">
        <w:rPr>
          <w:rFonts w:ascii="Times New Roman" w:hAnsi="Times New Roman" w:cs="Times New Roman"/>
          <w:sz w:val="28"/>
          <w:szCs w:val="28"/>
        </w:rPr>
        <w:t>осн</w:t>
      </w:r>
      <w:r>
        <w:rPr>
          <w:rFonts w:ascii="Times New Roman" w:hAnsi="Times New Roman" w:cs="Times New Roman"/>
          <w:sz w:val="28"/>
          <w:szCs w:val="28"/>
        </w:rPr>
        <w:t>овн</w:t>
      </w:r>
      <w:r w:rsidR="00EC197C">
        <w:rPr>
          <w:rFonts w:ascii="Times New Roman" w:hAnsi="Times New Roman" w:cs="Times New Roman"/>
          <w:sz w:val="28"/>
          <w:szCs w:val="28"/>
        </w:rPr>
        <w:t>ым</w:t>
      </w:r>
      <w:r>
        <w:rPr>
          <w:rFonts w:ascii="Times New Roman" w:hAnsi="Times New Roman" w:cs="Times New Roman"/>
          <w:sz w:val="28"/>
          <w:szCs w:val="28"/>
        </w:rPr>
        <w:t xml:space="preserve"> и дополнительн</w:t>
      </w:r>
      <w:r w:rsidR="00EC197C">
        <w:rPr>
          <w:rFonts w:ascii="Times New Roman" w:hAnsi="Times New Roman" w:cs="Times New Roman"/>
          <w:sz w:val="28"/>
          <w:szCs w:val="28"/>
        </w:rPr>
        <w:t>ым</w:t>
      </w:r>
      <w:r>
        <w:rPr>
          <w:rFonts w:ascii="Times New Roman" w:hAnsi="Times New Roman" w:cs="Times New Roman"/>
          <w:sz w:val="28"/>
          <w:szCs w:val="28"/>
        </w:rPr>
        <w:t xml:space="preserve"> образовательн</w:t>
      </w:r>
      <w:r w:rsidR="00EC197C">
        <w:rPr>
          <w:rFonts w:ascii="Times New Roman" w:hAnsi="Times New Roman" w:cs="Times New Roman"/>
          <w:sz w:val="28"/>
          <w:szCs w:val="28"/>
        </w:rPr>
        <w:t>ым</w:t>
      </w:r>
      <w:r>
        <w:rPr>
          <w:rFonts w:ascii="Times New Roman" w:hAnsi="Times New Roman" w:cs="Times New Roman"/>
          <w:sz w:val="28"/>
          <w:szCs w:val="28"/>
        </w:rPr>
        <w:t xml:space="preserve"> программ</w:t>
      </w:r>
      <w:r w:rsidR="00EC197C">
        <w:rPr>
          <w:rFonts w:ascii="Times New Roman" w:hAnsi="Times New Roman" w:cs="Times New Roman"/>
          <w:sz w:val="28"/>
          <w:szCs w:val="28"/>
        </w:rPr>
        <w:t>ам</w:t>
      </w:r>
      <w:r>
        <w:rPr>
          <w:rFonts w:ascii="Times New Roman" w:hAnsi="Times New Roman" w:cs="Times New Roman"/>
          <w:sz w:val="28"/>
          <w:szCs w:val="28"/>
        </w:rPr>
        <w:t xml:space="preserve"> и</w:t>
      </w:r>
      <w:r w:rsidRPr="004E0FD8">
        <w:rPr>
          <w:rFonts w:ascii="Times New Roman" w:hAnsi="Times New Roman" w:cs="Times New Roman"/>
          <w:sz w:val="28"/>
          <w:szCs w:val="28"/>
        </w:rPr>
        <w:t xml:space="preserve"> </w:t>
      </w:r>
      <w:r>
        <w:rPr>
          <w:rFonts w:ascii="Times New Roman" w:hAnsi="Times New Roman" w:cs="Times New Roman"/>
          <w:sz w:val="28"/>
          <w:szCs w:val="28"/>
        </w:rPr>
        <w:t>педагогическим технологиям.</w:t>
      </w:r>
    </w:p>
    <w:p w:rsidR="00567679" w:rsidRPr="00742A49" w:rsidRDefault="00567679" w:rsidP="00630188">
      <w:pPr>
        <w:adjustRightInd w:val="0"/>
        <w:spacing w:before="240" w:after="0" w:line="380" w:lineRule="exact"/>
        <w:ind w:firstLine="709"/>
        <w:jc w:val="both"/>
        <w:rPr>
          <w:rFonts w:ascii="Times New Roman" w:eastAsia="Times New Roman" w:hAnsi="Times New Roman" w:cs="Times New Roman"/>
          <w:sz w:val="28"/>
          <w:szCs w:val="28"/>
        </w:rPr>
      </w:pPr>
      <w:r w:rsidRPr="007B48B1">
        <w:rPr>
          <w:rFonts w:ascii="Times New Roman" w:hAnsi="Times New Roman" w:cs="Times New Roman"/>
          <w:b/>
          <w:sz w:val="28"/>
          <w:szCs w:val="28"/>
        </w:rPr>
        <w:t>Оснащение дошкольной образовательной организации</w:t>
      </w:r>
      <w:r>
        <w:rPr>
          <w:rFonts w:ascii="Times New Roman" w:hAnsi="Times New Roman" w:cs="Times New Roman"/>
          <w:b/>
          <w:sz w:val="28"/>
          <w:szCs w:val="28"/>
        </w:rPr>
        <w:t xml:space="preserve">. </w:t>
      </w:r>
      <w:r w:rsidRPr="008C6FD3">
        <w:rPr>
          <w:rFonts w:ascii="Times New Roman" w:hAnsi="Times New Roman" w:cs="Times New Roman"/>
          <w:sz w:val="28"/>
          <w:szCs w:val="28"/>
        </w:rPr>
        <w:t xml:space="preserve">Ресурсное </w:t>
      </w:r>
      <w:r>
        <w:rPr>
          <w:rFonts w:ascii="Times New Roman" w:hAnsi="Times New Roman" w:cs="Times New Roman"/>
          <w:sz w:val="28"/>
          <w:szCs w:val="28"/>
        </w:rPr>
        <w:t xml:space="preserve">(материально-техническое) </w:t>
      </w:r>
      <w:r w:rsidRPr="008C6FD3">
        <w:rPr>
          <w:rFonts w:ascii="Times New Roman" w:hAnsi="Times New Roman" w:cs="Times New Roman"/>
          <w:sz w:val="28"/>
          <w:szCs w:val="28"/>
        </w:rPr>
        <w:t xml:space="preserve">оснащение </w:t>
      </w:r>
      <w:r>
        <w:rPr>
          <w:rFonts w:ascii="Times New Roman" w:hAnsi="Times New Roman" w:cs="Times New Roman"/>
          <w:sz w:val="28"/>
          <w:szCs w:val="28"/>
        </w:rPr>
        <w:t xml:space="preserve">детского сада в контексте развития  инженерного образования должно обеспечить </w:t>
      </w:r>
      <w:r>
        <w:rPr>
          <w:rFonts w:ascii="Times New Roman" w:eastAsia="Times New Roman" w:hAnsi="Times New Roman" w:cs="Times New Roman"/>
          <w:sz w:val="28"/>
          <w:szCs w:val="28"/>
        </w:rPr>
        <w:t>формирование</w:t>
      </w:r>
      <w:r w:rsidRPr="00742A49">
        <w:rPr>
          <w:rFonts w:ascii="Times New Roman" w:eastAsia="Times New Roman" w:hAnsi="Times New Roman" w:cs="Times New Roman"/>
          <w:sz w:val="28"/>
          <w:szCs w:val="28"/>
        </w:rPr>
        <w:t xml:space="preserve"> у детей предпосылок инженерного мышления.</w:t>
      </w:r>
    </w:p>
    <w:p w:rsidR="00567679" w:rsidRDefault="00567679" w:rsidP="00630188">
      <w:pPr>
        <w:spacing w:after="0" w:line="380" w:lineRule="exact"/>
        <w:ind w:firstLine="709"/>
        <w:jc w:val="both"/>
        <w:rPr>
          <w:rFonts w:ascii="Times New Roman" w:eastAsia="Times New Roman" w:hAnsi="Times New Roman" w:cs="Times New Roman"/>
          <w:sz w:val="28"/>
          <w:szCs w:val="28"/>
        </w:rPr>
      </w:pPr>
      <w:r w:rsidRPr="00742A49">
        <w:rPr>
          <w:rFonts w:ascii="Times New Roman" w:eastAsia="Times New Roman" w:hAnsi="Times New Roman" w:cs="Times New Roman"/>
          <w:sz w:val="28"/>
          <w:szCs w:val="28"/>
        </w:rPr>
        <w:t xml:space="preserve">В связи с этим важно в соответствии с ФГОС дошкольного образования при </w:t>
      </w:r>
      <w:r>
        <w:rPr>
          <w:rFonts w:ascii="Times New Roman" w:eastAsia="Times New Roman" w:hAnsi="Times New Roman" w:cs="Times New Roman"/>
          <w:sz w:val="28"/>
          <w:szCs w:val="28"/>
        </w:rPr>
        <w:t>оснащении</w:t>
      </w:r>
      <w:r w:rsidRPr="00742A49">
        <w:rPr>
          <w:rFonts w:ascii="Times New Roman" w:eastAsia="Times New Roman" w:hAnsi="Times New Roman" w:cs="Times New Roman"/>
          <w:sz w:val="28"/>
          <w:szCs w:val="28"/>
        </w:rPr>
        <w:t xml:space="preserve"> дошкольной организации уделить приоритетное внимание </w:t>
      </w:r>
      <w:r>
        <w:rPr>
          <w:rFonts w:ascii="Times New Roman" w:eastAsia="Times New Roman" w:hAnsi="Times New Roman" w:cs="Times New Roman"/>
          <w:sz w:val="28"/>
          <w:szCs w:val="28"/>
        </w:rPr>
        <w:t xml:space="preserve">развивающим свойствам </w:t>
      </w:r>
      <w:r w:rsidRPr="00883F91">
        <w:rPr>
          <w:rFonts w:ascii="Times New Roman" w:hAnsi="Times New Roman" w:cs="Times New Roman"/>
          <w:sz w:val="28"/>
          <w:szCs w:val="28"/>
        </w:rPr>
        <w:t>предметно-пр</w:t>
      </w:r>
      <w:r>
        <w:rPr>
          <w:rFonts w:ascii="Times New Roman" w:hAnsi="Times New Roman" w:cs="Times New Roman"/>
          <w:sz w:val="28"/>
          <w:szCs w:val="28"/>
        </w:rPr>
        <w:t>остранственной среды</w:t>
      </w:r>
      <w:r>
        <w:rPr>
          <w:rFonts w:ascii="Times New Roman" w:eastAsia="Times New Roman" w:hAnsi="Times New Roman" w:cs="Times New Roman"/>
          <w:sz w:val="28"/>
          <w:szCs w:val="28"/>
        </w:rPr>
        <w:t>:</w:t>
      </w:r>
    </w:p>
    <w:p w:rsidR="00567679" w:rsidRPr="00567679" w:rsidRDefault="00EC197C" w:rsidP="00630188">
      <w:pPr>
        <w:pStyle w:val="a4"/>
        <w:numPr>
          <w:ilvl w:val="0"/>
          <w:numId w:val="25"/>
        </w:numPr>
        <w:tabs>
          <w:tab w:val="left" w:pos="993"/>
        </w:tabs>
        <w:spacing w:after="0" w:line="380" w:lineRule="exact"/>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п</w:t>
      </w:r>
      <w:r w:rsidR="00567679" w:rsidRPr="00567679">
        <w:rPr>
          <w:rFonts w:ascii="Times New Roman" w:eastAsia="Times New Roman" w:hAnsi="Times New Roman" w:cs="Times New Roman"/>
          <w:sz w:val="28"/>
          <w:szCs w:val="28"/>
        </w:rPr>
        <w:t xml:space="preserve">ространство должно быть комфортным и адаптируемым </w:t>
      </w:r>
      <w:r w:rsidR="00567679" w:rsidRPr="00567679">
        <w:rPr>
          <w:rFonts w:ascii="Times New Roman" w:hAnsi="Times New Roman" w:cs="Times New Roman"/>
          <w:sz w:val="28"/>
          <w:szCs w:val="28"/>
        </w:rPr>
        <w:t>по отношению к конкретным задачам;</w:t>
      </w:r>
    </w:p>
    <w:p w:rsidR="00567679" w:rsidRPr="00567679" w:rsidRDefault="00EC197C" w:rsidP="00630188">
      <w:pPr>
        <w:pStyle w:val="a4"/>
        <w:numPr>
          <w:ilvl w:val="0"/>
          <w:numId w:val="25"/>
        </w:numPr>
        <w:tabs>
          <w:tab w:val="left" w:pos="993"/>
        </w:tabs>
        <w:spacing w:after="0" w:line="380" w:lineRule="exact"/>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67679" w:rsidRPr="00567679">
        <w:rPr>
          <w:rFonts w:ascii="Times New Roman" w:eastAsia="Times New Roman" w:hAnsi="Times New Roman" w:cs="Times New Roman"/>
          <w:sz w:val="28"/>
          <w:szCs w:val="28"/>
        </w:rPr>
        <w:t>ространство должно быть рассчитано на работу детей в подгруппах, в том числе по разным направлениям развития;</w:t>
      </w:r>
    </w:p>
    <w:p w:rsidR="00567679" w:rsidRPr="00567679" w:rsidRDefault="00EC197C" w:rsidP="00630188">
      <w:pPr>
        <w:pStyle w:val="a4"/>
        <w:numPr>
          <w:ilvl w:val="0"/>
          <w:numId w:val="25"/>
        </w:numPr>
        <w:tabs>
          <w:tab w:val="left" w:pos="993"/>
        </w:tabs>
        <w:spacing w:after="0" w:line="380" w:lineRule="exact"/>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67679" w:rsidRPr="00567679">
        <w:rPr>
          <w:rFonts w:ascii="Times New Roman" w:eastAsia="Times New Roman" w:hAnsi="Times New Roman" w:cs="Times New Roman"/>
          <w:sz w:val="28"/>
          <w:szCs w:val="28"/>
        </w:rPr>
        <w:t xml:space="preserve"> групповом помещении в соответствии с возвратом должны быть подобраны игрушки и материалы, обеспечивающие </w:t>
      </w:r>
      <w:r w:rsidR="00567679" w:rsidRPr="00567679">
        <w:rPr>
          <w:rFonts w:ascii="Times New Roman" w:hAnsi="Times New Roman" w:cs="Times New Roman"/>
          <w:sz w:val="28"/>
          <w:szCs w:val="28"/>
        </w:rPr>
        <w:t>развитие способностей и творческого потенциала, инициативности и познавательной активности каждого ребенка.</w:t>
      </w:r>
    </w:p>
    <w:p w:rsidR="00567679" w:rsidRDefault="00567679" w:rsidP="00630188">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оснащение отдельных видов образовательной деятельности для развития инженерного мышления у детей дошкольного возраста:</w:t>
      </w:r>
    </w:p>
    <w:p w:rsidR="00567679" w:rsidRPr="00567679" w:rsidRDefault="00EC197C" w:rsidP="00630188">
      <w:pPr>
        <w:pStyle w:val="a4"/>
        <w:numPr>
          <w:ilvl w:val="0"/>
          <w:numId w:val="26"/>
        </w:numPr>
        <w:tabs>
          <w:tab w:val="left" w:pos="993"/>
          <w:tab w:val="left" w:pos="1134"/>
        </w:tabs>
        <w:spacing w:after="0" w:line="380" w:lineRule="exact"/>
        <w:ind w:left="0"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r w:rsidR="00567679" w:rsidRPr="00567679">
        <w:rPr>
          <w:rFonts w:ascii="Times New Roman" w:eastAsia="Times New Roman" w:hAnsi="Times New Roman" w:cs="Times New Roman"/>
          <w:sz w:val="28"/>
          <w:szCs w:val="28"/>
        </w:rPr>
        <w:t>ознавательно-исследовательская деятельность: экспериментирование с материалами и веществами (песок, вода,</w:t>
      </w:r>
      <w:r>
        <w:rPr>
          <w:rFonts w:ascii="Times New Roman" w:eastAsia="Times New Roman" w:hAnsi="Times New Roman" w:cs="Times New Roman"/>
          <w:sz w:val="28"/>
          <w:szCs w:val="28"/>
        </w:rPr>
        <w:t xml:space="preserve"> тесто, глина, пластилин и пр.),</w:t>
      </w:r>
      <w:r w:rsidR="00567679" w:rsidRPr="005676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00567679" w:rsidRPr="00567679">
        <w:rPr>
          <w:rFonts w:ascii="Times New Roman" w:eastAsia="Times New Roman" w:hAnsi="Times New Roman" w:cs="Times New Roman"/>
          <w:sz w:val="28"/>
          <w:szCs w:val="28"/>
        </w:rPr>
        <w:t>накомство с научными методами познания (микроскопы, датчики, измерительные приборы и пр.);</w:t>
      </w:r>
      <w:proofErr w:type="gramEnd"/>
    </w:p>
    <w:p w:rsidR="00567679" w:rsidRPr="00567679" w:rsidRDefault="00EC197C" w:rsidP="00630188">
      <w:pPr>
        <w:pStyle w:val="a4"/>
        <w:numPr>
          <w:ilvl w:val="0"/>
          <w:numId w:val="26"/>
        </w:numPr>
        <w:tabs>
          <w:tab w:val="left" w:pos="993"/>
          <w:tab w:val="left" w:pos="1134"/>
        </w:tabs>
        <w:spacing w:after="0" w:line="380" w:lineRule="exact"/>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67679" w:rsidRPr="00567679">
        <w:rPr>
          <w:rFonts w:ascii="Times New Roman" w:eastAsia="Times New Roman" w:hAnsi="Times New Roman" w:cs="Times New Roman"/>
          <w:sz w:val="28"/>
          <w:szCs w:val="28"/>
        </w:rPr>
        <w:t>онструирование: использование объемных и плоскостных конструкторов из разных материалов, мягких модулей, и т.п.;</w:t>
      </w:r>
    </w:p>
    <w:p w:rsidR="00567679" w:rsidRPr="00567679" w:rsidRDefault="00EC197C" w:rsidP="00630188">
      <w:pPr>
        <w:pStyle w:val="a4"/>
        <w:numPr>
          <w:ilvl w:val="0"/>
          <w:numId w:val="26"/>
        </w:numPr>
        <w:tabs>
          <w:tab w:val="left" w:pos="993"/>
          <w:tab w:val="left" w:pos="1134"/>
        </w:tabs>
        <w:spacing w:after="0" w:line="380" w:lineRule="exact"/>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w:t>
      </w:r>
      <w:r w:rsidR="00567679" w:rsidRPr="00567679">
        <w:rPr>
          <w:rFonts w:ascii="Times New Roman" w:eastAsia="Times New Roman" w:hAnsi="Times New Roman" w:cs="Times New Roman"/>
          <w:sz w:val="28"/>
          <w:szCs w:val="28"/>
        </w:rPr>
        <w:t>омпьютерное конструирование для старшего дошкольного возраста: знакомство с основами программирования с использованием ПК и роботизированного конструктора;</w:t>
      </w:r>
    </w:p>
    <w:p w:rsidR="00567679" w:rsidRPr="00567679" w:rsidRDefault="00EC197C" w:rsidP="00630188">
      <w:pPr>
        <w:pStyle w:val="a4"/>
        <w:numPr>
          <w:ilvl w:val="0"/>
          <w:numId w:val="26"/>
        </w:numPr>
        <w:tabs>
          <w:tab w:val="left" w:pos="993"/>
          <w:tab w:val="left" w:pos="1134"/>
        </w:tabs>
        <w:spacing w:after="0" w:line="380" w:lineRule="exact"/>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sidR="00567679" w:rsidRPr="00567679">
        <w:rPr>
          <w:rFonts w:ascii="Times New Roman" w:eastAsia="Times New Roman" w:hAnsi="Times New Roman" w:cs="Times New Roman"/>
          <w:sz w:val="28"/>
          <w:szCs w:val="28"/>
        </w:rPr>
        <w:t xml:space="preserve">удожественный труд: применением бумаги, картона, природного и бросового материала, а также технических средств обучения (интерактивный стол, интерактивная доска, </w:t>
      </w:r>
      <w:proofErr w:type="spellStart"/>
      <w:r w:rsidR="00567679" w:rsidRPr="00567679">
        <w:rPr>
          <w:rFonts w:ascii="Times New Roman" w:eastAsia="Times New Roman" w:hAnsi="Times New Roman" w:cs="Times New Roman"/>
          <w:sz w:val="28"/>
          <w:szCs w:val="28"/>
        </w:rPr>
        <w:t>мультистудия</w:t>
      </w:r>
      <w:proofErr w:type="spellEnd"/>
      <w:r w:rsidR="00567679" w:rsidRPr="00567679">
        <w:rPr>
          <w:rFonts w:ascii="Times New Roman" w:eastAsia="Times New Roman" w:hAnsi="Times New Roman" w:cs="Times New Roman"/>
          <w:sz w:val="28"/>
          <w:szCs w:val="28"/>
        </w:rPr>
        <w:t>, ПК/планшет и пр.).</w:t>
      </w:r>
    </w:p>
    <w:p w:rsidR="00567679" w:rsidRDefault="00567679" w:rsidP="00630188">
      <w:pPr>
        <w:tabs>
          <w:tab w:val="left" w:pos="993"/>
        </w:tabs>
        <w:adjustRightInd w:val="0"/>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Пример вариативной, полифункциональной, трансформируемой предметно-пространственной среды группового помещения приведен ниже</w:t>
      </w:r>
      <w:r w:rsidR="003B12EA">
        <w:rPr>
          <w:rFonts w:ascii="Times New Roman" w:hAnsi="Times New Roman" w:cs="Times New Roman"/>
          <w:sz w:val="28"/>
          <w:szCs w:val="28"/>
        </w:rPr>
        <w:t xml:space="preserve"> на рисунке </w:t>
      </w:r>
      <w:r w:rsidR="00EC197C">
        <w:rPr>
          <w:rFonts w:ascii="Times New Roman" w:hAnsi="Times New Roman" w:cs="Times New Roman"/>
          <w:sz w:val="28"/>
          <w:szCs w:val="28"/>
        </w:rPr>
        <w:t>7</w:t>
      </w:r>
      <w:r>
        <w:rPr>
          <w:rFonts w:ascii="Times New Roman" w:hAnsi="Times New Roman" w:cs="Times New Roman"/>
          <w:sz w:val="28"/>
          <w:szCs w:val="28"/>
        </w:rPr>
        <w:t>:</w:t>
      </w:r>
    </w:p>
    <w:p w:rsidR="003B12EA" w:rsidRPr="00396115" w:rsidRDefault="003B12EA" w:rsidP="00630188">
      <w:pPr>
        <w:pStyle w:val="a4"/>
        <w:numPr>
          <w:ilvl w:val="0"/>
          <w:numId w:val="39"/>
        </w:numPr>
        <w:tabs>
          <w:tab w:val="left" w:pos="993"/>
        </w:tabs>
        <w:adjustRightInd w:val="0"/>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спальная и столовая зона трансформируется в </w:t>
      </w:r>
      <w:proofErr w:type="gramStart"/>
      <w:r>
        <w:rPr>
          <w:rFonts w:ascii="Times New Roman" w:hAnsi="Times New Roman" w:cs="Times New Roman"/>
          <w:sz w:val="28"/>
          <w:szCs w:val="28"/>
        </w:rPr>
        <w:t>игровую</w:t>
      </w:r>
      <w:proofErr w:type="gramEnd"/>
      <w:r>
        <w:rPr>
          <w:rFonts w:ascii="Times New Roman" w:hAnsi="Times New Roman" w:cs="Times New Roman"/>
          <w:sz w:val="28"/>
          <w:szCs w:val="28"/>
        </w:rPr>
        <w:t>;</w:t>
      </w:r>
    </w:p>
    <w:p w:rsidR="003B12EA" w:rsidRDefault="003B12EA" w:rsidP="00630188">
      <w:pPr>
        <w:pStyle w:val="a4"/>
        <w:numPr>
          <w:ilvl w:val="0"/>
          <w:numId w:val="39"/>
        </w:numPr>
        <w:tabs>
          <w:tab w:val="left" w:pos="993"/>
        </w:tabs>
        <w:adjustRightInd w:val="0"/>
        <w:spacing w:after="0" w:line="380" w:lineRule="exact"/>
        <w:ind w:left="0" w:firstLine="709"/>
        <w:jc w:val="both"/>
        <w:rPr>
          <w:rFonts w:ascii="Times New Roman" w:hAnsi="Times New Roman" w:cs="Times New Roman"/>
          <w:sz w:val="28"/>
          <w:szCs w:val="28"/>
        </w:rPr>
      </w:pPr>
      <w:r w:rsidRPr="00D465F1">
        <w:rPr>
          <w:rFonts w:ascii="Times New Roman" w:hAnsi="Times New Roman" w:cs="Times New Roman"/>
          <w:sz w:val="28"/>
          <w:szCs w:val="28"/>
        </w:rPr>
        <w:t xml:space="preserve">пространство </w:t>
      </w:r>
      <w:r>
        <w:rPr>
          <w:rFonts w:ascii="Times New Roman" w:hAnsi="Times New Roman" w:cs="Times New Roman"/>
          <w:sz w:val="28"/>
          <w:szCs w:val="28"/>
        </w:rPr>
        <w:t>адаптируется под конкретные задачи</w:t>
      </w:r>
      <w:r w:rsidRPr="00D465F1">
        <w:rPr>
          <w:rFonts w:ascii="Times New Roman" w:hAnsi="Times New Roman" w:cs="Times New Roman"/>
          <w:sz w:val="28"/>
          <w:szCs w:val="28"/>
        </w:rPr>
        <w:t>;</w:t>
      </w:r>
    </w:p>
    <w:p w:rsidR="003B12EA" w:rsidRPr="00D465F1" w:rsidRDefault="003B12EA" w:rsidP="00630188">
      <w:pPr>
        <w:pStyle w:val="a4"/>
        <w:numPr>
          <w:ilvl w:val="0"/>
          <w:numId w:val="39"/>
        </w:numPr>
        <w:tabs>
          <w:tab w:val="left" w:pos="993"/>
        </w:tabs>
        <w:adjustRightInd w:val="0"/>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мебель на колесиках легко перемещать, столы и стулья компактно группируются.</w:t>
      </w:r>
    </w:p>
    <w:p w:rsidR="00EC197C" w:rsidRDefault="00D72FEC" w:rsidP="00EC197C">
      <w:pPr>
        <w:adjustRightInd w:val="0"/>
        <w:spacing w:after="0" w:line="240" w:lineRule="auto"/>
        <w:ind w:left="720"/>
        <w:jc w:val="right"/>
        <w:rPr>
          <w:rFonts w:ascii="Times New Roman" w:hAnsi="Times New Roman" w:cs="Times New Roman"/>
          <w:sz w:val="24"/>
          <w:szCs w:val="24"/>
        </w:rPr>
      </w:pPr>
      <w:r w:rsidRPr="00D72FEC">
        <w:rPr>
          <w:rFonts w:ascii="Times New Roman" w:hAnsi="Times New Roman" w:cs="Times New Roman"/>
          <w:sz w:val="24"/>
          <w:szCs w:val="24"/>
        </w:rPr>
        <w:t xml:space="preserve">Рисунок </w:t>
      </w:r>
      <w:r w:rsidR="00EC197C">
        <w:rPr>
          <w:rFonts w:ascii="Times New Roman" w:hAnsi="Times New Roman" w:cs="Times New Roman"/>
          <w:sz w:val="24"/>
          <w:szCs w:val="24"/>
        </w:rPr>
        <w:t>7</w:t>
      </w:r>
      <w:r w:rsidRPr="00D72FEC">
        <w:rPr>
          <w:rFonts w:ascii="Times New Roman" w:hAnsi="Times New Roman" w:cs="Times New Roman"/>
          <w:sz w:val="24"/>
          <w:szCs w:val="24"/>
        </w:rPr>
        <w:t xml:space="preserve">. Примеры трансформации </w:t>
      </w:r>
    </w:p>
    <w:p w:rsidR="003B12EA" w:rsidRDefault="00D72FEC" w:rsidP="00EC197C">
      <w:pPr>
        <w:adjustRightInd w:val="0"/>
        <w:spacing w:line="240" w:lineRule="auto"/>
        <w:ind w:left="720"/>
        <w:jc w:val="right"/>
        <w:rPr>
          <w:rFonts w:ascii="Times New Roman" w:hAnsi="Times New Roman" w:cs="Times New Roman"/>
          <w:sz w:val="28"/>
          <w:szCs w:val="28"/>
        </w:rPr>
      </w:pPr>
      <w:r w:rsidRPr="00D72FEC">
        <w:rPr>
          <w:rFonts w:ascii="Times New Roman" w:hAnsi="Times New Roman" w:cs="Times New Roman"/>
          <w:sz w:val="24"/>
          <w:szCs w:val="24"/>
        </w:rPr>
        <w:t>отдельных помещений дошкольной образовательной организации</w:t>
      </w:r>
    </w:p>
    <w:p w:rsidR="00567679" w:rsidRDefault="00567679" w:rsidP="00567679">
      <w:pPr>
        <w:adjustRightInd w:val="0"/>
        <w:jc w:val="both"/>
        <w:rPr>
          <w:rFonts w:ascii="Times New Roman" w:hAnsi="Times New Roman" w:cs="Times New Roman"/>
          <w:sz w:val="28"/>
          <w:szCs w:val="28"/>
        </w:rPr>
      </w:pPr>
      <w:r w:rsidRPr="00F04A8B">
        <w:rPr>
          <w:rFonts w:ascii="Times New Roman" w:hAnsi="Times New Roman" w:cs="Times New Roman"/>
          <w:noProof/>
          <w:sz w:val="28"/>
          <w:szCs w:val="28"/>
        </w:rPr>
        <w:drawing>
          <wp:anchor distT="0" distB="0" distL="114300" distR="114300" simplePos="0" relativeHeight="251700224" behindDoc="0" locked="0" layoutInCell="1" allowOverlap="1" wp14:anchorId="3799EFC1" wp14:editId="278F8180">
            <wp:simplePos x="0" y="0"/>
            <wp:positionH relativeFrom="column">
              <wp:posOffset>11430</wp:posOffset>
            </wp:positionH>
            <wp:positionV relativeFrom="paragraph">
              <wp:posOffset>2016760</wp:posOffset>
            </wp:positionV>
            <wp:extent cx="2976245" cy="1799590"/>
            <wp:effectExtent l="0" t="0" r="0" b="0"/>
            <wp:wrapSquare wrapText="bothSides"/>
            <wp:docPr id="3" name="Picture 2" descr="C:\Users\Психолог\Desktop\развивающая предметно-пространственная среда\наташа группа\IMG_951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Психолог\Desktop\развивающая предметно-пространственная среда\наташа группа\IMG_9518_новый размер.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44"/>
                    <a:stretch/>
                  </pic:blipFill>
                  <pic:spPr bwMode="auto">
                    <a:xfrm>
                      <a:off x="0" y="0"/>
                      <a:ext cx="2976245" cy="1799590"/>
                    </a:xfrm>
                    <a:prstGeom prst="rect">
                      <a:avLst/>
                    </a:prstGeom>
                    <a:noFill/>
                    <a:ln>
                      <a:noFill/>
                    </a:ln>
                    <a:extLst>
                      <a:ext uri="{53640926-AAD7-44D8-BBD7-CCE9431645EC}">
                        <a14:shadowObscured xmlns:a14="http://schemas.microsoft.com/office/drawing/2010/main"/>
                      </a:ext>
                    </a:extLst>
                  </pic:spPr>
                </pic:pic>
              </a:graphicData>
            </a:graphic>
          </wp:anchor>
        </w:drawing>
      </w:r>
      <w:r w:rsidRPr="00574F67">
        <w:rPr>
          <w:rFonts w:ascii="Times New Roman" w:hAnsi="Times New Roman" w:cs="Times New Roman"/>
          <w:noProof/>
          <w:sz w:val="28"/>
          <w:szCs w:val="28"/>
        </w:rPr>
        <w:drawing>
          <wp:inline distT="0" distB="0" distL="0" distR="0" wp14:anchorId="4767E2CB" wp14:editId="777450AC">
            <wp:extent cx="2960232" cy="1800000"/>
            <wp:effectExtent l="0" t="0" r="0" b="0"/>
            <wp:docPr id="5122" name="Picture 2" descr="E:\развивающая предметно-пространственная среда\юля группа\фото\после\IMG_855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развивающая предметно-пространственная среда\юля группа\фото\после\IMG_8552_новый разме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0232" cy="1800000"/>
                    </a:xfrm>
                    <a:prstGeom prst="rect">
                      <a:avLst/>
                    </a:prstGeom>
                    <a:noFill/>
                    <a:ln w="38100">
                      <a:noFill/>
                    </a:ln>
                    <a:extLst/>
                  </pic:spPr>
                </pic:pic>
              </a:graphicData>
            </a:graphic>
          </wp:inline>
        </w:drawing>
      </w:r>
      <w:r w:rsidRPr="00574F67">
        <w:rPr>
          <w:noProof/>
        </w:rPr>
        <w:t xml:space="preserve"> </w:t>
      </w:r>
      <w:r>
        <w:rPr>
          <w:noProof/>
        </w:rPr>
        <w:drawing>
          <wp:inline distT="0" distB="0" distL="0" distR="0" wp14:anchorId="4447C8E6" wp14:editId="10F3077C">
            <wp:extent cx="2679999" cy="1800000"/>
            <wp:effectExtent l="0" t="0" r="6350" b="0"/>
            <wp:docPr id="4099" name="Picture 3" descr="C:\Users\Психолог\Desktop\развивающая предметно-пространственная среда\наташа группа\IMG_9515-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Психолог\Desktop\развивающая предметно-пространственная среда\наташа группа\IMG_9515-1_новый размер.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30"/>
                    <a:stretch/>
                  </pic:blipFill>
                  <pic:spPr bwMode="auto">
                    <a:xfrm>
                      <a:off x="0" y="0"/>
                      <a:ext cx="267999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567679" w:rsidRDefault="00567679" w:rsidP="00567679">
      <w:pPr>
        <w:pStyle w:val="a4"/>
        <w:adjustRightInd w:val="0"/>
        <w:jc w:val="both"/>
        <w:rPr>
          <w:rFonts w:ascii="Times New Roman" w:hAnsi="Times New Roman" w:cs="Times New Roman"/>
          <w:b/>
          <w:sz w:val="28"/>
          <w:szCs w:val="28"/>
        </w:rPr>
      </w:pPr>
    </w:p>
    <w:p w:rsidR="003B12EA" w:rsidRDefault="003B12EA" w:rsidP="00567679">
      <w:pPr>
        <w:pStyle w:val="a4"/>
        <w:adjustRightInd w:val="0"/>
        <w:jc w:val="both"/>
        <w:rPr>
          <w:rFonts w:ascii="Times New Roman" w:hAnsi="Times New Roman" w:cs="Times New Roman"/>
          <w:b/>
          <w:sz w:val="28"/>
          <w:szCs w:val="28"/>
        </w:rPr>
      </w:pPr>
    </w:p>
    <w:p w:rsidR="003B12EA" w:rsidRDefault="003B12EA" w:rsidP="00567679">
      <w:pPr>
        <w:pStyle w:val="a4"/>
        <w:adjustRightInd w:val="0"/>
        <w:jc w:val="both"/>
        <w:rPr>
          <w:rFonts w:ascii="Times New Roman" w:hAnsi="Times New Roman" w:cs="Times New Roman"/>
          <w:b/>
          <w:sz w:val="28"/>
          <w:szCs w:val="28"/>
        </w:rPr>
      </w:pPr>
    </w:p>
    <w:p w:rsidR="003B12EA" w:rsidRDefault="003B12EA" w:rsidP="00567679">
      <w:pPr>
        <w:pStyle w:val="a4"/>
        <w:adjustRightInd w:val="0"/>
        <w:jc w:val="both"/>
        <w:rPr>
          <w:rFonts w:ascii="Times New Roman" w:hAnsi="Times New Roman" w:cs="Times New Roman"/>
          <w:b/>
          <w:sz w:val="28"/>
          <w:szCs w:val="28"/>
        </w:rPr>
      </w:pPr>
    </w:p>
    <w:p w:rsidR="003B12EA" w:rsidRDefault="003B12EA" w:rsidP="00567679">
      <w:pPr>
        <w:pStyle w:val="a4"/>
        <w:adjustRightInd w:val="0"/>
        <w:jc w:val="both"/>
        <w:rPr>
          <w:rFonts w:ascii="Times New Roman" w:hAnsi="Times New Roman" w:cs="Times New Roman"/>
          <w:b/>
          <w:sz w:val="28"/>
          <w:szCs w:val="28"/>
        </w:rPr>
      </w:pPr>
    </w:p>
    <w:p w:rsidR="003B12EA" w:rsidRDefault="003B12EA" w:rsidP="00567679">
      <w:pPr>
        <w:pStyle w:val="a4"/>
        <w:adjustRightInd w:val="0"/>
        <w:ind w:left="0" w:firstLine="709"/>
        <w:jc w:val="both"/>
        <w:rPr>
          <w:rFonts w:ascii="Times New Roman" w:hAnsi="Times New Roman" w:cs="Times New Roman"/>
          <w:b/>
          <w:sz w:val="28"/>
          <w:szCs w:val="28"/>
        </w:rPr>
      </w:pPr>
    </w:p>
    <w:p w:rsidR="00D72FEC" w:rsidRDefault="00D72FEC" w:rsidP="003B12EA">
      <w:pPr>
        <w:pStyle w:val="a4"/>
        <w:adjustRightInd w:val="0"/>
        <w:spacing w:after="120"/>
        <w:ind w:left="0" w:firstLine="709"/>
        <w:jc w:val="both"/>
        <w:rPr>
          <w:rFonts w:ascii="Times New Roman" w:hAnsi="Times New Roman" w:cs="Times New Roman"/>
          <w:b/>
          <w:sz w:val="28"/>
          <w:szCs w:val="28"/>
        </w:rPr>
      </w:pPr>
    </w:p>
    <w:p w:rsidR="00D72FEC" w:rsidRDefault="00D72FEC" w:rsidP="003B12EA">
      <w:pPr>
        <w:pStyle w:val="a4"/>
        <w:adjustRightInd w:val="0"/>
        <w:spacing w:after="120"/>
        <w:ind w:left="0" w:firstLine="709"/>
        <w:jc w:val="both"/>
        <w:rPr>
          <w:rFonts w:ascii="Times New Roman" w:hAnsi="Times New Roman" w:cs="Times New Roman"/>
          <w:b/>
          <w:sz w:val="28"/>
          <w:szCs w:val="28"/>
        </w:rPr>
      </w:pPr>
    </w:p>
    <w:p w:rsidR="00577B54" w:rsidRPr="008C6FD3" w:rsidRDefault="00567679" w:rsidP="00630188">
      <w:pPr>
        <w:pStyle w:val="a4"/>
        <w:adjustRightInd w:val="0"/>
        <w:spacing w:before="360" w:after="120" w:line="400" w:lineRule="exact"/>
        <w:ind w:left="0" w:firstLine="709"/>
        <w:contextualSpacing w:val="0"/>
        <w:jc w:val="both"/>
        <w:rPr>
          <w:rFonts w:ascii="Times New Roman" w:hAnsi="Times New Roman" w:cs="Times New Roman"/>
          <w:sz w:val="28"/>
          <w:szCs w:val="28"/>
        </w:rPr>
      </w:pPr>
      <w:r w:rsidRPr="006C332A">
        <w:rPr>
          <w:rFonts w:ascii="Times New Roman" w:hAnsi="Times New Roman" w:cs="Times New Roman"/>
          <w:b/>
          <w:sz w:val="28"/>
          <w:szCs w:val="28"/>
          <w:highlight w:val="yellow"/>
        </w:rPr>
        <w:t xml:space="preserve">Оснащение общеобразовательной организации. </w:t>
      </w:r>
      <w:r w:rsidRPr="006C332A">
        <w:rPr>
          <w:rFonts w:ascii="Times New Roman" w:hAnsi="Times New Roman" w:cs="Times New Roman"/>
          <w:sz w:val="28"/>
          <w:szCs w:val="28"/>
          <w:highlight w:val="yellow"/>
        </w:rPr>
        <w:t xml:space="preserve">Ресурсное оснащение </w:t>
      </w:r>
      <w:r w:rsidR="00577B54" w:rsidRPr="006C332A">
        <w:rPr>
          <w:rFonts w:ascii="Times New Roman" w:hAnsi="Times New Roman" w:cs="Times New Roman"/>
          <w:sz w:val="28"/>
          <w:szCs w:val="28"/>
          <w:highlight w:val="yellow"/>
        </w:rPr>
        <w:t>обще</w:t>
      </w:r>
      <w:r w:rsidRPr="006C332A">
        <w:rPr>
          <w:rFonts w:ascii="Times New Roman" w:hAnsi="Times New Roman" w:cs="Times New Roman"/>
          <w:sz w:val="28"/>
          <w:szCs w:val="28"/>
          <w:highlight w:val="yellow"/>
        </w:rPr>
        <w:t>образовательной организации должно обеспечивать реализацию осно</w:t>
      </w:r>
      <w:r w:rsidR="00577B54" w:rsidRPr="006C332A">
        <w:rPr>
          <w:rFonts w:ascii="Times New Roman" w:hAnsi="Times New Roman" w:cs="Times New Roman"/>
          <w:sz w:val="28"/>
          <w:szCs w:val="28"/>
          <w:highlight w:val="yellow"/>
        </w:rPr>
        <w:t>вной образовательной программы, в том числе на сетевой основе, включающей модули естественно–технической направленности, профильные учебные планы, индивидуальные образовательные маршруты,  события профориентационной направленности.</w:t>
      </w:r>
    </w:p>
    <w:p w:rsidR="00567679" w:rsidRPr="008C6FD3" w:rsidRDefault="00567679" w:rsidP="00577B54">
      <w:pPr>
        <w:adjustRightInd w:val="0"/>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Pr="008C6FD3">
        <w:rPr>
          <w:rFonts w:ascii="Times New Roman" w:hAnsi="Times New Roman" w:cs="Times New Roman"/>
          <w:sz w:val="28"/>
          <w:szCs w:val="28"/>
        </w:rPr>
        <w:t xml:space="preserve">бщеобразовательная организация </w:t>
      </w:r>
      <w:r>
        <w:rPr>
          <w:rFonts w:ascii="Times New Roman" w:hAnsi="Times New Roman" w:cs="Times New Roman"/>
          <w:sz w:val="28"/>
          <w:szCs w:val="28"/>
        </w:rPr>
        <w:t>п</w:t>
      </w:r>
      <w:r w:rsidRPr="008C6FD3">
        <w:rPr>
          <w:rFonts w:ascii="Times New Roman" w:hAnsi="Times New Roman" w:cs="Times New Roman"/>
          <w:sz w:val="28"/>
          <w:szCs w:val="28"/>
        </w:rPr>
        <w:t xml:space="preserve">ри </w:t>
      </w:r>
      <w:r>
        <w:rPr>
          <w:rFonts w:ascii="Times New Roman" w:hAnsi="Times New Roman" w:cs="Times New Roman"/>
          <w:sz w:val="28"/>
          <w:szCs w:val="28"/>
        </w:rPr>
        <w:t>условии современного широкого</w:t>
      </w:r>
      <w:r w:rsidRPr="00E71A11">
        <w:rPr>
          <w:rFonts w:ascii="Times New Roman" w:hAnsi="Times New Roman" w:cs="Times New Roman"/>
          <w:sz w:val="28"/>
          <w:szCs w:val="28"/>
        </w:rPr>
        <w:t xml:space="preserve"> </w:t>
      </w:r>
      <w:r w:rsidRPr="008C6FD3">
        <w:rPr>
          <w:rFonts w:ascii="Times New Roman" w:hAnsi="Times New Roman" w:cs="Times New Roman"/>
          <w:sz w:val="28"/>
          <w:szCs w:val="28"/>
        </w:rPr>
        <w:t>оснащени</w:t>
      </w:r>
      <w:r w:rsidR="00577B54">
        <w:rPr>
          <w:rFonts w:ascii="Times New Roman" w:hAnsi="Times New Roman" w:cs="Times New Roman"/>
          <w:sz w:val="28"/>
          <w:szCs w:val="28"/>
        </w:rPr>
        <w:t>я</w:t>
      </w:r>
      <w:r w:rsidRPr="008C6FD3">
        <w:rPr>
          <w:rFonts w:ascii="Times New Roman" w:hAnsi="Times New Roman" w:cs="Times New Roman"/>
          <w:sz w:val="28"/>
          <w:szCs w:val="28"/>
        </w:rPr>
        <w:t xml:space="preserve"> </w:t>
      </w:r>
      <w:r>
        <w:rPr>
          <w:rFonts w:ascii="Times New Roman" w:hAnsi="Times New Roman" w:cs="Times New Roman"/>
          <w:sz w:val="28"/>
          <w:szCs w:val="28"/>
        </w:rPr>
        <w:t>по ряду предмет</w:t>
      </w:r>
      <w:r w:rsidR="00577B54">
        <w:rPr>
          <w:rFonts w:ascii="Times New Roman" w:hAnsi="Times New Roman" w:cs="Times New Roman"/>
          <w:sz w:val="28"/>
          <w:szCs w:val="28"/>
        </w:rPr>
        <w:t>ных областей</w:t>
      </w:r>
      <w:r>
        <w:rPr>
          <w:rFonts w:ascii="Times New Roman" w:hAnsi="Times New Roman" w:cs="Times New Roman"/>
          <w:sz w:val="28"/>
          <w:szCs w:val="28"/>
        </w:rPr>
        <w:t xml:space="preserve"> </w:t>
      </w:r>
      <w:r w:rsidRPr="008C6FD3">
        <w:rPr>
          <w:rFonts w:ascii="Times New Roman" w:hAnsi="Times New Roman" w:cs="Times New Roman"/>
          <w:sz w:val="28"/>
          <w:szCs w:val="28"/>
        </w:rPr>
        <w:t xml:space="preserve">может </w:t>
      </w:r>
      <w:r>
        <w:rPr>
          <w:rFonts w:ascii="Times New Roman" w:hAnsi="Times New Roman" w:cs="Times New Roman"/>
          <w:sz w:val="28"/>
          <w:szCs w:val="28"/>
        </w:rPr>
        <w:t>выступать</w:t>
      </w:r>
      <w:r w:rsidRPr="008C6FD3">
        <w:rPr>
          <w:rFonts w:ascii="Times New Roman" w:hAnsi="Times New Roman" w:cs="Times New Roman"/>
          <w:sz w:val="28"/>
          <w:szCs w:val="28"/>
        </w:rPr>
        <w:t xml:space="preserve"> ресурсным центром для проведения дополнительных занятий обучающихся </w:t>
      </w:r>
      <w:r>
        <w:rPr>
          <w:rFonts w:ascii="Times New Roman" w:hAnsi="Times New Roman" w:cs="Times New Roman"/>
          <w:sz w:val="28"/>
          <w:szCs w:val="28"/>
        </w:rPr>
        <w:t>из школ-партнеров (сетевое взаимодействие).</w:t>
      </w:r>
    </w:p>
    <w:p w:rsidR="00567679" w:rsidRPr="008C6FD3" w:rsidRDefault="00567679" w:rsidP="00577B54">
      <w:pPr>
        <w:adjustRightInd w:val="0"/>
        <w:spacing w:after="0" w:line="380" w:lineRule="exact"/>
        <w:ind w:firstLine="709"/>
        <w:jc w:val="both"/>
        <w:rPr>
          <w:rFonts w:ascii="Times New Roman" w:hAnsi="Times New Roman" w:cs="Times New Roman"/>
          <w:sz w:val="28"/>
          <w:szCs w:val="28"/>
        </w:rPr>
      </w:pPr>
      <w:proofErr w:type="gramStart"/>
      <w:r w:rsidRPr="008C6FD3">
        <w:rPr>
          <w:rFonts w:ascii="Times New Roman" w:hAnsi="Times New Roman" w:cs="Times New Roman"/>
          <w:sz w:val="28"/>
          <w:szCs w:val="28"/>
        </w:rPr>
        <w:t xml:space="preserve">Для реализации </w:t>
      </w:r>
      <w:r>
        <w:rPr>
          <w:rFonts w:ascii="Times New Roman" w:hAnsi="Times New Roman" w:cs="Times New Roman"/>
          <w:sz w:val="28"/>
          <w:szCs w:val="28"/>
        </w:rPr>
        <w:t xml:space="preserve">отдельных направлений </w:t>
      </w:r>
      <w:r w:rsidRPr="008C6FD3">
        <w:rPr>
          <w:rFonts w:ascii="Times New Roman" w:hAnsi="Times New Roman" w:cs="Times New Roman"/>
          <w:sz w:val="28"/>
          <w:szCs w:val="28"/>
        </w:rPr>
        <w:t>внеурочной деятельности</w:t>
      </w:r>
      <w:r>
        <w:rPr>
          <w:rFonts w:ascii="Times New Roman" w:hAnsi="Times New Roman" w:cs="Times New Roman"/>
          <w:sz w:val="28"/>
          <w:szCs w:val="28"/>
        </w:rPr>
        <w:t>, в том числе проектной,</w:t>
      </w:r>
      <w:r w:rsidRPr="008C6FD3">
        <w:rPr>
          <w:rFonts w:ascii="Times New Roman" w:hAnsi="Times New Roman" w:cs="Times New Roman"/>
          <w:sz w:val="28"/>
          <w:szCs w:val="28"/>
        </w:rPr>
        <w:t xml:space="preserve"> проведения </w:t>
      </w:r>
      <w:r w:rsidR="00577B54">
        <w:rPr>
          <w:rFonts w:ascii="Times New Roman" w:hAnsi="Times New Roman" w:cs="Times New Roman"/>
          <w:sz w:val="28"/>
          <w:szCs w:val="28"/>
        </w:rPr>
        <w:t>опытно-экспериментальных и исследовательских</w:t>
      </w:r>
      <w:r w:rsidRPr="008C6FD3">
        <w:rPr>
          <w:rFonts w:ascii="Times New Roman" w:hAnsi="Times New Roman" w:cs="Times New Roman"/>
          <w:sz w:val="28"/>
          <w:szCs w:val="28"/>
        </w:rPr>
        <w:t xml:space="preserve"> работ образовательная организация использует возможности организаций доп</w:t>
      </w:r>
      <w:r>
        <w:rPr>
          <w:rFonts w:ascii="Times New Roman" w:hAnsi="Times New Roman" w:cs="Times New Roman"/>
          <w:sz w:val="28"/>
          <w:szCs w:val="28"/>
        </w:rPr>
        <w:t>олнительного</w:t>
      </w:r>
      <w:r w:rsidR="00577B54">
        <w:rPr>
          <w:rFonts w:ascii="Times New Roman" w:hAnsi="Times New Roman" w:cs="Times New Roman"/>
          <w:sz w:val="28"/>
          <w:szCs w:val="28"/>
        </w:rPr>
        <w:t xml:space="preserve"> образования детей (технопарки), возможности организаций среднего профессионального и высшего образования, а также промышленных предприятий – партнеров, участников </w:t>
      </w:r>
      <w:r w:rsidR="005F1BB3">
        <w:rPr>
          <w:rFonts w:ascii="Times New Roman" w:hAnsi="Times New Roman" w:cs="Times New Roman"/>
          <w:sz w:val="28"/>
          <w:szCs w:val="28"/>
        </w:rPr>
        <w:t>мероприятий по развитию инженерного образования</w:t>
      </w:r>
      <w:r w:rsidR="00577B54">
        <w:rPr>
          <w:rFonts w:ascii="Times New Roman" w:hAnsi="Times New Roman" w:cs="Times New Roman"/>
          <w:sz w:val="28"/>
          <w:szCs w:val="28"/>
        </w:rPr>
        <w:t>.</w:t>
      </w:r>
      <w:proofErr w:type="gramEnd"/>
    </w:p>
    <w:p w:rsidR="00567679" w:rsidRPr="00E71A11" w:rsidRDefault="00567679" w:rsidP="00577B54">
      <w:pPr>
        <w:spacing w:after="120" w:line="380" w:lineRule="exact"/>
        <w:ind w:firstLine="709"/>
        <w:jc w:val="both"/>
        <w:rPr>
          <w:rFonts w:ascii="Times New Roman" w:hAnsi="Times New Roman" w:cs="Times New Roman"/>
          <w:sz w:val="28"/>
          <w:szCs w:val="28"/>
        </w:rPr>
      </w:pPr>
      <w:r>
        <w:rPr>
          <w:rFonts w:ascii="Times New Roman" w:hAnsi="Times New Roman" w:cs="Times New Roman"/>
          <w:sz w:val="28"/>
          <w:szCs w:val="28"/>
        </w:rPr>
        <w:t>В здании школы учебные классы подразделяются на тематические</w:t>
      </w:r>
      <w:r w:rsidRPr="00E71A11">
        <w:rPr>
          <w:rFonts w:ascii="Times New Roman" w:hAnsi="Times New Roman" w:cs="Times New Roman"/>
          <w:sz w:val="28"/>
          <w:szCs w:val="28"/>
        </w:rPr>
        <w:t xml:space="preserve"> </w:t>
      </w:r>
      <w:r>
        <w:rPr>
          <w:rFonts w:ascii="Times New Roman" w:hAnsi="Times New Roman" w:cs="Times New Roman"/>
          <w:sz w:val="28"/>
          <w:szCs w:val="28"/>
        </w:rPr>
        <w:t xml:space="preserve">классы, </w:t>
      </w:r>
      <w:r w:rsidRPr="00845847">
        <w:rPr>
          <w:rFonts w:ascii="Times New Roman" w:hAnsi="Times New Roman" w:cs="Times New Roman"/>
          <w:sz w:val="28"/>
          <w:szCs w:val="28"/>
        </w:rPr>
        <w:t>предметные</w:t>
      </w:r>
      <w:r w:rsidRPr="00E71A11">
        <w:rPr>
          <w:rFonts w:ascii="Times New Roman" w:hAnsi="Times New Roman" w:cs="Times New Roman"/>
          <w:sz w:val="28"/>
          <w:szCs w:val="28"/>
        </w:rPr>
        <w:t xml:space="preserve"> </w:t>
      </w:r>
      <w:r>
        <w:rPr>
          <w:rFonts w:ascii="Times New Roman" w:hAnsi="Times New Roman" w:cs="Times New Roman"/>
          <w:sz w:val="28"/>
          <w:szCs w:val="28"/>
        </w:rPr>
        <w:t>лаборатории и междисциплинарные учебные классы.</w:t>
      </w:r>
    </w:p>
    <w:p w:rsidR="00567679" w:rsidRDefault="00567679" w:rsidP="00577B54">
      <w:pPr>
        <w:spacing w:after="0" w:line="380" w:lineRule="exact"/>
        <w:ind w:firstLine="709"/>
        <w:jc w:val="both"/>
        <w:rPr>
          <w:rFonts w:ascii="Times New Roman" w:hAnsi="Times New Roman" w:cs="Times New Roman"/>
          <w:sz w:val="28"/>
          <w:szCs w:val="28"/>
        </w:rPr>
      </w:pPr>
      <w:r w:rsidRPr="006C332A">
        <w:rPr>
          <w:rFonts w:ascii="Times New Roman" w:hAnsi="Times New Roman" w:cs="Times New Roman"/>
          <w:b/>
          <w:sz w:val="28"/>
          <w:szCs w:val="28"/>
          <w:highlight w:val="yellow"/>
        </w:rPr>
        <w:t>Тематический класс</w:t>
      </w:r>
      <w:r>
        <w:rPr>
          <w:rFonts w:ascii="Times New Roman" w:hAnsi="Times New Roman" w:cs="Times New Roman"/>
          <w:sz w:val="28"/>
          <w:szCs w:val="28"/>
        </w:rPr>
        <w:t xml:space="preserve"> – специальным образом организованное пространство, оборудованное мобильными рабочими местами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и интерактивным оборудованием.</w:t>
      </w:r>
    </w:p>
    <w:p w:rsidR="00567679" w:rsidRPr="006A4E69" w:rsidRDefault="00567679"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Главными особенностями тематического класса являются универсальность, </w:t>
      </w:r>
      <w:proofErr w:type="spellStart"/>
      <w:r>
        <w:rPr>
          <w:rFonts w:ascii="Times New Roman" w:hAnsi="Times New Roman" w:cs="Times New Roman"/>
          <w:sz w:val="28"/>
          <w:szCs w:val="28"/>
        </w:rPr>
        <w:t>трансформируемость</w:t>
      </w:r>
      <w:proofErr w:type="spellEnd"/>
      <w:r>
        <w:rPr>
          <w:rFonts w:ascii="Times New Roman" w:hAnsi="Times New Roman" w:cs="Times New Roman"/>
          <w:sz w:val="28"/>
          <w:szCs w:val="28"/>
        </w:rPr>
        <w:t xml:space="preserve"> </w:t>
      </w:r>
      <w:r w:rsidRPr="006A4E69">
        <w:rPr>
          <w:rFonts w:ascii="Times New Roman" w:hAnsi="Times New Roman" w:cs="Times New Roman"/>
          <w:sz w:val="28"/>
          <w:szCs w:val="28"/>
        </w:rPr>
        <w:t>и общедоступность  технологий</w:t>
      </w:r>
      <w:r>
        <w:rPr>
          <w:rFonts w:ascii="Times New Roman" w:hAnsi="Times New Roman" w:cs="Times New Roman"/>
          <w:sz w:val="28"/>
          <w:szCs w:val="28"/>
        </w:rPr>
        <w:t>.</w:t>
      </w:r>
    </w:p>
    <w:p w:rsidR="00567679" w:rsidRPr="00AC4440" w:rsidRDefault="00567679"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Т</w:t>
      </w:r>
      <w:r w:rsidRPr="00AC4440">
        <w:rPr>
          <w:rFonts w:ascii="Times New Roman" w:hAnsi="Times New Roman" w:cs="Times New Roman"/>
          <w:sz w:val="28"/>
          <w:szCs w:val="28"/>
        </w:rPr>
        <w:t xml:space="preserve">ематический класс не является </w:t>
      </w:r>
      <w:proofErr w:type="spellStart"/>
      <w:r w:rsidRPr="00AC4440">
        <w:rPr>
          <w:rFonts w:ascii="Times New Roman" w:hAnsi="Times New Roman" w:cs="Times New Roman"/>
          <w:sz w:val="28"/>
          <w:szCs w:val="28"/>
        </w:rPr>
        <w:t>узкопредметным</w:t>
      </w:r>
      <w:proofErr w:type="spellEnd"/>
      <w:r w:rsidRPr="00AC4440">
        <w:rPr>
          <w:rFonts w:ascii="Times New Roman" w:hAnsi="Times New Roman" w:cs="Times New Roman"/>
          <w:sz w:val="28"/>
          <w:szCs w:val="28"/>
        </w:rPr>
        <w:t xml:space="preserve">, он гибко адаптируется к текущим задачам </w:t>
      </w:r>
      <w:r>
        <w:rPr>
          <w:rFonts w:ascii="Times New Roman" w:hAnsi="Times New Roman" w:cs="Times New Roman"/>
          <w:sz w:val="28"/>
          <w:szCs w:val="28"/>
        </w:rPr>
        <w:t>об</w:t>
      </w:r>
      <w:r w:rsidRPr="00AC4440">
        <w:rPr>
          <w:rFonts w:ascii="Times New Roman" w:hAnsi="Times New Roman" w:cs="Times New Roman"/>
          <w:sz w:val="28"/>
          <w:szCs w:val="28"/>
        </w:rPr>
        <w:t>учения, к учебным группам разных размеров и возрастов</w:t>
      </w:r>
      <w:r>
        <w:rPr>
          <w:rFonts w:ascii="Times New Roman" w:hAnsi="Times New Roman" w:cs="Times New Roman"/>
          <w:sz w:val="28"/>
          <w:szCs w:val="28"/>
        </w:rPr>
        <w:t>.</w:t>
      </w:r>
    </w:p>
    <w:p w:rsidR="00567679" w:rsidRDefault="00567679"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Универсальность тематического класса обеспечивается с помощью интерактивного и презентационного оборудования (ПК, планшеты, электронная доска, проектор и т.д.), </w:t>
      </w:r>
      <w:proofErr w:type="gramStart"/>
      <w:r>
        <w:rPr>
          <w:rFonts w:ascii="Times New Roman" w:hAnsi="Times New Roman" w:cs="Times New Roman"/>
          <w:sz w:val="28"/>
          <w:szCs w:val="28"/>
        </w:rPr>
        <w:t>которое</w:t>
      </w:r>
      <w:proofErr w:type="gramEnd"/>
      <w:r>
        <w:rPr>
          <w:rFonts w:ascii="Times New Roman" w:hAnsi="Times New Roman" w:cs="Times New Roman"/>
          <w:sz w:val="28"/>
          <w:szCs w:val="28"/>
        </w:rPr>
        <w:t xml:space="preserve"> позволяет проводить уроки по различным предметам, а также дополнительные и внеурочные занятия. Установленный электронный образовательный контент на ПК или/и </w:t>
      </w:r>
      <w:proofErr w:type="gramStart"/>
      <w:r>
        <w:rPr>
          <w:rFonts w:ascii="Times New Roman" w:hAnsi="Times New Roman" w:cs="Times New Roman"/>
          <w:sz w:val="28"/>
          <w:szCs w:val="28"/>
        </w:rPr>
        <w:t>планшетах</w:t>
      </w:r>
      <w:proofErr w:type="gramEnd"/>
      <w:r>
        <w:rPr>
          <w:rFonts w:ascii="Times New Roman" w:hAnsi="Times New Roman" w:cs="Times New Roman"/>
          <w:sz w:val="28"/>
          <w:szCs w:val="28"/>
        </w:rPr>
        <w:t xml:space="preserve"> позволяет переориентировать пространство в соответствии с предметом и выбранной темой урока.</w:t>
      </w:r>
    </w:p>
    <w:p w:rsidR="00567679" w:rsidRDefault="00567679"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Интерактивное оборудование позволяет использовать возможности мобильного образования. В сочетании с современными педагогическими технологиями создаются условия для реализации индивидуальных образовательных планов, повышения мотивации и успеваемости обучающихся.</w:t>
      </w:r>
    </w:p>
    <w:p w:rsidR="00567679" w:rsidRPr="00AC4440" w:rsidRDefault="00567679"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Т</w:t>
      </w:r>
      <w:r w:rsidRPr="00AC4440">
        <w:rPr>
          <w:rFonts w:ascii="Times New Roman" w:hAnsi="Times New Roman" w:cs="Times New Roman"/>
          <w:sz w:val="28"/>
          <w:szCs w:val="28"/>
        </w:rPr>
        <w:t>ематические классы дополняются как небольшими помещениями для работы, так и большими аудиториями-</w:t>
      </w:r>
      <w:proofErr w:type="spellStart"/>
      <w:r w:rsidRPr="00AC4440">
        <w:rPr>
          <w:rFonts w:ascii="Times New Roman" w:hAnsi="Times New Roman" w:cs="Times New Roman"/>
          <w:sz w:val="28"/>
          <w:szCs w:val="28"/>
        </w:rPr>
        <w:t>трансформерами</w:t>
      </w:r>
      <w:proofErr w:type="spellEnd"/>
      <w:r>
        <w:rPr>
          <w:rFonts w:ascii="Times New Roman" w:hAnsi="Times New Roman" w:cs="Times New Roman"/>
          <w:sz w:val="28"/>
          <w:szCs w:val="28"/>
        </w:rPr>
        <w:t>.</w:t>
      </w:r>
    </w:p>
    <w:p w:rsidR="00567679" w:rsidRPr="00AC4440" w:rsidRDefault="00567679" w:rsidP="00577B54">
      <w:pPr>
        <w:spacing w:after="0" w:line="380" w:lineRule="exact"/>
        <w:ind w:firstLine="709"/>
        <w:jc w:val="both"/>
        <w:rPr>
          <w:rFonts w:ascii="Times New Roman" w:hAnsi="Times New Roman" w:cs="Times New Roman"/>
          <w:sz w:val="28"/>
          <w:szCs w:val="28"/>
        </w:rPr>
      </w:pPr>
      <w:r w:rsidRPr="00AC4440">
        <w:rPr>
          <w:rFonts w:ascii="Times New Roman" w:hAnsi="Times New Roman" w:cs="Times New Roman"/>
          <w:sz w:val="28"/>
          <w:szCs w:val="28"/>
        </w:rPr>
        <w:t xml:space="preserve">Основное пространство </w:t>
      </w:r>
      <w:r>
        <w:rPr>
          <w:rFonts w:ascii="Times New Roman" w:hAnsi="Times New Roman" w:cs="Times New Roman"/>
          <w:sz w:val="28"/>
          <w:szCs w:val="28"/>
        </w:rPr>
        <w:t>об</w:t>
      </w:r>
      <w:r w:rsidRPr="00AC4440">
        <w:rPr>
          <w:rFonts w:ascii="Times New Roman" w:hAnsi="Times New Roman" w:cs="Times New Roman"/>
          <w:sz w:val="28"/>
          <w:szCs w:val="28"/>
        </w:rPr>
        <w:t>учения, в случае необходимости делится на функциональные зоны</w:t>
      </w:r>
      <w:r>
        <w:rPr>
          <w:rFonts w:ascii="Times New Roman" w:hAnsi="Times New Roman" w:cs="Times New Roman"/>
          <w:sz w:val="28"/>
          <w:szCs w:val="28"/>
        </w:rPr>
        <w:t>.</w:t>
      </w:r>
    </w:p>
    <w:p w:rsidR="00567679" w:rsidRDefault="00567679" w:rsidP="00577B54">
      <w:pPr>
        <w:spacing w:after="0" w:line="380" w:lineRule="exact"/>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Трансформируемость</w:t>
      </w:r>
      <w:proofErr w:type="spellEnd"/>
      <w:r>
        <w:rPr>
          <w:rFonts w:ascii="Times New Roman" w:hAnsi="Times New Roman" w:cs="Times New Roman"/>
          <w:sz w:val="28"/>
          <w:szCs w:val="28"/>
        </w:rPr>
        <w:t xml:space="preserve"> тематического класса за счет мобильных рабочих мест позволяет формировать пространство для командной работы, дискуссий за круглым столом, индивидуальной работы и пр.</w:t>
      </w:r>
    </w:p>
    <w:p w:rsidR="00567679" w:rsidRPr="006A4E69" w:rsidRDefault="00567679" w:rsidP="00577B54">
      <w:pPr>
        <w:spacing w:after="120" w:line="380" w:lineRule="exact"/>
        <w:ind w:firstLine="709"/>
        <w:jc w:val="both"/>
        <w:rPr>
          <w:rFonts w:ascii="Times New Roman" w:hAnsi="Times New Roman" w:cs="Times New Roman"/>
          <w:sz w:val="28"/>
          <w:szCs w:val="28"/>
        </w:rPr>
      </w:pPr>
      <w:r w:rsidRPr="006A4E69">
        <w:rPr>
          <w:rFonts w:ascii="Times New Roman" w:hAnsi="Times New Roman" w:cs="Times New Roman"/>
          <w:sz w:val="28"/>
          <w:szCs w:val="28"/>
        </w:rPr>
        <w:lastRenderedPageBreak/>
        <w:t>Также в тематическом классе  организовано личное пространство педагога, оборудованное всем необходимым  для организации обучения и учения</w:t>
      </w:r>
      <w:r>
        <w:rPr>
          <w:rFonts w:ascii="Times New Roman" w:hAnsi="Times New Roman" w:cs="Times New Roman"/>
          <w:sz w:val="28"/>
          <w:szCs w:val="28"/>
        </w:rPr>
        <w:t>.</w:t>
      </w:r>
    </w:p>
    <w:p w:rsidR="00567679" w:rsidRDefault="00567679" w:rsidP="00577B54">
      <w:pPr>
        <w:spacing w:after="0" w:line="380" w:lineRule="exact"/>
        <w:ind w:firstLine="709"/>
        <w:jc w:val="both"/>
        <w:rPr>
          <w:rFonts w:ascii="Times New Roman" w:hAnsi="Times New Roman" w:cs="Times New Roman"/>
          <w:sz w:val="28"/>
          <w:szCs w:val="28"/>
        </w:rPr>
      </w:pPr>
      <w:r w:rsidRPr="006C332A">
        <w:rPr>
          <w:rFonts w:ascii="Times New Roman" w:hAnsi="Times New Roman" w:cs="Times New Roman"/>
          <w:b/>
          <w:sz w:val="28"/>
          <w:szCs w:val="28"/>
          <w:highlight w:val="yellow"/>
        </w:rPr>
        <w:t>Предметная лаборатория</w:t>
      </w:r>
      <w:r>
        <w:rPr>
          <w:rFonts w:ascii="Times New Roman" w:hAnsi="Times New Roman" w:cs="Times New Roman"/>
          <w:b/>
          <w:sz w:val="28"/>
          <w:szCs w:val="28"/>
        </w:rPr>
        <w:t xml:space="preserve"> – </w:t>
      </w:r>
      <w:r>
        <w:rPr>
          <w:rFonts w:ascii="Times New Roman" w:hAnsi="Times New Roman" w:cs="Times New Roman"/>
          <w:sz w:val="28"/>
          <w:szCs w:val="28"/>
        </w:rPr>
        <w:t>это специально организованное пространство с рабочими местами обучающихся, зоной педагога, помещением для хранения лабораторного оборудования и расходных материалов, комплектами оборудования и материалами по учебному предмету.</w:t>
      </w:r>
    </w:p>
    <w:p w:rsidR="00567679" w:rsidRDefault="00567679" w:rsidP="00577B54">
      <w:pPr>
        <w:spacing w:after="0" w:line="380" w:lineRule="exact"/>
        <w:ind w:firstLine="709"/>
        <w:rPr>
          <w:rFonts w:ascii="Times New Roman" w:hAnsi="Times New Roman" w:cs="Times New Roman"/>
          <w:sz w:val="28"/>
          <w:szCs w:val="28"/>
        </w:rPr>
      </w:pPr>
      <w:r w:rsidRPr="00791283">
        <w:rPr>
          <w:rFonts w:ascii="Times New Roman" w:hAnsi="Times New Roman" w:cs="Times New Roman"/>
          <w:sz w:val="28"/>
          <w:szCs w:val="28"/>
        </w:rPr>
        <w:t>П</w:t>
      </w:r>
      <w:r>
        <w:rPr>
          <w:rFonts w:ascii="Times New Roman" w:hAnsi="Times New Roman" w:cs="Times New Roman"/>
          <w:sz w:val="28"/>
          <w:szCs w:val="28"/>
        </w:rPr>
        <w:t>одходы при оснащении лабораторий:</w:t>
      </w:r>
    </w:p>
    <w:p w:rsidR="00567679" w:rsidRPr="00567679" w:rsidRDefault="00567679" w:rsidP="00BD1737">
      <w:pPr>
        <w:pStyle w:val="a4"/>
        <w:numPr>
          <w:ilvl w:val="0"/>
          <w:numId w:val="29"/>
        </w:numPr>
        <w:tabs>
          <w:tab w:val="left" w:pos="993"/>
        </w:tabs>
        <w:spacing w:after="0" w:line="380" w:lineRule="exact"/>
        <w:ind w:left="0" w:firstLine="709"/>
        <w:jc w:val="both"/>
        <w:rPr>
          <w:rFonts w:ascii="Times New Roman" w:hAnsi="Times New Roman" w:cs="Times New Roman"/>
          <w:sz w:val="28"/>
          <w:szCs w:val="28"/>
        </w:rPr>
      </w:pPr>
      <w:r w:rsidRPr="00567679">
        <w:rPr>
          <w:rFonts w:ascii="Times New Roman" w:hAnsi="Times New Roman" w:cs="Times New Roman"/>
          <w:sz w:val="28"/>
          <w:szCs w:val="28"/>
        </w:rPr>
        <w:t>комплектно-тематический подход при подборе оборудования;</w:t>
      </w:r>
    </w:p>
    <w:p w:rsidR="00567679" w:rsidRPr="00567679" w:rsidRDefault="00567679" w:rsidP="00BD1737">
      <w:pPr>
        <w:pStyle w:val="a4"/>
        <w:numPr>
          <w:ilvl w:val="0"/>
          <w:numId w:val="29"/>
        </w:numPr>
        <w:tabs>
          <w:tab w:val="left" w:pos="993"/>
        </w:tabs>
        <w:spacing w:after="0" w:line="380" w:lineRule="exact"/>
        <w:ind w:left="0" w:firstLine="709"/>
        <w:jc w:val="both"/>
        <w:rPr>
          <w:rFonts w:ascii="Times New Roman" w:hAnsi="Times New Roman" w:cs="Times New Roman"/>
          <w:snapToGrid w:val="0"/>
          <w:color w:val="000000"/>
          <w:sz w:val="28"/>
          <w:szCs w:val="28"/>
        </w:rPr>
      </w:pPr>
      <w:r w:rsidRPr="00567679">
        <w:rPr>
          <w:rFonts w:ascii="Times New Roman" w:hAnsi="Times New Roman" w:cs="Times New Roman"/>
          <w:sz w:val="28"/>
          <w:szCs w:val="28"/>
        </w:rPr>
        <w:t>преемственность</w:t>
      </w:r>
      <w:r w:rsidRPr="00567679">
        <w:rPr>
          <w:rFonts w:ascii="Times New Roman" w:hAnsi="Times New Roman" w:cs="Times New Roman"/>
          <w:bCs/>
          <w:iCs/>
          <w:sz w:val="28"/>
          <w:szCs w:val="28"/>
        </w:rPr>
        <w:t xml:space="preserve"> </w:t>
      </w:r>
      <w:r w:rsidRPr="00567679">
        <w:rPr>
          <w:rFonts w:ascii="Times New Roman" w:hAnsi="Times New Roman" w:cs="Times New Roman"/>
          <w:sz w:val="28"/>
          <w:szCs w:val="28"/>
        </w:rPr>
        <w:t xml:space="preserve">комплектов оборудования между </w:t>
      </w:r>
      <w:r w:rsidR="00577B54">
        <w:rPr>
          <w:rFonts w:ascii="Times New Roman" w:hAnsi="Times New Roman" w:cs="Times New Roman"/>
          <w:sz w:val="28"/>
          <w:szCs w:val="28"/>
        </w:rPr>
        <w:t>уровнями</w:t>
      </w:r>
      <w:r>
        <w:rPr>
          <w:rFonts w:ascii="Times New Roman" w:hAnsi="Times New Roman" w:cs="Times New Roman"/>
          <w:sz w:val="28"/>
          <w:szCs w:val="28"/>
        </w:rPr>
        <w:t xml:space="preserve"> образования</w:t>
      </w:r>
      <w:r w:rsidR="00577B54">
        <w:rPr>
          <w:rFonts w:ascii="Times New Roman" w:hAnsi="Times New Roman" w:cs="Times New Roman"/>
          <w:sz w:val="28"/>
          <w:szCs w:val="28"/>
        </w:rPr>
        <w:t>;</w:t>
      </w:r>
    </w:p>
    <w:p w:rsidR="00567679" w:rsidRPr="00567679" w:rsidRDefault="00567679" w:rsidP="00BD1737">
      <w:pPr>
        <w:pStyle w:val="a4"/>
        <w:numPr>
          <w:ilvl w:val="0"/>
          <w:numId w:val="29"/>
        </w:numPr>
        <w:tabs>
          <w:tab w:val="left" w:pos="993"/>
        </w:tabs>
        <w:spacing w:after="0" w:line="380" w:lineRule="exact"/>
        <w:ind w:left="0" w:firstLine="709"/>
        <w:jc w:val="both"/>
        <w:rPr>
          <w:rFonts w:ascii="Times New Roman" w:hAnsi="Times New Roman" w:cs="Times New Roman"/>
          <w:snapToGrid w:val="0"/>
          <w:color w:val="000000"/>
          <w:sz w:val="28"/>
          <w:szCs w:val="28"/>
        </w:rPr>
      </w:pPr>
      <w:r>
        <w:rPr>
          <w:rFonts w:ascii="Times New Roman" w:hAnsi="Times New Roman" w:cs="Times New Roman"/>
          <w:sz w:val="28"/>
          <w:szCs w:val="28"/>
        </w:rPr>
        <w:t>о</w:t>
      </w:r>
      <w:r w:rsidRPr="00567679">
        <w:rPr>
          <w:rFonts w:ascii="Times New Roman" w:hAnsi="Times New Roman" w:cs="Times New Roman"/>
          <w:snapToGrid w:val="0"/>
          <w:color w:val="000000"/>
          <w:sz w:val="28"/>
          <w:szCs w:val="28"/>
        </w:rPr>
        <w:t xml:space="preserve">борудование, включенное в перечень основной школы, является </w:t>
      </w:r>
      <w:r w:rsidRPr="00567679">
        <w:rPr>
          <w:rFonts w:ascii="Times New Roman" w:hAnsi="Times New Roman" w:cs="Times New Roman"/>
          <w:iCs/>
          <w:snapToGrid w:val="0"/>
          <w:color w:val="000000"/>
          <w:sz w:val="28"/>
          <w:szCs w:val="28"/>
        </w:rPr>
        <w:t>фунд</w:t>
      </w:r>
      <w:r w:rsidRPr="00567679">
        <w:rPr>
          <w:rFonts w:ascii="Times New Roman" w:hAnsi="Times New Roman" w:cs="Times New Roman"/>
          <w:snapToGrid w:val="0"/>
          <w:color w:val="000000"/>
          <w:sz w:val="28"/>
          <w:szCs w:val="28"/>
        </w:rPr>
        <w:t>аментом, на котором формир</w:t>
      </w:r>
      <w:r>
        <w:rPr>
          <w:rFonts w:ascii="Times New Roman" w:hAnsi="Times New Roman" w:cs="Times New Roman"/>
          <w:snapToGrid w:val="0"/>
          <w:color w:val="000000"/>
          <w:sz w:val="28"/>
          <w:szCs w:val="28"/>
        </w:rPr>
        <w:t>ует</w:t>
      </w:r>
      <w:r w:rsidRPr="00567679">
        <w:rPr>
          <w:rFonts w:ascii="Times New Roman" w:hAnsi="Times New Roman" w:cs="Times New Roman"/>
          <w:snapToGrid w:val="0"/>
          <w:color w:val="000000"/>
          <w:sz w:val="28"/>
          <w:szCs w:val="28"/>
        </w:rPr>
        <w:t xml:space="preserve">ся </w:t>
      </w:r>
      <w:r>
        <w:rPr>
          <w:rFonts w:ascii="Times New Roman" w:hAnsi="Times New Roman" w:cs="Times New Roman"/>
          <w:snapToGrid w:val="0"/>
          <w:color w:val="000000"/>
          <w:sz w:val="28"/>
          <w:szCs w:val="28"/>
        </w:rPr>
        <w:t>ресурсное оснащение</w:t>
      </w:r>
      <w:r w:rsidRPr="00567679">
        <w:rPr>
          <w:rFonts w:ascii="Times New Roman" w:hAnsi="Times New Roman" w:cs="Times New Roman"/>
          <w:snapToGrid w:val="0"/>
          <w:color w:val="000000"/>
          <w:sz w:val="28"/>
          <w:szCs w:val="28"/>
        </w:rPr>
        <w:t xml:space="preserve"> средней профильной школы;</w:t>
      </w:r>
    </w:p>
    <w:p w:rsidR="00567679" w:rsidRPr="00567679" w:rsidRDefault="00567679" w:rsidP="00BD1737">
      <w:pPr>
        <w:pStyle w:val="a4"/>
        <w:numPr>
          <w:ilvl w:val="0"/>
          <w:numId w:val="29"/>
        </w:numPr>
        <w:tabs>
          <w:tab w:val="left" w:pos="993"/>
        </w:tabs>
        <w:spacing w:after="0" w:line="380" w:lineRule="exact"/>
        <w:ind w:left="0" w:firstLine="709"/>
        <w:jc w:val="both"/>
        <w:rPr>
          <w:rFonts w:ascii="Times New Roman" w:hAnsi="Times New Roman" w:cs="Times New Roman"/>
          <w:sz w:val="28"/>
          <w:szCs w:val="28"/>
        </w:rPr>
      </w:pPr>
      <w:r w:rsidRPr="00567679">
        <w:rPr>
          <w:rFonts w:ascii="Times New Roman" w:hAnsi="Times New Roman" w:cs="Times New Roman"/>
          <w:sz w:val="28"/>
          <w:szCs w:val="28"/>
        </w:rPr>
        <w:t xml:space="preserve">оптимальное сочетание классического оборудования и оборудования, основанного на применении цифровых методов измерения и </w:t>
      </w:r>
      <w:r w:rsidRPr="00567679">
        <w:rPr>
          <w:rFonts w:ascii="Times New Roman" w:hAnsi="Times New Roman" w:cs="Times New Roman"/>
          <w:iCs/>
          <w:sz w:val="28"/>
          <w:szCs w:val="28"/>
        </w:rPr>
        <w:t>комп</w:t>
      </w:r>
      <w:r w:rsidRPr="00567679">
        <w:rPr>
          <w:rFonts w:ascii="Times New Roman" w:hAnsi="Times New Roman" w:cs="Times New Roman"/>
          <w:sz w:val="28"/>
          <w:szCs w:val="28"/>
        </w:rPr>
        <w:t>ьютерных измерительных систем.</w:t>
      </w:r>
    </w:p>
    <w:p w:rsidR="00567679" w:rsidRDefault="00567679" w:rsidP="00577B54">
      <w:pPr>
        <w:spacing w:after="0" w:line="380" w:lineRule="exact"/>
        <w:ind w:firstLine="709"/>
        <w:jc w:val="both"/>
        <w:rPr>
          <w:rFonts w:ascii="Times New Roman" w:hAnsi="Times New Roman" w:cs="Times New Roman"/>
          <w:sz w:val="28"/>
          <w:szCs w:val="28"/>
        </w:rPr>
      </w:pPr>
      <w:r w:rsidRPr="00D62E1C">
        <w:rPr>
          <w:rFonts w:ascii="Times New Roman" w:hAnsi="Times New Roman" w:cs="Times New Roman"/>
          <w:sz w:val="28"/>
          <w:szCs w:val="28"/>
        </w:rPr>
        <w:t>Комплек</w:t>
      </w:r>
      <w:r>
        <w:rPr>
          <w:rFonts w:ascii="Times New Roman" w:hAnsi="Times New Roman" w:cs="Times New Roman"/>
          <w:sz w:val="28"/>
          <w:szCs w:val="28"/>
        </w:rPr>
        <w:t>т</w:t>
      </w:r>
      <w:r w:rsidRPr="00D62E1C">
        <w:rPr>
          <w:rFonts w:ascii="Times New Roman" w:hAnsi="Times New Roman" w:cs="Times New Roman"/>
          <w:sz w:val="28"/>
          <w:szCs w:val="28"/>
        </w:rPr>
        <w:t xml:space="preserve"> учебного оборудования </w:t>
      </w:r>
      <w:r>
        <w:rPr>
          <w:rFonts w:ascii="Times New Roman" w:hAnsi="Times New Roman" w:cs="Times New Roman"/>
          <w:sz w:val="28"/>
          <w:szCs w:val="28"/>
        </w:rPr>
        <w:t xml:space="preserve">представляет собой </w:t>
      </w:r>
      <w:r w:rsidRPr="00D62E1C">
        <w:rPr>
          <w:rFonts w:ascii="Times New Roman" w:hAnsi="Times New Roman" w:cs="Times New Roman"/>
          <w:sz w:val="28"/>
          <w:szCs w:val="28"/>
        </w:rPr>
        <w:t>многофункциональный комплекс средств обучения</w:t>
      </w:r>
      <w:r>
        <w:rPr>
          <w:rFonts w:ascii="Times New Roman" w:hAnsi="Times New Roman" w:cs="Times New Roman"/>
          <w:sz w:val="28"/>
          <w:szCs w:val="28"/>
        </w:rPr>
        <w:t>, позволяющий:</w:t>
      </w:r>
      <w:r w:rsidRPr="00D62E1C">
        <w:rPr>
          <w:rFonts w:ascii="Times New Roman" w:hAnsi="Times New Roman" w:cs="Times New Roman"/>
          <w:sz w:val="28"/>
          <w:szCs w:val="28"/>
        </w:rPr>
        <w:t xml:space="preserve"> </w:t>
      </w:r>
    </w:p>
    <w:p w:rsidR="00567679" w:rsidRPr="00537340" w:rsidRDefault="00577B54" w:rsidP="00BD1737">
      <w:pPr>
        <w:pStyle w:val="a4"/>
        <w:numPr>
          <w:ilvl w:val="0"/>
          <w:numId w:val="28"/>
        </w:numPr>
        <w:tabs>
          <w:tab w:val="left" w:pos="1134"/>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п</w:t>
      </w:r>
      <w:r w:rsidR="00567679">
        <w:rPr>
          <w:rFonts w:ascii="Times New Roman" w:hAnsi="Times New Roman" w:cs="Times New Roman"/>
          <w:sz w:val="28"/>
          <w:szCs w:val="28"/>
        </w:rPr>
        <w:t xml:space="preserve">роводить </w:t>
      </w:r>
      <w:r w:rsidR="00567679" w:rsidRPr="00537340">
        <w:rPr>
          <w:rFonts w:ascii="Times New Roman" w:hAnsi="Times New Roman" w:cs="Times New Roman"/>
          <w:sz w:val="28"/>
          <w:szCs w:val="28"/>
        </w:rPr>
        <w:t>практические лабораторные работы, как на базовом, так и углубленном уровне;</w:t>
      </w:r>
    </w:p>
    <w:p w:rsidR="00567679" w:rsidRPr="0027283A" w:rsidRDefault="00577B54" w:rsidP="00BD1737">
      <w:pPr>
        <w:pStyle w:val="a4"/>
        <w:numPr>
          <w:ilvl w:val="0"/>
          <w:numId w:val="28"/>
        </w:numPr>
        <w:tabs>
          <w:tab w:val="left" w:pos="1134"/>
        </w:tabs>
        <w:spacing w:after="0" w:line="380" w:lineRule="exac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567679">
        <w:rPr>
          <w:rFonts w:ascii="Times New Roman" w:hAnsi="Times New Roman" w:cs="Times New Roman"/>
          <w:color w:val="000000"/>
          <w:sz w:val="28"/>
          <w:szCs w:val="28"/>
        </w:rPr>
        <w:t xml:space="preserve">существлять </w:t>
      </w:r>
      <w:r w:rsidR="00567679" w:rsidRPr="0027283A">
        <w:rPr>
          <w:rFonts w:ascii="Times New Roman" w:hAnsi="Times New Roman" w:cs="Times New Roman"/>
          <w:color w:val="000000"/>
          <w:sz w:val="28"/>
          <w:szCs w:val="28"/>
        </w:rPr>
        <w:t>подготовку обучающихся к ОГЭ и ЕГЭ;</w:t>
      </w:r>
    </w:p>
    <w:p w:rsidR="00567679" w:rsidRDefault="00577B54" w:rsidP="00BD1737">
      <w:pPr>
        <w:pStyle w:val="a4"/>
        <w:numPr>
          <w:ilvl w:val="0"/>
          <w:numId w:val="28"/>
        </w:numPr>
        <w:tabs>
          <w:tab w:val="left" w:pos="1134"/>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67679">
        <w:rPr>
          <w:rFonts w:ascii="Times New Roman" w:hAnsi="Times New Roman" w:cs="Times New Roman"/>
          <w:sz w:val="28"/>
          <w:szCs w:val="28"/>
        </w:rPr>
        <w:t xml:space="preserve">рганизовывать </w:t>
      </w:r>
      <w:r w:rsidR="00567679" w:rsidRPr="0027283A">
        <w:rPr>
          <w:rFonts w:ascii="Times New Roman" w:hAnsi="Times New Roman" w:cs="Times New Roman"/>
          <w:sz w:val="28"/>
          <w:szCs w:val="28"/>
        </w:rPr>
        <w:t>дополнительные вн</w:t>
      </w:r>
      <w:r w:rsidR="00567679">
        <w:rPr>
          <w:rFonts w:ascii="Times New Roman" w:hAnsi="Times New Roman" w:cs="Times New Roman"/>
          <w:sz w:val="28"/>
          <w:szCs w:val="28"/>
        </w:rPr>
        <w:t>еурочные занятия;</w:t>
      </w:r>
    </w:p>
    <w:p w:rsidR="00567679" w:rsidRPr="0008512E" w:rsidRDefault="00577B54" w:rsidP="00BD1737">
      <w:pPr>
        <w:pStyle w:val="a4"/>
        <w:numPr>
          <w:ilvl w:val="0"/>
          <w:numId w:val="28"/>
        </w:numPr>
        <w:tabs>
          <w:tab w:val="left" w:pos="1134"/>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в</w:t>
      </w:r>
      <w:r w:rsidR="00567679">
        <w:rPr>
          <w:rFonts w:ascii="Times New Roman" w:hAnsi="Times New Roman" w:cs="Times New Roman"/>
          <w:sz w:val="28"/>
          <w:szCs w:val="28"/>
        </w:rPr>
        <w:t>ыполнять метапредметные исследования;</w:t>
      </w:r>
    </w:p>
    <w:p w:rsidR="00567679" w:rsidRPr="00537340" w:rsidRDefault="00577B54" w:rsidP="00BD1737">
      <w:pPr>
        <w:pStyle w:val="a4"/>
        <w:numPr>
          <w:ilvl w:val="0"/>
          <w:numId w:val="28"/>
        </w:numPr>
        <w:tabs>
          <w:tab w:val="left" w:pos="1134"/>
        </w:tabs>
        <w:spacing w:after="0" w:line="380" w:lineRule="exact"/>
        <w:ind w:left="0" w:firstLine="709"/>
        <w:jc w:val="both"/>
        <w:rPr>
          <w:rFonts w:ascii="Times New Roman" w:hAnsi="Times New Roman" w:cs="Times New Roman"/>
          <w:sz w:val="28"/>
          <w:szCs w:val="28"/>
        </w:rPr>
      </w:pPr>
      <w:r>
        <w:rPr>
          <w:rFonts w:ascii="Times New Roman" w:hAnsi="Times New Roman" w:cs="Times New Roman"/>
          <w:sz w:val="28"/>
          <w:szCs w:val="28"/>
        </w:rPr>
        <w:t>р</w:t>
      </w:r>
      <w:r w:rsidR="00567679">
        <w:rPr>
          <w:rFonts w:ascii="Times New Roman" w:hAnsi="Times New Roman" w:cs="Times New Roman"/>
          <w:sz w:val="28"/>
          <w:szCs w:val="28"/>
        </w:rPr>
        <w:t>еализовывать</w:t>
      </w:r>
      <w:r w:rsidR="00567679" w:rsidRPr="00537340">
        <w:rPr>
          <w:rFonts w:ascii="Times New Roman" w:hAnsi="Times New Roman" w:cs="Times New Roman"/>
          <w:sz w:val="28"/>
          <w:szCs w:val="28"/>
        </w:rPr>
        <w:t xml:space="preserve"> </w:t>
      </w:r>
      <w:proofErr w:type="gramStart"/>
      <w:r w:rsidR="00567679" w:rsidRPr="00537340">
        <w:rPr>
          <w:rFonts w:ascii="Times New Roman" w:hAnsi="Times New Roman" w:cs="Times New Roman"/>
          <w:sz w:val="28"/>
          <w:szCs w:val="28"/>
        </w:rPr>
        <w:t>индивидуальны</w:t>
      </w:r>
      <w:r w:rsidR="00567679">
        <w:rPr>
          <w:rFonts w:ascii="Times New Roman" w:hAnsi="Times New Roman" w:cs="Times New Roman"/>
          <w:sz w:val="28"/>
          <w:szCs w:val="28"/>
        </w:rPr>
        <w:t>е</w:t>
      </w:r>
      <w:r w:rsidR="00567679" w:rsidRPr="00537340">
        <w:rPr>
          <w:rFonts w:ascii="Times New Roman" w:hAnsi="Times New Roman" w:cs="Times New Roman"/>
          <w:sz w:val="28"/>
          <w:szCs w:val="28"/>
        </w:rPr>
        <w:t xml:space="preserve"> проект</w:t>
      </w:r>
      <w:r w:rsidR="00567679">
        <w:rPr>
          <w:rFonts w:ascii="Times New Roman" w:hAnsi="Times New Roman" w:cs="Times New Roman"/>
          <w:sz w:val="28"/>
          <w:szCs w:val="28"/>
        </w:rPr>
        <w:t>ы</w:t>
      </w:r>
      <w:proofErr w:type="gramEnd"/>
      <w:r w:rsidR="00567679">
        <w:rPr>
          <w:rFonts w:ascii="Times New Roman" w:hAnsi="Times New Roman" w:cs="Times New Roman"/>
          <w:sz w:val="28"/>
          <w:szCs w:val="28"/>
        </w:rPr>
        <w:t>.</w:t>
      </w:r>
    </w:p>
    <w:p w:rsidR="00567679" w:rsidRPr="00CA492A" w:rsidRDefault="00567679" w:rsidP="00577B54">
      <w:pPr>
        <w:spacing w:after="0" w:line="380" w:lineRule="exact"/>
        <w:ind w:firstLine="709"/>
        <w:jc w:val="both"/>
        <w:rPr>
          <w:rFonts w:ascii="Times New Roman" w:hAnsi="Times New Roman" w:cs="Times New Roman"/>
          <w:color w:val="000000"/>
          <w:sz w:val="28"/>
          <w:szCs w:val="28"/>
        </w:rPr>
      </w:pPr>
      <w:r w:rsidRPr="00CA492A">
        <w:rPr>
          <w:rFonts w:ascii="Times New Roman" w:hAnsi="Times New Roman" w:cs="Times New Roman"/>
          <w:color w:val="000000"/>
          <w:sz w:val="28"/>
          <w:szCs w:val="28"/>
        </w:rPr>
        <w:t>Лаборатории целесообразно создавать по следующим предметам:</w:t>
      </w:r>
    </w:p>
    <w:p w:rsidR="00567679" w:rsidRPr="00CA492A" w:rsidRDefault="003B12EA" w:rsidP="00BD1737">
      <w:pPr>
        <w:pStyle w:val="a4"/>
        <w:numPr>
          <w:ilvl w:val="0"/>
          <w:numId w:val="77"/>
        </w:numPr>
        <w:tabs>
          <w:tab w:val="left" w:pos="1134"/>
        </w:tabs>
        <w:spacing w:after="0" w:line="380" w:lineRule="exac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w:t>
      </w:r>
      <w:r w:rsidR="00567679" w:rsidRPr="00CA492A">
        <w:rPr>
          <w:rFonts w:ascii="Times New Roman" w:hAnsi="Times New Roman" w:cs="Times New Roman"/>
          <w:color w:val="000000"/>
          <w:sz w:val="28"/>
          <w:szCs w:val="28"/>
        </w:rPr>
        <w:t>изика</w:t>
      </w:r>
      <w:r>
        <w:rPr>
          <w:rFonts w:ascii="Times New Roman" w:hAnsi="Times New Roman" w:cs="Times New Roman"/>
          <w:color w:val="000000"/>
          <w:sz w:val="28"/>
          <w:szCs w:val="28"/>
        </w:rPr>
        <w:t>;</w:t>
      </w:r>
    </w:p>
    <w:p w:rsidR="00567679" w:rsidRPr="00CA492A" w:rsidRDefault="003B12EA" w:rsidP="00BD1737">
      <w:pPr>
        <w:pStyle w:val="a4"/>
        <w:numPr>
          <w:ilvl w:val="0"/>
          <w:numId w:val="77"/>
        </w:numPr>
        <w:tabs>
          <w:tab w:val="left" w:pos="1134"/>
        </w:tabs>
        <w:spacing w:after="0" w:line="380" w:lineRule="exac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w:t>
      </w:r>
      <w:r w:rsidR="00567679" w:rsidRPr="00CA492A">
        <w:rPr>
          <w:rFonts w:ascii="Times New Roman" w:hAnsi="Times New Roman" w:cs="Times New Roman"/>
          <w:color w:val="000000"/>
          <w:sz w:val="28"/>
          <w:szCs w:val="28"/>
        </w:rPr>
        <w:t>имия</w:t>
      </w:r>
      <w:r>
        <w:rPr>
          <w:rFonts w:ascii="Times New Roman" w:hAnsi="Times New Roman" w:cs="Times New Roman"/>
          <w:color w:val="000000"/>
          <w:sz w:val="28"/>
          <w:szCs w:val="28"/>
        </w:rPr>
        <w:t>;</w:t>
      </w:r>
    </w:p>
    <w:p w:rsidR="00567679" w:rsidRDefault="003B12EA" w:rsidP="00BD1737">
      <w:pPr>
        <w:pStyle w:val="a4"/>
        <w:numPr>
          <w:ilvl w:val="0"/>
          <w:numId w:val="77"/>
        </w:numPr>
        <w:tabs>
          <w:tab w:val="left" w:pos="1134"/>
        </w:tabs>
        <w:spacing w:after="0" w:line="380" w:lineRule="exac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567679" w:rsidRPr="00CA492A">
        <w:rPr>
          <w:rFonts w:ascii="Times New Roman" w:hAnsi="Times New Roman" w:cs="Times New Roman"/>
          <w:color w:val="000000"/>
          <w:sz w:val="28"/>
          <w:szCs w:val="28"/>
        </w:rPr>
        <w:t>иология</w:t>
      </w:r>
      <w:r w:rsidR="006D7964">
        <w:rPr>
          <w:rFonts w:ascii="Times New Roman" w:hAnsi="Times New Roman" w:cs="Times New Roman"/>
          <w:color w:val="000000"/>
          <w:sz w:val="28"/>
          <w:szCs w:val="28"/>
        </w:rPr>
        <w:t>.</w:t>
      </w:r>
    </w:p>
    <w:p w:rsidR="00567679" w:rsidRPr="00CA596B" w:rsidRDefault="00577B54" w:rsidP="00577B5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4E1F9D">
        <w:rPr>
          <w:rFonts w:ascii="Times New Roman" w:hAnsi="Times New Roman" w:cs="Times New Roman"/>
          <w:sz w:val="28"/>
          <w:szCs w:val="28"/>
        </w:rPr>
        <w:t>мероприятий по развитию инженерного образования</w:t>
      </w:r>
      <w:r>
        <w:rPr>
          <w:rFonts w:ascii="Times New Roman" w:hAnsi="Times New Roman" w:cs="Times New Roman"/>
          <w:sz w:val="28"/>
          <w:szCs w:val="28"/>
        </w:rPr>
        <w:t xml:space="preserve"> разрабатываются </w:t>
      </w:r>
      <w:r w:rsidR="001A7C43">
        <w:rPr>
          <w:rFonts w:ascii="Times New Roman" w:hAnsi="Times New Roman" w:cs="Times New Roman"/>
          <w:sz w:val="28"/>
          <w:szCs w:val="28"/>
        </w:rPr>
        <w:t>р</w:t>
      </w:r>
      <w:r w:rsidR="00567679" w:rsidRPr="00CA596B">
        <w:rPr>
          <w:rFonts w:ascii="Times New Roman" w:hAnsi="Times New Roman" w:cs="Times New Roman"/>
          <w:sz w:val="28"/>
          <w:szCs w:val="28"/>
        </w:rPr>
        <w:t xml:space="preserve">екомендации по оснащению предметных кабинетов </w:t>
      </w:r>
      <w:r w:rsidR="00567679">
        <w:rPr>
          <w:rFonts w:ascii="Times New Roman" w:hAnsi="Times New Roman" w:cs="Times New Roman"/>
          <w:sz w:val="28"/>
          <w:szCs w:val="28"/>
        </w:rPr>
        <w:t>с полным перечнем лабораторного оборудования.</w:t>
      </w:r>
    </w:p>
    <w:p w:rsidR="00567679" w:rsidRPr="006D7964" w:rsidRDefault="00567679" w:rsidP="00577B54">
      <w:pPr>
        <w:spacing w:line="380" w:lineRule="exact"/>
        <w:ind w:firstLine="709"/>
        <w:jc w:val="both"/>
        <w:rPr>
          <w:rFonts w:ascii="Times New Roman" w:hAnsi="Times New Roman" w:cs="Times New Roman"/>
          <w:color w:val="000000"/>
          <w:sz w:val="28"/>
          <w:szCs w:val="28"/>
        </w:rPr>
      </w:pPr>
      <w:r w:rsidRPr="006D7964">
        <w:rPr>
          <w:rFonts w:ascii="Times New Roman" w:hAnsi="Times New Roman" w:cs="Times New Roman"/>
          <w:sz w:val="28"/>
          <w:szCs w:val="28"/>
        </w:rPr>
        <w:t>В соответствии с программой обучения на базе лаборатории может быть организовано экспериментальное производство, отвечающее целям и задачам научно-образовательной программы</w:t>
      </w:r>
      <w:r w:rsidR="006D7964" w:rsidRPr="006D7964">
        <w:rPr>
          <w:rFonts w:ascii="Times New Roman" w:hAnsi="Times New Roman" w:cs="Times New Roman"/>
          <w:sz w:val="28"/>
          <w:szCs w:val="28"/>
        </w:rPr>
        <w:t>.</w:t>
      </w:r>
    </w:p>
    <w:p w:rsidR="00567679" w:rsidRPr="00E51409" w:rsidRDefault="00567679" w:rsidP="00577B54">
      <w:pPr>
        <w:spacing w:after="0" w:line="380" w:lineRule="exact"/>
        <w:ind w:firstLine="709"/>
        <w:jc w:val="both"/>
        <w:rPr>
          <w:rFonts w:ascii="Times New Roman" w:hAnsi="Times New Roman" w:cs="Times New Roman"/>
          <w:color w:val="000000"/>
          <w:sz w:val="28"/>
          <w:szCs w:val="28"/>
        </w:rPr>
      </w:pPr>
      <w:r w:rsidRPr="006C332A">
        <w:rPr>
          <w:rFonts w:ascii="Times New Roman" w:hAnsi="Times New Roman" w:cs="Times New Roman"/>
          <w:b/>
          <w:sz w:val="28"/>
          <w:szCs w:val="28"/>
          <w:highlight w:val="yellow"/>
        </w:rPr>
        <w:t>Междисциплинарные учебные классы</w:t>
      </w:r>
      <w:r>
        <w:rPr>
          <w:rFonts w:ascii="Times New Roman" w:hAnsi="Times New Roman" w:cs="Times New Roman"/>
          <w:b/>
          <w:sz w:val="28"/>
          <w:szCs w:val="28"/>
        </w:rPr>
        <w:t xml:space="preserve"> </w:t>
      </w:r>
      <w:r w:rsidRPr="00E51409">
        <w:rPr>
          <w:rFonts w:ascii="Times New Roman" w:hAnsi="Times New Roman" w:cs="Times New Roman"/>
          <w:sz w:val="28"/>
          <w:szCs w:val="28"/>
        </w:rPr>
        <w:t xml:space="preserve">представляют собой </w:t>
      </w:r>
      <w:r>
        <w:rPr>
          <w:rFonts w:ascii="Times New Roman" w:hAnsi="Times New Roman" w:cs="Times New Roman"/>
          <w:sz w:val="28"/>
          <w:szCs w:val="28"/>
        </w:rPr>
        <w:t xml:space="preserve">оборудованные помещения специального назначения, которые позволяют </w:t>
      </w:r>
      <w:r>
        <w:rPr>
          <w:rFonts w:ascii="Times New Roman" w:hAnsi="Times New Roman" w:cs="Times New Roman"/>
          <w:sz w:val="28"/>
          <w:szCs w:val="28"/>
        </w:rPr>
        <w:lastRenderedPageBreak/>
        <w:t xml:space="preserve">проводить занятия по </w:t>
      </w:r>
      <w:proofErr w:type="spellStart"/>
      <w:r>
        <w:rPr>
          <w:rFonts w:ascii="Times New Roman" w:hAnsi="Times New Roman" w:cs="Times New Roman"/>
          <w:sz w:val="28"/>
          <w:szCs w:val="28"/>
        </w:rPr>
        <w:t>метапредметным</w:t>
      </w:r>
      <w:proofErr w:type="spellEnd"/>
      <w:r>
        <w:rPr>
          <w:rFonts w:ascii="Times New Roman" w:hAnsi="Times New Roman" w:cs="Times New Roman"/>
          <w:sz w:val="28"/>
          <w:szCs w:val="28"/>
        </w:rPr>
        <w:t xml:space="preserve"> дисциплинам, как правило, с использованием высокотехнологичного оборудования. Например:</w:t>
      </w:r>
    </w:p>
    <w:p w:rsidR="00567679" w:rsidRPr="00CA492A" w:rsidRDefault="00567679" w:rsidP="00BD1737">
      <w:pPr>
        <w:pStyle w:val="a4"/>
        <w:numPr>
          <w:ilvl w:val="0"/>
          <w:numId w:val="27"/>
        </w:numPr>
        <w:tabs>
          <w:tab w:val="left" w:pos="1134"/>
        </w:tabs>
        <w:spacing w:after="0" w:line="380" w:lineRule="exact"/>
        <w:ind w:left="0" w:firstLine="709"/>
        <w:jc w:val="both"/>
        <w:rPr>
          <w:rFonts w:ascii="Times New Roman" w:hAnsi="Times New Roman" w:cs="Times New Roman"/>
          <w:color w:val="000000"/>
          <w:sz w:val="28"/>
          <w:szCs w:val="28"/>
        </w:rPr>
      </w:pPr>
      <w:r w:rsidRPr="00CA492A">
        <w:rPr>
          <w:rFonts w:ascii="Times New Roman" w:hAnsi="Times New Roman" w:cs="Times New Roman"/>
          <w:color w:val="000000"/>
          <w:sz w:val="28"/>
          <w:szCs w:val="28"/>
        </w:rPr>
        <w:t>Робототехника – информатика</w:t>
      </w:r>
      <w:r>
        <w:rPr>
          <w:rFonts w:ascii="Times New Roman" w:hAnsi="Times New Roman" w:cs="Times New Roman"/>
          <w:color w:val="000000"/>
          <w:sz w:val="28"/>
          <w:szCs w:val="28"/>
        </w:rPr>
        <w:t>;</w:t>
      </w:r>
    </w:p>
    <w:p w:rsidR="00567679" w:rsidRPr="00CA492A" w:rsidRDefault="00567679" w:rsidP="00BD1737">
      <w:pPr>
        <w:pStyle w:val="a4"/>
        <w:numPr>
          <w:ilvl w:val="0"/>
          <w:numId w:val="27"/>
        </w:numPr>
        <w:tabs>
          <w:tab w:val="left" w:pos="1134"/>
        </w:tabs>
        <w:spacing w:after="0" w:line="380" w:lineRule="exact"/>
        <w:ind w:left="0" w:firstLine="709"/>
        <w:jc w:val="both"/>
        <w:rPr>
          <w:rFonts w:ascii="Times New Roman" w:hAnsi="Times New Roman" w:cs="Times New Roman"/>
          <w:color w:val="000000"/>
          <w:sz w:val="28"/>
          <w:szCs w:val="28"/>
        </w:rPr>
      </w:pPr>
      <w:r w:rsidRPr="00CA492A">
        <w:rPr>
          <w:rFonts w:ascii="Times New Roman" w:hAnsi="Times New Roman" w:cs="Times New Roman"/>
          <w:color w:val="000000"/>
          <w:sz w:val="28"/>
          <w:szCs w:val="28"/>
        </w:rPr>
        <w:t>3</w:t>
      </w:r>
      <w:r w:rsidR="00632443">
        <w:rPr>
          <w:rFonts w:ascii="Times New Roman" w:hAnsi="Times New Roman" w:cs="Times New Roman"/>
          <w:color w:val="000000"/>
          <w:sz w:val="28"/>
          <w:szCs w:val="28"/>
          <w:lang w:val="en-US"/>
        </w:rPr>
        <w:t>D</w:t>
      </w:r>
      <w:r w:rsidRPr="00CA492A">
        <w:rPr>
          <w:rFonts w:ascii="Times New Roman" w:hAnsi="Times New Roman" w:cs="Times New Roman"/>
          <w:color w:val="000000"/>
          <w:sz w:val="28"/>
          <w:szCs w:val="28"/>
        </w:rPr>
        <w:t xml:space="preserve"> моделирование и </w:t>
      </w:r>
      <w:proofErr w:type="spellStart"/>
      <w:r w:rsidRPr="00CA492A">
        <w:rPr>
          <w:rFonts w:ascii="Times New Roman" w:hAnsi="Times New Roman" w:cs="Times New Roman"/>
          <w:color w:val="000000"/>
          <w:sz w:val="28"/>
          <w:szCs w:val="28"/>
        </w:rPr>
        <w:t>прототипирование</w:t>
      </w:r>
      <w:proofErr w:type="spellEnd"/>
      <w:r w:rsidRPr="00CA49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CA49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компьютерная графика;</w:t>
      </w:r>
    </w:p>
    <w:p w:rsidR="00567679" w:rsidRDefault="00567679" w:rsidP="00BD1737">
      <w:pPr>
        <w:pStyle w:val="a4"/>
        <w:numPr>
          <w:ilvl w:val="0"/>
          <w:numId w:val="27"/>
        </w:numPr>
        <w:tabs>
          <w:tab w:val="left" w:pos="1134"/>
        </w:tabs>
        <w:spacing w:after="0" w:line="380" w:lineRule="exac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Технология – робототехника;</w:t>
      </w:r>
    </w:p>
    <w:p w:rsidR="00567679" w:rsidRDefault="00567679" w:rsidP="00BD1737">
      <w:pPr>
        <w:pStyle w:val="a4"/>
        <w:numPr>
          <w:ilvl w:val="0"/>
          <w:numId w:val="27"/>
        </w:numPr>
        <w:tabs>
          <w:tab w:val="left" w:pos="1134"/>
        </w:tabs>
        <w:spacing w:after="0" w:line="380" w:lineRule="exact"/>
        <w:ind w:left="0" w:firstLine="709"/>
        <w:jc w:val="both"/>
        <w:rPr>
          <w:rFonts w:ascii="Times New Roman" w:hAnsi="Times New Roman" w:cs="Times New Roman"/>
          <w:color w:val="000000"/>
          <w:sz w:val="28"/>
          <w:szCs w:val="28"/>
        </w:rPr>
      </w:pPr>
      <w:proofErr w:type="spellStart"/>
      <w:r w:rsidRPr="00CA492A">
        <w:rPr>
          <w:rFonts w:ascii="Times New Roman" w:hAnsi="Times New Roman" w:cs="Times New Roman"/>
          <w:color w:val="000000"/>
          <w:sz w:val="28"/>
          <w:szCs w:val="28"/>
        </w:rPr>
        <w:t>Нанотехнологии</w:t>
      </w:r>
      <w:proofErr w:type="spellEnd"/>
      <w:r>
        <w:rPr>
          <w:rFonts w:ascii="Times New Roman" w:hAnsi="Times New Roman" w:cs="Times New Roman"/>
          <w:color w:val="000000"/>
          <w:sz w:val="28"/>
          <w:szCs w:val="28"/>
        </w:rPr>
        <w:t xml:space="preserve"> в сочетании с</w:t>
      </w:r>
      <w:r w:rsidRPr="00CA49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физикой, химией, биологией.</w:t>
      </w:r>
    </w:p>
    <w:p w:rsidR="00567679" w:rsidRDefault="00567679" w:rsidP="00577B54">
      <w:pPr>
        <w:spacing w:after="120" w:line="38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Наполнение междисциплинарного класса является вариативным и зависит от образовательной программы, программы дополнительного образования, размеров помещений школы, финансовых возможностей образовательной организации.</w:t>
      </w:r>
    </w:p>
    <w:p w:rsidR="00567679" w:rsidRPr="00010665" w:rsidRDefault="00567679" w:rsidP="00577B54">
      <w:pPr>
        <w:spacing w:after="120" w:line="38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Новый подход к оснащению образовательной организации позволит внедрить и эффективно использовать современные педагогические технологи, что ведет к повышению мотивации учащихся и педагогов, а также способствует достижению более высоких результатов.</w:t>
      </w:r>
    </w:p>
    <w:p w:rsidR="005F1BB3" w:rsidRDefault="00BF026D" w:rsidP="00E17BED">
      <w:pPr>
        <w:pStyle w:val="20"/>
        <w:spacing w:before="240" w:after="200"/>
        <w:ind w:firstLine="0"/>
        <w:jc w:val="center"/>
        <w:rPr>
          <w:rFonts w:eastAsia="Calibri"/>
          <w:smallCaps/>
          <w:sz w:val="28"/>
          <w:szCs w:val="28"/>
        </w:rPr>
      </w:pPr>
      <w:bookmarkStart w:id="10" w:name="_Toc431808050"/>
      <w:r>
        <w:rPr>
          <w:rFonts w:eastAsia="Calibri"/>
          <w:smallCaps/>
          <w:sz w:val="28"/>
          <w:szCs w:val="28"/>
        </w:rPr>
        <w:t xml:space="preserve">Направление </w:t>
      </w:r>
      <w:r w:rsidR="005F1BB3">
        <w:rPr>
          <w:rFonts w:eastAsia="Calibri"/>
          <w:smallCaps/>
          <w:sz w:val="28"/>
          <w:szCs w:val="28"/>
        </w:rPr>
        <w:t>4</w:t>
      </w:r>
      <w:r w:rsidR="00577B54" w:rsidRPr="00484F09">
        <w:rPr>
          <w:rFonts w:eastAsia="Calibri"/>
          <w:smallCaps/>
          <w:sz w:val="28"/>
          <w:szCs w:val="28"/>
        </w:rPr>
        <w:t xml:space="preserve">. </w:t>
      </w:r>
      <w:r w:rsidR="005F1BB3">
        <w:rPr>
          <w:rFonts w:eastAsia="Calibri"/>
          <w:smallCaps/>
          <w:sz w:val="28"/>
          <w:szCs w:val="28"/>
        </w:rPr>
        <w:t xml:space="preserve"> Системные изменения в кадровой политике инженерного образования</w:t>
      </w:r>
    </w:p>
    <w:p w:rsidR="0012242F" w:rsidRPr="005F1BB3" w:rsidRDefault="005F1BB3" w:rsidP="005F1BB3">
      <w:pPr>
        <w:pStyle w:val="20"/>
        <w:spacing w:before="240" w:after="200" w:line="380" w:lineRule="exact"/>
        <w:ind w:firstLine="0"/>
        <w:jc w:val="center"/>
        <w:rPr>
          <w:sz w:val="30"/>
          <w:szCs w:val="30"/>
        </w:rPr>
      </w:pPr>
      <w:r w:rsidRPr="005F1BB3">
        <w:rPr>
          <w:rFonts w:eastAsia="Calibri"/>
          <w:sz w:val="30"/>
          <w:szCs w:val="30"/>
        </w:rPr>
        <w:t xml:space="preserve">4.1. </w:t>
      </w:r>
      <w:r w:rsidR="00EF750A" w:rsidRPr="005F1BB3">
        <w:rPr>
          <w:rFonts w:eastAsia="Calibri"/>
          <w:sz w:val="30"/>
          <w:szCs w:val="30"/>
        </w:rPr>
        <w:t xml:space="preserve">Дополнительное профессиональное образование </w:t>
      </w:r>
      <w:r w:rsidR="0012242F" w:rsidRPr="005F1BB3">
        <w:rPr>
          <w:rFonts w:eastAsia="Calibri"/>
          <w:sz w:val="30"/>
          <w:szCs w:val="30"/>
        </w:rPr>
        <w:t>педагогических кадров в целях успешной реа</w:t>
      </w:r>
      <w:r w:rsidR="001C075B" w:rsidRPr="005F1BB3">
        <w:rPr>
          <w:rFonts w:eastAsia="Calibri"/>
          <w:sz w:val="30"/>
          <w:szCs w:val="30"/>
        </w:rPr>
        <w:t>лизации инженерного образования</w:t>
      </w:r>
      <w:bookmarkEnd w:id="10"/>
    </w:p>
    <w:p w:rsidR="00176147" w:rsidRPr="00957253" w:rsidRDefault="00176147" w:rsidP="005F1BB3">
      <w:pPr>
        <w:spacing w:after="0" w:line="380" w:lineRule="exact"/>
        <w:ind w:firstLine="709"/>
        <w:jc w:val="both"/>
        <w:rPr>
          <w:rFonts w:ascii="Times New Roman" w:eastAsia="Times New Roman" w:hAnsi="Times New Roman" w:cs="Times New Roman"/>
          <w:color w:val="000000" w:themeColor="text1"/>
          <w:sz w:val="28"/>
          <w:szCs w:val="28"/>
        </w:rPr>
      </w:pPr>
      <w:r w:rsidRPr="00957253">
        <w:rPr>
          <w:rFonts w:ascii="Times New Roman" w:eastAsia="Times New Roman" w:hAnsi="Times New Roman" w:cs="Times New Roman"/>
          <w:sz w:val="28"/>
          <w:szCs w:val="28"/>
        </w:rPr>
        <w:t xml:space="preserve">Ключевым фактором обеспечения </w:t>
      </w:r>
      <w:r w:rsidRPr="00957253">
        <w:rPr>
          <w:rFonts w:ascii="Times New Roman" w:eastAsia="Calibri" w:hAnsi="Times New Roman" w:cs="Times New Roman"/>
          <w:sz w:val="28"/>
          <w:szCs w:val="28"/>
        </w:rPr>
        <w:t xml:space="preserve">успешного развития системы инженерного образования является качество педагогических кадров. </w:t>
      </w:r>
      <w:r w:rsidRPr="00957253">
        <w:rPr>
          <w:rFonts w:ascii="Times New Roman" w:eastAsia="Times New Roman" w:hAnsi="Times New Roman" w:cs="Times New Roman"/>
          <w:sz w:val="28"/>
          <w:szCs w:val="28"/>
        </w:rPr>
        <w:t>Системные задачи развития инженерного образования требуют от всех субъектов образовательного процесса постоянного освоения новых профессиональных компетенций, развития инженерной культуры.</w:t>
      </w:r>
      <w:r w:rsidRPr="00957253">
        <w:rPr>
          <w:rFonts w:ascii="Times New Roman" w:eastAsia="Times New Roman" w:hAnsi="Times New Roman" w:cs="Times New Roman"/>
          <w:color w:val="000000" w:themeColor="text1"/>
          <w:sz w:val="28"/>
          <w:szCs w:val="28"/>
        </w:rPr>
        <w:t xml:space="preserve"> </w:t>
      </w:r>
      <w:proofErr w:type="gramStart"/>
      <w:r w:rsidRPr="00957253">
        <w:rPr>
          <w:rFonts w:ascii="Times New Roman" w:eastAsia="Times New Roman" w:hAnsi="Times New Roman" w:cs="Times New Roman"/>
          <w:color w:val="000000" w:themeColor="text1"/>
          <w:sz w:val="28"/>
          <w:szCs w:val="28"/>
        </w:rPr>
        <w:t xml:space="preserve">Эта задача может быть решена только в условиях открытого образовательного и профессионального пространства, позволяющего формировать </w:t>
      </w:r>
      <w:proofErr w:type="spellStart"/>
      <w:r w:rsidRPr="00957253">
        <w:rPr>
          <w:rFonts w:ascii="Times New Roman" w:eastAsia="Times New Roman" w:hAnsi="Times New Roman" w:cs="Times New Roman"/>
          <w:color w:val="000000" w:themeColor="text1"/>
          <w:sz w:val="28"/>
          <w:szCs w:val="28"/>
        </w:rPr>
        <w:t>мультидисциплинарные</w:t>
      </w:r>
      <w:proofErr w:type="spellEnd"/>
      <w:r w:rsidRPr="00957253">
        <w:rPr>
          <w:rFonts w:ascii="Times New Roman" w:eastAsia="Times New Roman" w:hAnsi="Times New Roman" w:cs="Times New Roman"/>
          <w:color w:val="000000" w:themeColor="text1"/>
          <w:sz w:val="28"/>
          <w:szCs w:val="28"/>
        </w:rPr>
        <w:t xml:space="preserve"> команды специалистов с широким интеллектуальным </w:t>
      </w:r>
      <w:proofErr w:type="spellStart"/>
      <w:r w:rsidRPr="00957253">
        <w:rPr>
          <w:rFonts w:ascii="Times New Roman" w:eastAsia="Times New Roman" w:hAnsi="Times New Roman" w:cs="Times New Roman"/>
          <w:color w:val="000000" w:themeColor="text1"/>
          <w:sz w:val="28"/>
          <w:szCs w:val="28"/>
        </w:rPr>
        <w:t>диапозоном</w:t>
      </w:r>
      <w:proofErr w:type="spellEnd"/>
      <w:r w:rsidRPr="00957253">
        <w:rPr>
          <w:rFonts w:ascii="Times New Roman" w:eastAsia="Times New Roman" w:hAnsi="Times New Roman" w:cs="Times New Roman"/>
          <w:color w:val="000000" w:themeColor="text1"/>
          <w:sz w:val="28"/>
          <w:szCs w:val="28"/>
        </w:rPr>
        <w:t>, включение в их состав наиболее подготовленных представителей педагогического сообщества, преодоление «замкнутости» и ведомственной разобщенности.</w:t>
      </w:r>
      <w:proofErr w:type="gramEnd"/>
    </w:p>
    <w:p w:rsidR="00176147" w:rsidRPr="00957253" w:rsidRDefault="00176147" w:rsidP="005F1BB3">
      <w:pPr>
        <w:spacing w:after="0" w:line="380" w:lineRule="exact"/>
        <w:ind w:firstLine="709"/>
        <w:jc w:val="both"/>
        <w:rPr>
          <w:rFonts w:ascii="Times New Roman" w:hAnsi="Times New Roman" w:cs="Times New Roman"/>
          <w:sz w:val="28"/>
          <w:szCs w:val="28"/>
        </w:rPr>
      </w:pPr>
      <w:proofErr w:type="gramStart"/>
      <w:r w:rsidRPr="00957253">
        <w:rPr>
          <w:rFonts w:ascii="Times New Roman" w:hAnsi="Times New Roman" w:cs="Times New Roman"/>
          <w:sz w:val="28"/>
          <w:szCs w:val="28"/>
        </w:rPr>
        <w:t xml:space="preserve">Вместе с тем, реализуемая в последние годы государственная образовательная политика, нашедшая отражение в таких стратегических документах, как </w:t>
      </w:r>
      <w:r w:rsidRPr="00957253">
        <w:rPr>
          <w:rFonts w:ascii="Times New Roman" w:eastAsia="Times New Roman" w:hAnsi="Times New Roman" w:cs="Times New Roman"/>
          <w:color w:val="000000" w:themeColor="text1"/>
          <w:sz w:val="28"/>
          <w:szCs w:val="28"/>
        </w:rPr>
        <w:t xml:space="preserve">Государственная программа Российской Федерации «Развитие образования», </w:t>
      </w:r>
      <w:r w:rsidRPr="00957253">
        <w:rPr>
          <w:rFonts w:ascii="Times New Roman" w:eastAsia="Times New Roman" w:hAnsi="Times New Roman" w:cs="Times New Roman"/>
          <w:sz w:val="28"/>
          <w:szCs w:val="28"/>
        </w:rPr>
        <w:t>Планы мероприятий («дорожные карты») «Изменения в отраслях социальной сферы, направленные на повышение эффективности образования и науки», «Дорожные карты» выполнения указов Президента Российской Федерации от 7 мая 2012 года № 597 и № 599, а также крупные федеральные проекты, не</w:t>
      </w:r>
      <w:proofErr w:type="gramEnd"/>
      <w:r w:rsidRPr="00957253">
        <w:rPr>
          <w:rFonts w:ascii="Times New Roman" w:eastAsia="Times New Roman" w:hAnsi="Times New Roman" w:cs="Times New Roman"/>
          <w:sz w:val="28"/>
          <w:szCs w:val="28"/>
        </w:rPr>
        <w:t xml:space="preserve"> </w:t>
      </w:r>
      <w:proofErr w:type="gramStart"/>
      <w:r w:rsidRPr="00957253">
        <w:rPr>
          <w:rFonts w:ascii="Times New Roman" w:eastAsia="Times New Roman" w:hAnsi="Times New Roman" w:cs="Times New Roman"/>
          <w:sz w:val="28"/>
          <w:szCs w:val="28"/>
        </w:rPr>
        <w:t>отраженные</w:t>
      </w:r>
      <w:proofErr w:type="gramEnd"/>
      <w:r w:rsidRPr="00957253">
        <w:rPr>
          <w:rFonts w:ascii="Times New Roman" w:eastAsia="Times New Roman" w:hAnsi="Times New Roman" w:cs="Times New Roman"/>
          <w:sz w:val="28"/>
          <w:szCs w:val="28"/>
        </w:rPr>
        <w:t xml:space="preserve"> в государственной программе: </w:t>
      </w:r>
      <w:proofErr w:type="gramStart"/>
      <w:r w:rsidRPr="00957253">
        <w:rPr>
          <w:rFonts w:ascii="Times New Roman" w:eastAsia="Times New Roman" w:hAnsi="Times New Roman" w:cs="Times New Roman"/>
          <w:sz w:val="28"/>
          <w:szCs w:val="28"/>
        </w:rPr>
        <w:t xml:space="preserve">Межведомственная </w:t>
      </w:r>
      <w:r w:rsidRPr="00957253">
        <w:rPr>
          <w:rFonts w:ascii="Times New Roman" w:eastAsia="Times New Roman" w:hAnsi="Times New Roman" w:cs="Times New Roman"/>
          <w:sz w:val="28"/>
          <w:szCs w:val="28"/>
        </w:rPr>
        <w:lastRenderedPageBreak/>
        <w:t>программа развития дополнительного образования детей, Комплексная программа повышения профессионального уровня педагогических работников общеобразовательных органи</w:t>
      </w:r>
      <w:r w:rsidRPr="00957253">
        <w:rPr>
          <w:rFonts w:ascii="Times New Roman" w:eastAsia="Times New Roman" w:hAnsi="Times New Roman" w:cs="Times New Roman"/>
          <w:i/>
          <w:sz w:val="28"/>
          <w:szCs w:val="28"/>
        </w:rPr>
        <w:t>з</w:t>
      </w:r>
      <w:r w:rsidRPr="00957253">
        <w:rPr>
          <w:rFonts w:ascii="Times New Roman" w:eastAsia="Times New Roman" w:hAnsi="Times New Roman" w:cs="Times New Roman"/>
          <w:sz w:val="28"/>
          <w:szCs w:val="28"/>
        </w:rPr>
        <w:t xml:space="preserve">аций (в том числе Программы модернизации педагогического образования, внедрение профессионального стандарта педагога, Программа по внедрению эффективного контракта, Программа национальных исследований оценки качества образования и ряд других, </w:t>
      </w:r>
      <w:r w:rsidRPr="00957253">
        <w:rPr>
          <w:rFonts w:ascii="Times New Roman" w:hAnsi="Times New Roman" w:cs="Times New Roman"/>
          <w:sz w:val="28"/>
          <w:szCs w:val="28"/>
        </w:rPr>
        <w:t xml:space="preserve">создают необходимые условия для реализации в регионах комплексных проектов развития педагогических кадров. </w:t>
      </w:r>
      <w:proofErr w:type="gramEnd"/>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eastAsia="Times New Roman" w:hAnsi="Times New Roman" w:cs="Times New Roman"/>
          <w:sz w:val="28"/>
          <w:szCs w:val="28"/>
        </w:rPr>
        <w:t xml:space="preserve">Проблемы подготовки педагогических кадров к реализации </w:t>
      </w:r>
      <w:r w:rsidR="004E1F9D">
        <w:rPr>
          <w:rFonts w:ascii="Times New Roman" w:hAnsi="Times New Roman" w:cs="Times New Roman"/>
          <w:sz w:val="28"/>
          <w:szCs w:val="28"/>
        </w:rPr>
        <w:t>мероприятий по развитию</w:t>
      </w:r>
      <w:r w:rsidRPr="00957253">
        <w:rPr>
          <w:rFonts w:ascii="Times New Roman" w:hAnsi="Times New Roman" w:cs="Times New Roman"/>
          <w:sz w:val="28"/>
          <w:szCs w:val="28"/>
        </w:rPr>
        <w:t xml:space="preserve"> инженерного</w:t>
      </w:r>
      <w:r w:rsidR="004E1F9D">
        <w:rPr>
          <w:rFonts w:ascii="Times New Roman" w:hAnsi="Times New Roman" w:cs="Times New Roman"/>
          <w:sz w:val="28"/>
          <w:szCs w:val="28"/>
        </w:rPr>
        <w:t xml:space="preserve"> образования в Хабаровском крае</w:t>
      </w:r>
      <w:r w:rsidRPr="00957253">
        <w:rPr>
          <w:rFonts w:ascii="Times New Roman" w:hAnsi="Times New Roman" w:cs="Times New Roman"/>
          <w:sz w:val="28"/>
          <w:szCs w:val="28"/>
        </w:rPr>
        <w:t xml:space="preserve"> обусловлены следующими объективными условиями:</w:t>
      </w:r>
    </w:p>
    <w:p w:rsidR="00176147" w:rsidRPr="00957253" w:rsidRDefault="00632443" w:rsidP="005F1BB3">
      <w:pPr>
        <w:pStyle w:val="a4"/>
        <w:numPr>
          <w:ilvl w:val="0"/>
          <w:numId w:val="89"/>
        </w:numPr>
        <w:tabs>
          <w:tab w:val="left" w:pos="1134"/>
        </w:tabs>
        <w:suppressAutoHyphens/>
        <w:spacing w:after="0" w:line="380" w:lineRule="exact"/>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76147" w:rsidRPr="00957253">
        <w:rPr>
          <w:rFonts w:ascii="Times New Roman" w:eastAsia="Times New Roman" w:hAnsi="Times New Roman" w:cs="Times New Roman"/>
          <w:sz w:val="28"/>
          <w:szCs w:val="28"/>
        </w:rPr>
        <w:t>радиционным, сложно преодолеваемым отставанием системы подготовки кадров от темпов обновления содержания и технологий инженерного труда</w:t>
      </w:r>
      <w:r>
        <w:rPr>
          <w:rFonts w:ascii="Times New Roman" w:eastAsia="Times New Roman" w:hAnsi="Times New Roman" w:cs="Times New Roman"/>
          <w:sz w:val="28"/>
          <w:szCs w:val="28"/>
        </w:rPr>
        <w:t>;</w:t>
      </w:r>
    </w:p>
    <w:p w:rsidR="00176147" w:rsidRPr="00957253" w:rsidRDefault="00632443" w:rsidP="005F1BB3">
      <w:pPr>
        <w:pStyle w:val="a4"/>
        <w:numPr>
          <w:ilvl w:val="0"/>
          <w:numId w:val="89"/>
        </w:numPr>
        <w:tabs>
          <w:tab w:val="left" w:pos="1134"/>
        </w:tabs>
        <w:suppressAutoHyphens/>
        <w:spacing w:after="0" w:line="380" w:lineRule="exact"/>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176147" w:rsidRPr="00957253">
        <w:rPr>
          <w:rFonts w:ascii="Times New Roman" w:eastAsia="Times New Roman" w:hAnsi="Times New Roman" w:cs="Times New Roman"/>
          <w:sz w:val="28"/>
          <w:szCs w:val="28"/>
        </w:rPr>
        <w:t>старевшей материально-технической базой институтов, осуществляющих повышение квалификации и переподготовку специалистов, особенно педагогических кадров</w:t>
      </w:r>
      <w:r>
        <w:rPr>
          <w:rFonts w:ascii="Times New Roman" w:eastAsia="Times New Roman" w:hAnsi="Times New Roman" w:cs="Times New Roman"/>
          <w:sz w:val="28"/>
          <w:szCs w:val="28"/>
        </w:rPr>
        <w:t>;</w:t>
      </w:r>
    </w:p>
    <w:p w:rsidR="00176147" w:rsidRPr="00957253" w:rsidRDefault="00632443" w:rsidP="005F1BB3">
      <w:pPr>
        <w:pStyle w:val="a4"/>
        <w:numPr>
          <w:ilvl w:val="0"/>
          <w:numId w:val="89"/>
        </w:numPr>
        <w:tabs>
          <w:tab w:val="left" w:pos="1134"/>
        </w:tabs>
        <w:suppressAutoHyphens/>
        <w:spacing w:after="0" w:line="380" w:lineRule="exact"/>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76147" w:rsidRPr="00957253">
        <w:rPr>
          <w:rFonts w:ascii="Times New Roman" w:eastAsia="Times New Roman" w:hAnsi="Times New Roman" w:cs="Times New Roman"/>
          <w:sz w:val="28"/>
          <w:szCs w:val="28"/>
        </w:rPr>
        <w:t>тсутствием действенных стимулов профессионального роста педагогов и управленцев, обеспечивающих высокую мотивацию на решение поставленных задач</w:t>
      </w:r>
      <w:r>
        <w:rPr>
          <w:rFonts w:ascii="Times New Roman" w:eastAsia="Times New Roman" w:hAnsi="Times New Roman" w:cs="Times New Roman"/>
          <w:sz w:val="28"/>
          <w:szCs w:val="28"/>
        </w:rPr>
        <w:t>;</w:t>
      </w:r>
    </w:p>
    <w:p w:rsidR="00176147" w:rsidRPr="00957253" w:rsidRDefault="00632443" w:rsidP="005F1BB3">
      <w:pPr>
        <w:pStyle w:val="a4"/>
        <w:numPr>
          <w:ilvl w:val="0"/>
          <w:numId w:val="89"/>
        </w:numPr>
        <w:tabs>
          <w:tab w:val="left" w:pos="1134"/>
        </w:tabs>
        <w:suppressAutoHyphens/>
        <w:spacing w:after="0" w:line="380" w:lineRule="exact"/>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76147" w:rsidRPr="00957253">
        <w:rPr>
          <w:rFonts w:ascii="Times New Roman" w:eastAsia="Times New Roman" w:hAnsi="Times New Roman" w:cs="Times New Roman"/>
          <w:sz w:val="28"/>
          <w:szCs w:val="28"/>
        </w:rPr>
        <w:t xml:space="preserve">тсутствием эффективных организационных моделей межведомственного взаимодействия, обеспечивающих использование потенциала основных </w:t>
      </w:r>
      <w:proofErr w:type="spellStart"/>
      <w:r w:rsidR="00176147" w:rsidRPr="00957253">
        <w:rPr>
          <w:rFonts w:ascii="Times New Roman" w:eastAsia="Times New Roman" w:hAnsi="Times New Roman" w:cs="Times New Roman"/>
          <w:sz w:val="28"/>
          <w:szCs w:val="28"/>
        </w:rPr>
        <w:t>стейкхолдеров</w:t>
      </w:r>
      <w:proofErr w:type="spellEnd"/>
      <w:r w:rsidR="00176147" w:rsidRPr="00957253">
        <w:rPr>
          <w:rFonts w:ascii="Times New Roman" w:eastAsia="Times New Roman" w:hAnsi="Times New Roman" w:cs="Times New Roman"/>
          <w:sz w:val="28"/>
          <w:szCs w:val="28"/>
        </w:rPr>
        <w:t xml:space="preserve"> (инженерно-технических вузов, промышленных предприятий, национально-исследовательских организаций, инженерных сообществ и объединений, масс-медиа  </w:t>
      </w:r>
      <w:proofErr w:type="spellStart"/>
      <w:proofErr w:type="gramStart"/>
      <w:r w:rsidR="00176147" w:rsidRPr="00957253">
        <w:rPr>
          <w:rFonts w:ascii="Times New Roman" w:eastAsia="Times New Roman" w:hAnsi="Times New Roman" w:cs="Times New Roman"/>
          <w:sz w:val="28"/>
          <w:szCs w:val="28"/>
        </w:rPr>
        <w:t>др</w:t>
      </w:r>
      <w:proofErr w:type="spellEnd"/>
      <w:proofErr w:type="gramEnd"/>
      <w:r w:rsidR="00176147" w:rsidRPr="00957253">
        <w:rPr>
          <w:rFonts w:ascii="Times New Roman" w:eastAsia="Times New Roman" w:hAnsi="Times New Roman" w:cs="Times New Roman"/>
          <w:sz w:val="28"/>
          <w:szCs w:val="28"/>
        </w:rPr>
        <w:t>).</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i/>
          <w:sz w:val="28"/>
          <w:szCs w:val="28"/>
        </w:rPr>
        <w:t xml:space="preserve">Обновление содержания и технологий дополнительного профессионального образования педагогических кадров в целях развития инженерного образования </w:t>
      </w:r>
      <w:r w:rsidRPr="00957253">
        <w:rPr>
          <w:rFonts w:ascii="Times New Roman" w:hAnsi="Times New Roman" w:cs="Times New Roman"/>
          <w:sz w:val="28"/>
          <w:szCs w:val="28"/>
        </w:rPr>
        <w:t>должно быть направлено на решение следующих задач:</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176147" w:rsidRPr="00957253">
        <w:rPr>
          <w:rFonts w:ascii="Times New Roman" w:hAnsi="Times New Roman" w:cs="Times New Roman"/>
          <w:sz w:val="28"/>
          <w:szCs w:val="28"/>
        </w:rPr>
        <w:t>еализация современных моделей профильного образования через сетевое взаимодействие высшими учебными заведениями, научными и высокотехнологичными организациями;</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рофориентация и предпрофессиональная подготовка;</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176147" w:rsidRPr="00957253">
        <w:rPr>
          <w:rFonts w:ascii="Times New Roman" w:hAnsi="Times New Roman" w:cs="Times New Roman"/>
          <w:sz w:val="28"/>
          <w:szCs w:val="28"/>
        </w:rPr>
        <w:t>азвитие олимпиадного движения;</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176147" w:rsidRPr="00957253">
        <w:rPr>
          <w:rFonts w:ascii="Times New Roman" w:hAnsi="Times New Roman" w:cs="Times New Roman"/>
          <w:sz w:val="28"/>
          <w:szCs w:val="28"/>
        </w:rPr>
        <w:t>спользование потенциала дополнительного образования  детей;</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176147" w:rsidRPr="00957253">
        <w:rPr>
          <w:rFonts w:ascii="Times New Roman" w:hAnsi="Times New Roman" w:cs="Times New Roman"/>
          <w:sz w:val="28"/>
          <w:szCs w:val="28"/>
        </w:rPr>
        <w:t>азвитие технического образования на базе учреждений СПО;</w:t>
      </w:r>
    </w:p>
    <w:p w:rsidR="00176147" w:rsidRPr="00957253" w:rsidRDefault="00632443" w:rsidP="005F1BB3">
      <w:pPr>
        <w:pStyle w:val="a4"/>
        <w:numPr>
          <w:ilvl w:val="0"/>
          <w:numId w:val="90"/>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176147" w:rsidRPr="00957253">
        <w:rPr>
          <w:rFonts w:ascii="Times New Roman" w:hAnsi="Times New Roman" w:cs="Times New Roman"/>
          <w:sz w:val="28"/>
          <w:szCs w:val="28"/>
        </w:rPr>
        <w:t>азвитие интереса к инженерной деятельности, изобретательству на всех уровнях образования, начиная с дошкольного образования.</w:t>
      </w:r>
    </w:p>
    <w:p w:rsidR="00176147" w:rsidRPr="00957253" w:rsidRDefault="00176147" w:rsidP="005F1BB3">
      <w:pPr>
        <w:spacing w:after="0" w:line="380" w:lineRule="exact"/>
        <w:ind w:firstLine="709"/>
        <w:jc w:val="both"/>
        <w:rPr>
          <w:rFonts w:ascii="Times New Roman" w:eastAsia="Times New Roman" w:hAnsi="Times New Roman" w:cs="Times New Roman"/>
          <w:sz w:val="28"/>
          <w:szCs w:val="28"/>
        </w:rPr>
      </w:pPr>
      <w:proofErr w:type="gramStart"/>
      <w:r w:rsidRPr="00957253">
        <w:rPr>
          <w:rFonts w:ascii="Times New Roman" w:eastAsia="Times New Roman" w:hAnsi="Times New Roman" w:cs="Times New Roman"/>
          <w:sz w:val="28"/>
          <w:szCs w:val="28"/>
        </w:rPr>
        <w:lastRenderedPageBreak/>
        <w:t xml:space="preserve">Инженерная образованность современного учителя характеризуется значительным объемом, широтой и глубиной графических знаний, умений и навыков, способов деятельности, наличием достаточно широкого кругозора и определенной избирательностью глубины понимания информационной картины мира и использования информационных технологий, способностью использовать современные информационные технологии, умениями применять предметные знания в профессиональных ситуациях (конструирование, моделирование процессов), расширением общетехнического и информационного </w:t>
      </w:r>
      <w:r w:rsidR="00957253" w:rsidRPr="00957253">
        <w:rPr>
          <w:rFonts w:ascii="Times New Roman" w:eastAsia="Times New Roman" w:hAnsi="Times New Roman" w:cs="Times New Roman"/>
          <w:sz w:val="28"/>
          <w:szCs w:val="28"/>
        </w:rPr>
        <w:t>тезауруса</w:t>
      </w:r>
      <w:r w:rsidR="00632443">
        <w:rPr>
          <w:rFonts w:ascii="Times New Roman" w:eastAsia="Times New Roman" w:hAnsi="Times New Roman" w:cs="Times New Roman"/>
          <w:sz w:val="28"/>
          <w:szCs w:val="28"/>
        </w:rPr>
        <w:t>.</w:t>
      </w:r>
      <w:proofErr w:type="gramEnd"/>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Решение задач развития профильного образования </w:t>
      </w:r>
      <w:proofErr w:type="gramStart"/>
      <w:r w:rsidRPr="00957253">
        <w:rPr>
          <w:rFonts w:ascii="Times New Roman" w:hAnsi="Times New Roman" w:cs="Times New Roman"/>
          <w:sz w:val="28"/>
          <w:szCs w:val="28"/>
        </w:rPr>
        <w:t>естественно-научной</w:t>
      </w:r>
      <w:proofErr w:type="gramEnd"/>
      <w:r w:rsidRPr="00957253">
        <w:rPr>
          <w:rFonts w:ascii="Times New Roman" w:hAnsi="Times New Roman" w:cs="Times New Roman"/>
          <w:sz w:val="28"/>
          <w:szCs w:val="28"/>
        </w:rPr>
        <w:t xml:space="preserve"> направленности, построения новых моделей профориентации и предпрофессиональной подготовки сегодня невозможно без активного участия ВУЗов, научных организаций. Использование принципа «</w:t>
      </w:r>
      <w:proofErr w:type="spellStart"/>
      <w:r w:rsidRPr="00957253">
        <w:rPr>
          <w:rFonts w:ascii="Times New Roman" w:hAnsi="Times New Roman" w:cs="Times New Roman"/>
          <w:sz w:val="28"/>
          <w:szCs w:val="28"/>
        </w:rPr>
        <w:t>бенчмаркинга</w:t>
      </w:r>
      <w:proofErr w:type="spellEnd"/>
      <w:r w:rsidRPr="00957253">
        <w:rPr>
          <w:rFonts w:ascii="Times New Roman" w:hAnsi="Times New Roman" w:cs="Times New Roman"/>
          <w:sz w:val="28"/>
          <w:szCs w:val="28"/>
        </w:rPr>
        <w:t>» посредством выявления лучших отечественных и зарубежных моделей популяризации инженерной профессии может стать основой разработки региональной модели подготовки педагогических кадров.</w:t>
      </w:r>
    </w:p>
    <w:p w:rsidR="00957253" w:rsidRPr="00957253" w:rsidRDefault="00957253" w:rsidP="005F1BB3">
      <w:pPr>
        <w:spacing w:after="0" w:line="380" w:lineRule="exact"/>
        <w:ind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Формирование новых профессиональных компетенций возможно в образовательной и профессиональной среде.</w:t>
      </w:r>
      <w:r w:rsidRPr="00957253">
        <w:rPr>
          <w:rFonts w:ascii="Times New Roman" w:hAnsi="Times New Roman" w:cs="Times New Roman"/>
          <w:sz w:val="28"/>
          <w:szCs w:val="28"/>
        </w:rPr>
        <w:t xml:space="preserve"> В настоящее время все развитые страны мира реализуют современный принцип обучения «</w:t>
      </w:r>
      <w:proofErr w:type="spellStart"/>
      <w:r w:rsidRPr="00957253">
        <w:rPr>
          <w:rFonts w:ascii="Times New Roman" w:hAnsi="Times New Roman" w:cs="Times New Roman"/>
          <w:sz w:val="28"/>
          <w:szCs w:val="28"/>
        </w:rPr>
        <w:t>life-long</w:t>
      </w:r>
      <w:proofErr w:type="spellEnd"/>
      <w:r w:rsidRPr="00957253">
        <w:rPr>
          <w:rFonts w:ascii="Times New Roman" w:hAnsi="Times New Roman" w:cs="Times New Roman"/>
          <w:sz w:val="28"/>
          <w:szCs w:val="28"/>
        </w:rPr>
        <w:t xml:space="preserve"> </w:t>
      </w:r>
      <w:proofErr w:type="spellStart"/>
      <w:r w:rsidRPr="00957253">
        <w:rPr>
          <w:rFonts w:ascii="Times New Roman" w:hAnsi="Times New Roman" w:cs="Times New Roman"/>
          <w:sz w:val="28"/>
          <w:szCs w:val="28"/>
        </w:rPr>
        <w:t>learning</w:t>
      </w:r>
      <w:proofErr w:type="spellEnd"/>
      <w:r w:rsidRPr="00957253">
        <w:rPr>
          <w:rFonts w:ascii="Times New Roman" w:hAnsi="Times New Roman" w:cs="Times New Roman"/>
          <w:sz w:val="28"/>
          <w:szCs w:val="28"/>
        </w:rPr>
        <w:t xml:space="preserve">» - «обучение через всю жизнь», который предполагает развитие профессиональных компетенций в формальной, неформальной и </w:t>
      </w:r>
      <w:proofErr w:type="spellStart"/>
      <w:r w:rsidRPr="00957253">
        <w:rPr>
          <w:rFonts w:ascii="Times New Roman" w:hAnsi="Times New Roman" w:cs="Times New Roman"/>
          <w:sz w:val="28"/>
          <w:szCs w:val="28"/>
        </w:rPr>
        <w:t>информальной</w:t>
      </w:r>
      <w:proofErr w:type="spellEnd"/>
      <w:r w:rsidRPr="00957253">
        <w:rPr>
          <w:rFonts w:ascii="Times New Roman" w:hAnsi="Times New Roman" w:cs="Times New Roman"/>
          <w:sz w:val="28"/>
          <w:szCs w:val="28"/>
        </w:rPr>
        <w:t xml:space="preserve"> среде</w:t>
      </w:r>
      <w:r w:rsidRPr="00957253">
        <w:rPr>
          <w:rFonts w:ascii="Times New Roman" w:eastAsia="Times New Roman" w:hAnsi="Times New Roman" w:cs="Times New Roman"/>
          <w:sz w:val="28"/>
          <w:szCs w:val="28"/>
        </w:rPr>
        <w:t>. В условиях нарастающего потока образовательных инноваций в российском образовании принцип «обучение через всю жизнь» остается пока на уровне деклараций, системные механизмы его реализации только начинают разрабатываться и внедряться. Ресурсы региональных систем повышения квалификации и профессиональной переподготовки не могут обеспечить требуемый уровень развития профессиональных компетенций всех работников образования. Российская модель непрерывного профессионального развития педагогических кадров находится только в стадии формирования, а запланированный в Государственной программе Р</w:t>
      </w:r>
      <w:r>
        <w:rPr>
          <w:rFonts w:ascii="Times New Roman" w:eastAsia="Times New Roman" w:hAnsi="Times New Roman" w:cs="Times New Roman"/>
          <w:sz w:val="28"/>
          <w:szCs w:val="28"/>
        </w:rPr>
        <w:t xml:space="preserve">оссийской </w:t>
      </w:r>
      <w:r w:rsidRPr="00957253">
        <w:rPr>
          <w:rFonts w:ascii="Times New Roman" w:eastAsia="Times New Roman" w:hAnsi="Times New Roman" w:cs="Times New Roman"/>
          <w:sz w:val="28"/>
          <w:szCs w:val="28"/>
        </w:rPr>
        <w:t>Ф</w:t>
      </w:r>
      <w:r>
        <w:rPr>
          <w:rFonts w:ascii="Times New Roman" w:eastAsia="Times New Roman" w:hAnsi="Times New Roman" w:cs="Times New Roman"/>
          <w:sz w:val="28"/>
          <w:szCs w:val="28"/>
        </w:rPr>
        <w:t>едерации</w:t>
      </w:r>
      <w:r w:rsidRPr="00957253">
        <w:rPr>
          <w:rFonts w:ascii="Times New Roman" w:eastAsia="Times New Roman" w:hAnsi="Times New Roman" w:cs="Times New Roman"/>
          <w:sz w:val="28"/>
          <w:szCs w:val="28"/>
        </w:rPr>
        <w:t xml:space="preserve"> «Развитие образования на 201</w:t>
      </w:r>
      <w:r>
        <w:rPr>
          <w:rFonts w:ascii="Times New Roman" w:eastAsia="Times New Roman" w:hAnsi="Times New Roman" w:cs="Times New Roman"/>
          <w:sz w:val="28"/>
          <w:szCs w:val="28"/>
        </w:rPr>
        <w:t>3</w:t>
      </w:r>
      <w:r w:rsidRPr="00957253">
        <w:rPr>
          <w:rFonts w:ascii="Times New Roman" w:eastAsia="Times New Roman" w:hAnsi="Times New Roman" w:cs="Times New Roman"/>
          <w:sz w:val="28"/>
          <w:szCs w:val="28"/>
        </w:rPr>
        <w:t>-2020 г</w:t>
      </w:r>
      <w:r>
        <w:rPr>
          <w:rFonts w:ascii="Times New Roman" w:eastAsia="Times New Roman" w:hAnsi="Times New Roman" w:cs="Times New Roman"/>
          <w:sz w:val="28"/>
          <w:szCs w:val="28"/>
        </w:rPr>
        <w:t>оды</w:t>
      </w:r>
      <w:r w:rsidRPr="00957253">
        <w:rPr>
          <w:rFonts w:ascii="Times New Roman" w:eastAsia="Times New Roman" w:hAnsi="Times New Roman" w:cs="Times New Roman"/>
          <w:sz w:val="28"/>
          <w:szCs w:val="28"/>
        </w:rPr>
        <w:t>» переход на адресные модели повышения квалификации требует поиска новых механизмов, направленных на индивидуализацию обучения, индивидуализацию процесса развития профессиональных компетенций специалистов.</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В этой связи в целях разработки региональной модели подготовки кадров для работы с  детьми, проявляющими интерес к инженерной профессии,  может быть использован опыт ведущих университетов, таких, как НИЯУ МИФИ, МГУ, НИУ ВШЭ, ТГУ и других. В помощь учителям организованы </w:t>
      </w:r>
      <w:r w:rsidRPr="00957253">
        <w:rPr>
          <w:rFonts w:ascii="Times New Roman" w:hAnsi="Times New Roman" w:cs="Times New Roman"/>
          <w:sz w:val="28"/>
          <w:szCs w:val="28"/>
          <w:lang w:val="en-US"/>
        </w:rPr>
        <w:t>on</w:t>
      </w:r>
      <w:r w:rsidRPr="00957253">
        <w:rPr>
          <w:rFonts w:ascii="Times New Roman" w:hAnsi="Times New Roman" w:cs="Times New Roman"/>
          <w:sz w:val="28"/>
          <w:szCs w:val="28"/>
        </w:rPr>
        <w:t>-</w:t>
      </w:r>
      <w:r w:rsidRPr="00957253">
        <w:rPr>
          <w:rFonts w:ascii="Times New Roman" w:hAnsi="Times New Roman" w:cs="Times New Roman"/>
          <w:sz w:val="28"/>
          <w:szCs w:val="28"/>
          <w:lang w:val="en-US"/>
        </w:rPr>
        <w:t>line</w:t>
      </w:r>
      <w:r w:rsidRPr="00957253">
        <w:rPr>
          <w:rFonts w:ascii="Times New Roman" w:hAnsi="Times New Roman" w:cs="Times New Roman"/>
          <w:sz w:val="28"/>
          <w:szCs w:val="28"/>
        </w:rPr>
        <w:t xml:space="preserve"> лекции по </w:t>
      </w:r>
      <w:proofErr w:type="gramStart"/>
      <w:r w:rsidRPr="00957253">
        <w:rPr>
          <w:rFonts w:ascii="Times New Roman" w:hAnsi="Times New Roman" w:cs="Times New Roman"/>
          <w:sz w:val="28"/>
          <w:szCs w:val="28"/>
        </w:rPr>
        <w:t>естественно-научным</w:t>
      </w:r>
      <w:proofErr w:type="gramEnd"/>
      <w:r w:rsidRPr="00957253">
        <w:rPr>
          <w:rFonts w:ascii="Times New Roman" w:hAnsi="Times New Roman" w:cs="Times New Roman"/>
          <w:sz w:val="28"/>
          <w:szCs w:val="28"/>
        </w:rPr>
        <w:t xml:space="preserve"> дисциплинам, научно-практические семинары, круглые </w:t>
      </w:r>
      <w:r w:rsidRPr="00957253">
        <w:rPr>
          <w:rFonts w:ascii="Times New Roman" w:hAnsi="Times New Roman" w:cs="Times New Roman"/>
          <w:sz w:val="28"/>
          <w:szCs w:val="28"/>
        </w:rPr>
        <w:lastRenderedPageBreak/>
        <w:t xml:space="preserve">столы, курсы повышения квалификации, в рамках сетевой кафедры учителя могут пройти пробную аттестацию, получить квалификацию </w:t>
      </w:r>
      <w:proofErr w:type="spellStart"/>
      <w:r w:rsidRPr="00957253">
        <w:rPr>
          <w:rFonts w:ascii="Times New Roman" w:hAnsi="Times New Roman" w:cs="Times New Roman"/>
          <w:sz w:val="28"/>
          <w:szCs w:val="28"/>
        </w:rPr>
        <w:t>тьютора</w:t>
      </w:r>
      <w:proofErr w:type="spellEnd"/>
      <w:r w:rsidRPr="00957253">
        <w:rPr>
          <w:rFonts w:ascii="Times New Roman" w:hAnsi="Times New Roman" w:cs="Times New Roman"/>
          <w:sz w:val="28"/>
          <w:szCs w:val="28"/>
        </w:rPr>
        <w:t xml:space="preserve"> и т.п.</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Тесное взаимодействие школ и университетов позволяет обеспечить современную подготовку педагогических кадров, отражающую обновление методологии и содержания инженерной профессии, сочетание фундаментальных и прикладных знаний, использование современных технологически оснащенных лабораторий, учебных кабинетов, а также возможностей открытой электронной образовательной среды для профессионального развития учителей, освоения ими инновационных образовательных технологий.</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Действенным механизмом развития инженерного образования является </w:t>
      </w:r>
      <w:r w:rsidRPr="00957253">
        <w:rPr>
          <w:rFonts w:ascii="Times New Roman" w:hAnsi="Times New Roman" w:cs="Times New Roman"/>
          <w:i/>
          <w:sz w:val="28"/>
          <w:szCs w:val="28"/>
        </w:rPr>
        <w:t>привлечение в инженерную профессию наиболее одаренных детей и талантливой молодежи</w:t>
      </w:r>
      <w:r w:rsidRPr="00957253">
        <w:rPr>
          <w:rFonts w:ascii="Times New Roman" w:hAnsi="Times New Roman" w:cs="Times New Roman"/>
          <w:sz w:val="28"/>
          <w:szCs w:val="28"/>
        </w:rPr>
        <w:t xml:space="preserve">. Для работы с одаренными детьми и талантливой молодежью нужны особые педагоги, владеющие технологиями работы с одаренностью, умеющие отбирать и готовить детей к участию в таких конкурсах. Необходимы специальные программы подготовки таких педагогов, учебно-методические комплексы, система их методической поддержки. </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Таким образом, создаваемая модель подготовки, профессиональной переподготовки и повышения квалификации педагогических кадров в интересах развития современного инженерного образования должна строиться на следующих принципах:</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ринцип государственного участия, предполагающий осуществление государственной политики на региональном и муниципальном уровнях, направленной на обеспечение межведомственного взаимодействия между различными участниками инновационного образовательного процесса (образованием, наукой, промышленностью);</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ринцип «обучения через всю жизнь» - развитие комплексной и междисциплинарной подготовки, профессиональной переподготовки и повышения квалификации различных категорий педагогических кадров в области передовых наукоемких компьютерных технологий, современных образовательных технологий, межпредметных знаний, коммуникативных и общекультурных навыков;</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ринцип ме</w:t>
      </w:r>
      <w:proofErr w:type="gramStart"/>
      <w:r w:rsidR="00176147" w:rsidRPr="00957253">
        <w:rPr>
          <w:rFonts w:ascii="Times New Roman" w:hAnsi="Times New Roman" w:cs="Times New Roman"/>
          <w:sz w:val="28"/>
          <w:szCs w:val="28"/>
        </w:rPr>
        <w:t>ж-</w:t>
      </w:r>
      <w:proofErr w:type="gramEnd"/>
      <w:r w:rsidR="00176147" w:rsidRPr="00957253">
        <w:rPr>
          <w:rFonts w:ascii="Times New Roman" w:hAnsi="Times New Roman" w:cs="Times New Roman"/>
          <w:sz w:val="28"/>
          <w:szCs w:val="28"/>
        </w:rPr>
        <w:t>/над-/транс-</w:t>
      </w:r>
      <w:proofErr w:type="spellStart"/>
      <w:r w:rsidR="00176147" w:rsidRPr="00957253">
        <w:rPr>
          <w:rFonts w:ascii="Times New Roman" w:hAnsi="Times New Roman" w:cs="Times New Roman"/>
          <w:sz w:val="28"/>
          <w:szCs w:val="28"/>
        </w:rPr>
        <w:t>дисциплинарности</w:t>
      </w:r>
      <w:proofErr w:type="spellEnd"/>
      <w:r w:rsidR="00176147" w:rsidRPr="00957253">
        <w:rPr>
          <w:rFonts w:ascii="Times New Roman" w:hAnsi="Times New Roman" w:cs="Times New Roman"/>
          <w:sz w:val="28"/>
          <w:szCs w:val="28"/>
        </w:rPr>
        <w:t xml:space="preserve">, переход от узкопрофильной подготовки к формированию готовности вести определенную деятельность (проектную, научную, технологическую, педагогическую, развивающую, </w:t>
      </w:r>
      <w:proofErr w:type="spellStart"/>
      <w:r w:rsidR="00176147" w:rsidRPr="00957253">
        <w:rPr>
          <w:rFonts w:ascii="Times New Roman" w:hAnsi="Times New Roman" w:cs="Times New Roman"/>
          <w:sz w:val="28"/>
          <w:szCs w:val="28"/>
        </w:rPr>
        <w:t>тьюторскую</w:t>
      </w:r>
      <w:proofErr w:type="spellEnd"/>
      <w:r w:rsidR="00176147" w:rsidRPr="00957253">
        <w:rPr>
          <w:rFonts w:ascii="Times New Roman" w:hAnsi="Times New Roman" w:cs="Times New Roman"/>
          <w:sz w:val="28"/>
          <w:szCs w:val="28"/>
        </w:rPr>
        <w:t>);</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 xml:space="preserve">ринцип «обучения через решение задач» - развитие системы регулярного участия педагогов в </w:t>
      </w:r>
      <w:proofErr w:type="gramStart"/>
      <w:r w:rsidR="00176147" w:rsidRPr="00957253">
        <w:rPr>
          <w:rFonts w:ascii="Times New Roman" w:hAnsi="Times New Roman" w:cs="Times New Roman"/>
          <w:sz w:val="28"/>
          <w:szCs w:val="28"/>
        </w:rPr>
        <w:t>совместном</w:t>
      </w:r>
      <w:proofErr w:type="gramEnd"/>
      <w:r w:rsidR="00176147" w:rsidRPr="00957253">
        <w:rPr>
          <w:rFonts w:ascii="Times New Roman" w:hAnsi="Times New Roman" w:cs="Times New Roman"/>
          <w:sz w:val="28"/>
          <w:szCs w:val="28"/>
        </w:rPr>
        <w:t xml:space="preserve"> выполнение реальных проектов на основе опережающего приобретения современных компетенций;</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w:t>
      </w:r>
      <w:r w:rsidR="00176147" w:rsidRPr="00957253">
        <w:rPr>
          <w:rFonts w:ascii="Times New Roman" w:hAnsi="Times New Roman" w:cs="Times New Roman"/>
          <w:sz w:val="28"/>
          <w:szCs w:val="28"/>
        </w:rPr>
        <w:t>ринцип учебно-методического, экспертного и консалтингового сопровождения процесса профессионального развития педагогических кадров;</w:t>
      </w:r>
    </w:p>
    <w:p w:rsidR="00176147" w:rsidRPr="00957253" w:rsidRDefault="00632443" w:rsidP="005F1BB3">
      <w:pPr>
        <w:pStyle w:val="a4"/>
        <w:numPr>
          <w:ilvl w:val="0"/>
          <w:numId w:val="91"/>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176147" w:rsidRPr="00957253">
        <w:rPr>
          <w:rFonts w:ascii="Times New Roman" w:hAnsi="Times New Roman" w:cs="Times New Roman"/>
          <w:sz w:val="28"/>
          <w:szCs w:val="28"/>
        </w:rPr>
        <w:t>ринцип постоянного профессионального взаимодействия педагогических кадров в целях развития инженерного образования.</w:t>
      </w:r>
    </w:p>
    <w:p w:rsidR="00176147" w:rsidRPr="00957253" w:rsidRDefault="001761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Модель подготовки, профессиональной переподготовки и повышения квалификации должна включать:</w:t>
      </w:r>
    </w:p>
    <w:p w:rsidR="00176147" w:rsidRPr="00957253" w:rsidRDefault="00632443" w:rsidP="005F1BB3">
      <w:pPr>
        <w:pStyle w:val="a4"/>
        <w:numPr>
          <w:ilvl w:val="0"/>
          <w:numId w:val="92"/>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176147" w:rsidRPr="00957253">
        <w:rPr>
          <w:rFonts w:ascii="Times New Roman" w:hAnsi="Times New Roman" w:cs="Times New Roman"/>
          <w:sz w:val="28"/>
          <w:szCs w:val="28"/>
        </w:rPr>
        <w:t>овременные диверсифицированные для разных категорий педагогических кадров дополнительные образовательные программы, построенные на комбинации фундаментальных и прикладных знаний и технологий, направленные на формирование профессиональных компетенций и профессионального интереса;</w:t>
      </w:r>
    </w:p>
    <w:p w:rsidR="00176147" w:rsidRPr="00957253" w:rsidRDefault="00632443" w:rsidP="005F1BB3">
      <w:pPr>
        <w:pStyle w:val="a4"/>
        <w:numPr>
          <w:ilvl w:val="0"/>
          <w:numId w:val="92"/>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176147" w:rsidRPr="00957253">
        <w:rPr>
          <w:rFonts w:ascii="Times New Roman" w:hAnsi="Times New Roman" w:cs="Times New Roman"/>
          <w:sz w:val="28"/>
          <w:szCs w:val="28"/>
        </w:rPr>
        <w:t xml:space="preserve">бразовательные институты, реализующие комплексные программы или отдельные их элементы, взаимодействующие по сетевому принципу, использующие весь потенциал формального, неформального и </w:t>
      </w:r>
      <w:proofErr w:type="spellStart"/>
      <w:r w:rsidR="00176147" w:rsidRPr="00957253">
        <w:rPr>
          <w:rFonts w:ascii="Times New Roman" w:hAnsi="Times New Roman" w:cs="Times New Roman"/>
          <w:sz w:val="28"/>
          <w:szCs w:val="28"/>
        </w:rPr>
        <w:t>информального</w:t>
      </w:r>
      <w:proofErr w:type="spellEnd"/>
      <w:r w:rsidR="00176147" w:rsidRPr="00957253">
        <w:rPr>
          <w:rFonts w:ascii="Times New Roman" w:hAnsi="Times New Roman" w:cs="Times New Roman"/>
          <w:sz w:val="28"/>
          <w:szCs w:val="28"/>
        </w:rPr>
        <w:t xml:space="preserve"> образования;</w:t>
      </w:r>
    </w:p>
    <w:p w:rsidR="00176147" w:rsidRPr="00957253" w:rsidRDefault="00632443" w:rsidP="005F1BB3">
      <w:pPr>
        <w:pStyle w:val="a4"/>
        <w:numPr>
          <w:ilvl w:val="0"/>
          <w:numId w:val="92"/>
        </w:numPr>
        <w:tabs>
          <w:tab w:val="left" w:pos="1134"/>
        </w:tabs>
        <w:suppressAutoHyphens/>
        <w:spacing w:after="0" w:line="380" w:lineRule="exact"/>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176147" w:rsidRPr="00957253">
        <w:rPr>
          <w:rFonts w:ascii="Times New Roman" w:hAnsi="Times New Roman" w:cs="Times New Roman"/>
          <w:sz w:val="28"/>
          <w:szCs w:val="28"/>
        </w:rPr>
        <w:t>ндивидуальные образовательные маршруты профессионализации педагогических кадров;</w:t>
      </w:r>
    </w:p>
    <w:p w:rsidR="00176147" w:rsidRPr="00957253" w:rsidRDefault="00632443" w:rsidP="005F1BB3">
      <w:pPr>
        <w:numPr>
          <w:ilvl w:val="0"/>
          <w:numId w:val="92"/>
        </w:numPr>
        <w:tabs>
          <w:tab w:val="left" w:pos="1134"/>
        </w:tabs>
        <w:spacing w:after="0" w:line="380" w:lineRule="exact"/>
        <w:ind w:left="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м</w:t>
      </w:r>
      <w:r w:rsidR="00176147" w:rsidRPr="00957253">
        <w:rPr>
          <w:rFonts w:ascii="Times New Roman" w:eastAsia="Times New Roman" w:hAnsi="Times New Roman" w:cs="Times New Roman"/>
          <w:sz w:val="28"/>
          <w:szCs w:val="28"/>
        </w:rPr>
        <w:t>еханизмы оценки профессиональных компетенций педагогических кадров, позволяющие адекватно  выявлять  профессиональные дефициты, и м</w:t>
      </w:r>
      <w:r w:rsidR="00176147" w:rsidRPr="00957253">
        <w:rPr>
          <w:rFonts w:ascii="Times New Roman" w:hAnsi="Times New Roman" w:cs="Times New Roman"/>
          <w:sz w:val="28"/>
          <w:szCs w:val="28"/>
        </w:rPr>
        <w:t>еханизмы стимулирования профессионального развития.</w:t>
      </w:r>
    </w:p>
    <w:p w:rsidR="006C5AF7" w:rsidRPr="00957253" w:rsidRDefault="006C5AF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Модель  организации повышения  квалификации и переподготовки педагогических кадров  общего и дополнительного образования должна обеспечить теоретическую и практическую готовность педагогических, руководящих и других работников системы образования к </w:t>
      </w:r>
      <w:r w:rsidR="004E1F9D">
        <w:rPr>
          <w:rFonts w:ascii="Times New Roman" w:hAnsi="Times New Roman" w:cs="Times New Roman"/>
          <w:sz w:val="28"/>
          <w:szCs w:val="28"/>
        </w:rPr>
        <w:t>реализации системы мероприятий по р</w:t>
      </w:r>
      <w:r w:rsidRPr="00957253">
        <w:rPr>
          <w:rFonts w:ascii="Times New Roman" w:hAnsi="Times New Roman" w:cs="Times New Roman"/>
          <w:sz w:val="28"/>
          <w:szCs w:val="28"/>
        </w:rPr>
        <w:t>азвити</w:t>
      </w:r>
      <w:r w:rsidR="004E1F9D">
        <w:rPr>
          <w:rFonts w:ascii="Times New Roman" w:hAnsi="Times New Roman" w:cs="Times New Roman"/>
          <w:sz w:val="28"/>
          <w:szCs w:val="28"/>
        </w:rPr>
        <w:t>ю</w:t>
      </w:r>
      <w:r w:rsidRPr="00957253">
        <w:rPr>
          <w:rFonts w:ascii="Times New Roman" w:hAnsi="Times New Roman" w:cs="Times New Roman"/>
          <w:sz w:val="28"/>
          <w:szCs w:val="28"/>
        </w:rPr>
        <w:t xml:space="preserve"> инженерного образования в Хабаровском крае и реализацию федеральных государственных образовательных стандартов дошкольного, начального, основного и среднего общего образования.</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Предлагается выделение 4-х основных целевых групп (категорий) обучающихся:</w:t>
      </w:r>
    </w:p>
    <w:p w:rsidR="00BE3847" w:rsidRPr="00957253" w:rsidRDefault="00BE3847" w:rsidP="005F1BB3">
      <w:pPr>
        <w:pStyle w:val="a4"/>
        <w:numPr>
          <w:ilvl w:val="0"/>
          <w:numId w:val="78"/>
        </w:numPr>
        <w:tabs>
          <w:tab w:val="left" w:pos="993"/>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муниципальные команды </w:t>
      </w:r>
      <w:proofErr w:type="spellStart"/>
      <w:r w:rsidRPr="00957253">
        <w:rPr>
          <w:rFonts w:ascii="Times New Roman" w:hAnsi="Times New Roman" w:cs="Times New Roman"/>
          <w:sz w:val="28"/>
          <w:szCs w:val="28"/>
        </w:rPr>
        <w:t>тьюторов</w:t>
      </w:r>
      <w:proofErr w:type="spellEnd"/>
      <w:r w:rsidRPr="00957253">
        <w:rPr>
          <w:rFonts w:ascii="Times New Roman" w:hAnsi="Times New Roman" w:cs="Times New Roman"/>
          <w:sz w:val="28"/>
          <w:szCs w:val="28"/>
        </w:rPr>
        <w:t xml:space="preserve"> для дальнейшей работы со всеми категориями участников образовательного процесса,</w:t>
      </w:r>
    </w:p>
    <w:p w:rsidR="00BE3847" w:rsidRPr="00957253" w:rsidRDefault="00BE3847" w:rsidP="005F1BB3">
      <w:pPr>
        <w:pStyle w:val="a4"/>
        <w:numPr>
          <w:ilvl w:val="0"/>
          <w:numId w:val="78"/>
        </w:numPr>
        <w:tabs>
          <w:tab w:val="left" w:pos="993"/>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координаторы реализации </w:t>
      </w:r>
      <w:r w:rsidR="004E1F9D">
        <w:rPr>
          <w:rFonts w:ascii="Times New Roman" w:hAnsi="Times New Roman" w:cs="Times New Roman"/>
          <w:sz w:val="28"/>
          <w:szCs w:val="28"/>
        </w:rPr>
        <w:t>мероприятий по развитию инженерного образования</w:t>
      </w:r>
      <w:r w:rsidRPr="00957253">
        <w:rPr>
          <w:rFonts w:ascii="Times New Roman" w:hAnsi="Times New Roman" w:cs="Times New Roman"/>
          <w:sz w:val="28"/>
          <w:szCs w:val="28"/>
        </w:rPr>
        <w:t xml:space="preserve"> в каждой образовательной организации,</w:t>
      </w:r>
    </w:p>
    <w:p w:rsidR="00BE3847" w:rsidRPr="00957253" w:rsidRDefault="00BE3847" w:rsidP="005F1BB3">
      <w:pPr>
        <w:pStyle w:val="a4"/>
        <w:numPr>
          <w:ilvl w:val="0"/>
          <w:numId w:val="78"/>
        </w:numPr>
        <w:tabs>
          <w:tab w:val="left" w:pos="993"/>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руководители общеобразовательных организаций, включая дошкольные, руководители организаций среднего профессионального образования и дополнительного образования детей,</w:t>
      </w:r>
    </w:p>
    <w:p w:rsidR="00BE3847" w:rsidRPr="00957253" w:rsidRDefault="00BE3847" w:rsidP="005F1BB3">
      <w:pPr>
        <w:pStyle w:val="a4"/>
        <w:numPr>
          <w:ilvl w:val="0"/>
          <w:numId w:val="78"/>
        </w:numPr>
        <w:tabs>
          <w:tab w:val="left" w:pos="993"/>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воспитатели, учителя-предметники, педагоги дополнительного образования.</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lastRenderedPageBreak/>
        <w:t xml:space="preserve">Выделение категорий муниципальных </w:t>
      </w:r>
      <w:proofErr w:type="spellStart"/>
      <w:r w:rsidRPr="00957253">
        <w:rPr>
          <w:rFonts w:ascii="Times New Roman" w:hAnsi="Times New Roman" w:cs="Times New Roman"/>
          <w:sz w:val="28"/>
          <w:szCs w:val="28"/>
        </w:rPr>
        <w:t>тьюторов</w:t>
      </w:r>
      <w:proofErr w:type="spellEnd"/>
      <w:r w:rsidRPr="00957253">
        <w:rPr>
          <w:rFonts w:ascii="Times New Roman" w:hAnsi="Times New Roman" w:cs="Times New Roman"/>
          <w:sz w:val="28"/>
          <w:szCs w:val="28"/>
        </w:rPr>
        <w:t xml:space="preserve"> и координаторов общеобразовательных организаций позволит не только обеспечить динамичность профессионального развития и охват всех категорий участников образовательного процесса, но и повысит эффективность управления внедрением </w:t>
      </w:r>
      <w:r w:rsidR="004E1F9D">
        <w:rPr>
          <w:rFonts w:ascii="Times New Roman" w:hAnsi="Times New Roman" w:cs="Times New Roman"/>
          <w:sz w:val="28"/>
          <w:szCs w:val="28"/>
        </w:rPr>
        <w:t>мероприятий по развитию инженерного образования.</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Значительное место в модели отводится Хабаровскому краевому институту развития образования, имеющему позитивный опыт формирования и реализации эффективной региональной модели подготовки педагогических и руководящих работников к введению стандартов нового поколения. При этом задача создания в Хабаровском крае образовательной среды, обеспечивающей сетевое взаимодействие образовательных учреждений всех уровней для последовательной, непрерывной и целенаправленной подготовки инженерных кадров от детских садов до организаций профессионального образования включительно, диктует распространение данного посыла и на модель организации повышения квалификации. Следовательно, должны возрастать доли участия в модели региональной системы повышения квалификации </w:t>
      </w:r>
      <w:proofErr w:type="spellStart"/>
      <w:r w:rsidRPr="00957253">
        <w:rPr>
          <w:rFonts w:ascii="Times New Roman" w:hAnsi="Times New Roman" w:cs="Times New Roman"/>
          <w:sz w:val="28"/>
          <w:szCs w:val="28"/>
        </w:rPr>
        <w:t>КнАГТУ</w:t>
      </w:r>
      <w:proofErr w:type="spellEnd"/>
      <w:r w:rsidRPr="00957253">
        <w:rPr>
          <w:rFonts w:ascii="Times New Roman" w:hAnsi="Times New Roman" w:cs="Times New Roman"/>
          <w:sz w:val="28"/>
          <w:szCs w:val="28"/>
        </w:rPr>
        <w:t>, ТОГУ, научных организаций и промышленных предприятий региона.</w:t>
      </w:r>
    </w:p>
    <w:p w:rsidR="003E190D" w:rsidRPr="003E190D" w:rsidRDefault="00BE3847" w:rsidP="003E190D">
      <w:pPr>
        <w:spacing w:before="240" w:after="0" w:line="240" w:lineRule="auto"/>
        <w:ind w:firstLine="709"/>
        <w:jc w:val="right"/>
        <w:rPr>
          <w:rFonts w:ascii="Times New Roman" w:hAnsi="Times New Roman" w:cs="Times New Roman"/>
          <w:sz w:val="26"/>
          <w:szCs w:val="26"/>
        </w:rPr>
      </w:pPr>
      <w:r w:rsidRPr="003E190D">
        <w:rPr>
          <w:rFonts w:ascii="Times New Roman" w:hAnsi="Times New Roman" w:cs="Times New Roman"/>
          <w:sz w:val="26"/>
          <w:szCs w:val="26"/>
        </w:rPr>
        <w:t xml:space="preserve">Рисунок </w:t>
      </w:r>
      <w:r w:rsidR="003E190D" w:rsidRPr="003E190D">
        <w:rPr>
          <w:rFonts w:ascii="Times New Roman" w:hAnsi="Times New Roman" w:cs="Times New Roman"/>
          <w:sz w:val="26"/>
          <w:szCs w:val="26"/>
        </w:rPr>
        <w:t>8</w:t>
      </w:r>
      <w:r w:rsidRPr="003E190D">
        <w:rPr>
          <w:rFonts w:ascii="Times New Roman" w:hAnsi="Times New Roman" w:cs="Times New Roman"/>
          <w:sz w:val="26"/>
          <w:szCs w:val="26"/>
        </w:rPr>
        <w:t xml:space="preserve">. Сетевое взаимодействие </w:t>
      </w:r>
      <w:r w:rsidR="003E190D" w:rsidRPr="003E190D">
        <w:rPr>
          <w:rFonts w:ascii="Times New Roman" w:hAnsi="Times New Roman" w:cs="Times New Roman"/>
          <w:sz w:val="26"/>
          <w:szCs w:val="26"/>
        </w:rPr>
        <w:t xml:space="preserve">учреждений </w:t>
      </w:r>
    </w:p>
    <w:p w:rsidR="00BE3847" w:rsidRPr="003E190D" w:rsidRDefault="00BE3847" w:rsidP="003E190D">
      <w:pPr>
        <w:spacing w:after="120" w:line="240" w:lineRule="auto"/>
        <w:ind w:firstLine="709"/>
        <w:jc w:val="right"/>
        <w:rPr>
          <w:rFonts w:ascii="Times New Roman" w:hAnsi="Times New Roman" w:cs="Times New Roman"/>
          <w:sz w:val="26"/>
          <w:szCs w:val="26"/>
        </w:rPr>
      </w:pPr>
      <w:r w:rsidRPr="003E190D">
        <w:rPr>
          <w:rFonts w:ascii="Times New Roman" w:hAnsi="Times New Roman" w:cs="Times New Roman"/>
          <w:sz w:val="26"/>
          <w:szCs w:val="26"/>
        </w:rPr>
        <w:t>дополнительного профессионального образования педагогов</w:t>
      </w:r>
    </w:p>
    <w:p w:rsidR="00BE3847" w:rsidRPr="0051087E" w:rsidRDefault="00BE3847" w:rsidP="003E190D">
      <w:pPr>
        <w:spacing w:after="120"/>
        <w:jc w:val="both"/>
        <w:rPr>
          <w:rFonts w:ascii="Times New Roman" w:hAnsi="Times New Roman" w:cs="Times New Roman"/>
          <w:sz w:val="28"/>
          <w:szCs w:val="28"/>
        </w:rPr>
      </w:pPr>
      <w:r w:rsidRPr="0051087E">
        <w:rPr>
          <w:rFonts w:ascii="Times New Roman" w:hAnsi="Times New Roman" w:cs="Times New Roman"/>
          <w:noProof/>
          <w:sz w:val="28"/>
          <w:szCs w:val="28"/>
        </w:rPr>
        <w:drawing>
          <wp:inline distT="0" distB="0" distL="0" distR="0" wp14:anchorId="5672D10D" wp14:editId="0DCAB19F">
            <wp:extent cx="6248400" cy="2895600"/>
            <wp:effectExtent l="0" t="171450" r="0" b="228600"/>
            <wp:docPr id="4096" name="Схема 40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При этом под сетевым взаимодействием понимается способ деятельности по совместному использованию информационных, инновационных, методических, кадровых ресурсов. Эти ресурсы могут изменяться в ходе взаимодействия. Сетевое взаимодействие возможно при определённых условиях:</w:t>
      </w:r>
    </w:p>
    <w:p w:rsidR="00BE3847" w:rsidRPr="00957253" w:rsidRDefault="00BE3847" w:rsidP="005F1BB3">
      <w:pPr>
        <w:pStyle w:val="a4"/>
        <w:numPr>
          <w:ilvl w:val="0"/>
          <w:numId w:val="40"/>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lastRenderedPageBreak/>
        <w:t>совместная деятельность участников сети;</w:t>
      </w:r>
    </w:p>
    <w:p w:rsidR="00BE3847" w:rsidRPr="00957253" w:rsidRDefault="00BE3847" w:rsidP="005F1BB3">
      <w:pPr>
        <w:pStyle w:val="a4"/>
        <w:numPr>
          <w:ilvl w:val="0"/>
          <w:numId w:val="40"/>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общее информационное пространство;</w:t>
      </w:r>
    </w:p>
    <w:p w:rsidR="00BE3847" w:rsidRPr="00957253" w:rsidRDefault="00BE3847" w:rsidP="005F1BB3">
      <w:pPr>
        <w:pStyle w:val="a4"/>
        <w:numPr>
          <w:ilvl w:val="0"/>
          <w:numId w:val="40"/>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механизмы, создающие условия для сетевого взаимодействия.</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Механизмом организации сетевого взаимодействия может быть некий Координационный орган, ключевыми функциями которого будут экспертная деятельность и поиск </w:t>
      </w:r>
      <w:proofErr w:type="gramStart"/>
      <w:r w:rsidRPr="00957253">
        <w:rPr>
          <w:rFonts w:ascii="Times New Roman" w:hAnsi="Times New Roman" w:cs="Times New Roman"/>
          <w:sz w:val="28"/>
          <w:szCs w:val="28"/>
        </w:rPr>
        <w:t>возможности использования наработок участников сети</w:t>
      </w:r>
      <w:proofErr w:type="gramEnd"/>
      <w:r w:rsidRPr="00957253">
        <w:rPr>
          <w:rFonts w:ascii="Times New Roman" w:hAnsi="Times New Roman" w:cs="Times New Roman"/>
          <w:sz w:val="28"/>
          <w:szCs w:val="28"/>
        </w:rPr>
        <w:t xml:space="preserve"> по проблеме развития инженерного образования не только профессиональному сообществу, но и всему обществу.</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Условия эффективности сетевого взаимодействия в региональной модели повышения квалификации педагогических кадров  общего и дополнительного образования в целях успешной реализации инженерного образования:</w:t>
      </w:r>
    </w:p>
    <w:p w:rsidR="00BE3847" w:rsidRPr="00957253" w:rsidRDefault="00BE3847" w:rsidP="005F1BB3">
      <w:pPr>
        <w:pStyle w:val="a4"/>
        <w:numPr>
          <w:ilvl w:val="0"/>
          <w:numId w:val="41"/>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наличие у каждого из членов сети некоторого, пусть ограниченного, но качественного ресурса;</w:t>
      </w:r>
    </w:p>
    <w:p w:rsidR="00BE3847" w:rsidRPr="00957253" w:rsidRDefault="00BE3847" w:rsidP="005F1BB3">
      <w:pPr>
        <w:pStyle w:val="a4"/>
        <w:numPr>
          <w:ilvl w:val="0"/>
          <w:numId w:val="41"/>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добровольное распределение направлений (разделов, блоков и т.п.) между членами сети для более глубокого изучения и создания качественного ресурса;</w:t>
      </w:r>
    </w:p>
    <w:p w:rsidR="00BE3847" w:rsidRPr="00957253" w:rsidRDefault="00BE3847" w:rsidP="005F1BB3">
      <w:pPr>
        <w:pStyle w:val="a4"/>
        <w:numPr>
          <w:ilvl w:val="0"/>
          <w:numId w:val="41"/>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обязательное наращивание инновационной активности членами сети при использовании сетевого ресурса;</w:t>
      </w:r>
    </w:p>
    <w:p w:rsidR="00BE3847" w:rsidRPr="00957253" w:rsidRDefault="00BE3847" w:rsidP="005F1BB3">
      <w:pPr>
        <w:pStyle w:val="a4"/>
        <w:numPr>
          <w:ilvl w:val="0"/>
          <w:numId w:val="41"/>
        </w:numPr>
        <w:tabs>
          <w:tab w:val="left" w:pos="1134"/>
        </w:tabs>
        <w:spacing w:after="0" w:line="380" w:lineRule="exact"/>
        <w:ind w:left="0"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формирование общесетевого ресурса. </w:t>
      </w:r>
    </w:p>
    <w:p w:rsidR="00BE3847" w:rsidRPr="00957253" w:rsidRDefault="00BE3847"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В условиях реализации данной модели традиционные формы дополнительного профессионального образования – </w:t>
      </w:r>
      <w:proofErr w:type="gramStart"/>
      <w:r w:rsidRPr="00957253">
        <w:rPr>
          <w:rFonts w:ascii="Times New Roman" w:hAnsi="Times New Roman" w:cs="Times New Roman"/>
          <w:sz w:val="28"/>
          <w:szCs w:val="28"/>
        </w:rPr>
        <w:t>очное</w:t>
      </w:r>
      <w:proofErr w:type="gramEnd"/>
      <w:r w:rsidRPr="00957253">
        <w:rPr>
          <w:rFonts w:ascii="Times New Roman" w:hAnsi="Times New Roman" w:cs="Times New Roman"/>
          <w:sz w:val="28"/>
          <w:szCs w:val="28"/>
        </w:rPr>
        <w:t xml:space="preserve"> и заочное – оказываются недостаточными. Вместе с тем, в регионе уже есть опыт использования эффективных информационных и, в первую очередь, коммуникационных технологий, что является предпосылкой широкого внедрения разнообразных моделей дистанционного обучения:</w:t>
      </w:r>
    </w:p>
    <w:p w:rsidR="00BE3847" w:rsidRPr="00957253" w:rsidRDefault="00BE3847" w:rsidP="005F1BB3">
      <w:pPr>
        <w:pStyle w:val="a4"/>
        <w:numPr>
          <w:ilvl w:val="0"/>
          <w:numId w:val="42"/>
        </w:numPr>
        <w:tabs>
          <w:tab w:val="left" w:pos="1134"/>
        </w:tabs>
        <w:spacing w:after="0" w:line="380" w:lineRule="exact"/>
        <w:ind w:left="0"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модель обучения с применением дистанционных образовательных технологий, встроенного в текущий образовательный процесс;</w:t>
      </w:r>
    </w:p>
    <w:p w:rsidR="00BE3847" w:rsidRPr="00957253" w:rsidRDefault="00BE3847" w:rsidP="005F1BB3">
      <w:pPr>
        <w:pStyle w:val="a4"/>
        <w:numPr>
          <w:ilvl w:val="0"/>
          <w:numId w:val="42"/>
        </w:numPr>
        <w:tabs>
          <w:tab w:val="left" w:pos="1134"/>
        </w:tabs>
        <w:spacing w:after="0" w:line="380" w:lineRule="exact"/>
        <w:ind w:left="0"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смешанная модель;</w:t>
      </w:r>
    </w:p>
    <w:p w:rsidR="0002650A" w:rsidRPr="00957253" w:rsidRDefault="00BE3847" w:rsidP="005F1BB3">
      <w:pPr>
        <w:pStyle w:val="a4"/>
        <w:numPr>
          <w:ilvl w:val="0"/>
          <w:numId w:val="42"/>
        </w:numPr>
        <w:tabs>
          <w:tab w:val="left" w:pos="1134"/>
        </w:tabs>
        <w:spacing w:after="0" w:line="380" w:lineRule="exact"/>
        <w:ind w:left="0"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 xml:space="preserve">сетевая модель; </w:t>
      </w:r>
    </w:p>
    <w:p w:rsidR="00BE3847" w:rsidRPr="00957253" w:rsidRDefault="00BE3847" w:rsidP="005F1BB3">
      <w:pPr>
        <w:pStyle w:val="a4"/>
        <w:numPr>
          <w:ilvl w:val="0"/>
          <w:numId w:val="42"/>
        </w:numPr>
        <w:tabs>
          <w:tab w:val="left" w:pos="1134"/>
        </w:tabs>
        <w:spacing w:after="0" w:line="380" w:lineRule="exact"/>
        <w:ind w:left="0"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 xml:space="preserve">модель </w:t>
      </w:r>
      <w:proofErr w:type="spellStart"/>
      <w:r w:rsidRPr="00957253">
        <w:rPr>
          <w:rFonts w:ascii="Times New Roman" w:eastAsia="Times New Roman" w:hAnsi="Times New Roman" w:cs="Times New Roman"/>
          <w:sz w:val="28"/>
          <w:szCs w:val="28"/>
        </w:rPr>
        <w:t>тьюторского</w:t>
      </w:r>
      <w:proofErr w:type="spellEnd"/>
      <w:r w:rsidRPr="00957253">
        <w:rPr>
          <w:rFonts w:ascii="Times New Roman" w:eastAsia="Times New Roman" w:hAnsi="Times New Roman" w:cs="Times New Roman"/>
          <w:sz w:val="28"/>
          <w:szCs w:val="28"/>
        </w:rPr>
        <w:t xml:space="preserve"> сопровождения и др. </w:t>
      </w:r>
    </w:p>
    <w:p w:rsidR="00A73992" w:rsidRPr="00957253" w:rsidRDefault="00A73992" w:rsidP="005F1BB3">
      <w:pPr>
        <w:tabs>
          <w:tab w:val="left" w:pos="1134"/>
        </w:tabs>
        <w:spacing w:after="0" w:line="380" w:lineRule="exact"/>
        <w:ind w:firstLine="709"/>
        <w:jc w:val="both"/>
        <w:rPr>
          <w:rFonts w:ascii="Times New Roman" w:eastAsia="Times New Roman" w:hAnsi="Times New Roman" w:cs="Times New Roman"/>
          <w:sz w:val="28"/>
          <w:szCs w:val="28"/>
        </w:rPr>
      </w:pPr>
      <w:r w:rsidRPr="00957253">
        <w:rPr>
          <w:rFonts w:ascii="Times New Roman" w:eastAsia="Times New Roman" w:hAnsi="Times New Roman" w:cs="Times New Roman"/>
          <w:sz w:val="28"/>
          <w:szCs w:val="28"/>
        </w:rPr>
        <w:t>На рисунке 9 приведена модель организации образовательного процесса с применением дистанционных образовательных технологий.</w:t>
      </w:r>
    </w:p>
    <w:p w:rsidR="005F1BB3" w:rsidRPr="00957253" w:rsidRDefault="005F1BB3" w:rsidP="005F1BB3">
      <w:pPr>
        <w:spacing w:after="0" w:line="380" w:lineRule="exact"/>
        <w:ind w:firstLine="709"/>
        <w:jc w:val="both"/>
        <w:rPr>
          <w:rFonts w:ascii="Times New Roman" w:hAnsi="Times New Roman" w:cs="Times New Roman"/>
          <w:sz w:val="28"/>
          <w:szCs w:val="28"/>
        </w:rPr>
      </w:pPr>
      <w:r w:rsidRPr="00957253">
        <w:rPr>
          <w:rFonts w:ascii="Times New Roman" w:hAnsi="Times New Roman" w:cs="Times New Roman"/>
          <w:sz w:val="28"/>
          <w:szCs w:val="28"/>
        </w:rPr>
        <w:t xml:space="preserve">В целом, представленная модель способствует трансформации автономной региональной системы повышения квалификации </w:t>
      </w:r>
      <w:proofErr w:type="spellStart"/>
      <w:r w:rsidRPr="00957253">
        <w:rPr>
          <w:rFonts w:ascii="Times New Roman" w:hAnsi="Times New Roman" w:cs="Times New Roman"/>
          <w:sz w:val="28"/>
          <w:szCs w:val="28"/>
        </w:rPr>
        <w:t>педкадров</w:t>
      </w:r>
      <w:proofErr w:type="spellEnd"/>
      <w:r w:rsidRPr="00957253">
        <w:rPr>
          <w:rFonts w:ascii="Times New Roman" w:hAnsi="Times New Roman" w:cs="Times New Roman"/>
          <w:sz w:val="28"/>
          <w:szCs w:val="28"/>
        </w:rPr>
        <w:t xml:space="preserve"> в неотъемлемую часть территориального образовательного кластера, который можно обозначить как совокупность взаимосвязанных образовательных учреждений и промышленных предприятий, объединённых по отраслевому признаку. </w:t>
      </w:r>
    </w:p>
    <w:p w:rsidR="00482E95" w:rsidRDefault="00482E95" w:rsidP="00957253">
      <w:pPr>
        <w:spacing w:after="0" w:line="380" w:lineRule="exact"/>
        <w:ind w:firstLine="709"/>
        <w:rPr>
          <w:rFonts w:ascii="Times New Roman" w:eastAsia="Times New Roman" w:hAnsi="Times New Roman" w:cs="Times New Roman"/>
          <w:color w:val="333333"/>
          <w:sz w:val="28"/>
          <w:szCs w:val="28"/>
        </w:rPr>
      </w:pPr>
    </w:p>
    <w:p w:rsidR="005F1BB3" w:rsidRDefault="005F1BB3" w:rsidP="00957253">
      <w:pPr>
        <w:spacing w:after="0" w:line="380" w:lineRule="exact"/>
        <w:ind w:firstLine="709"/>
        <w:rPr>
          <w:rFonts w:ascii="Times New Roman" w:eastAsia="Times New Roman" w:hAnsi="Times New Roman" w:cs="Times New Roman"/>
          <w:color w:val="333333"/>
          <w:sz w:val="28"/>
          <w:szCs w:val="28"/>
        </w:rPr>
      </w:pPr>
    </w:p>
    <w:p w:rsidR="005F1BB3" w:rsidRDefault="005F1BB3" w:rsidP="00957253">
      <w:pPr>
        <w:spacing w:after="0" w:line="380" w:lineRule="exact"/>
        <w:ind w:firstLine="709"/>
        <w:rPr>
          <w:rFonts w:ascii="Times New Roman" w:eastAsia="Times New Roman" w:hAnsi="Times New Roman" w:cs="Times New Roman"/>
          <w:color w:val="333333"/>
          <w:sz w:val="28"/>
          <w:szCs w:val="28"/>
        </w:rPr>
      </w:pPr>
    </w:p>
    <w:p w:rsidR="005F1BB3" w:rsidRPr="00957253" w:rsidRDefault="005F1BB3" w:rsidP="00957253">
      <w:pPr>
        <w:spacing w:after="0" w:line="380" w:lineRule="exact"/>
        <w:ind w:firstLine="709"/>
        <w:rPr>
          <w:rFonts w:ascii="Times New Roman" w:eastAsia="Times New Roman" w:hAnsi="Times New Roman" w:cs="Times New Roman"/>
          <w:color w:val="333333"/>
          <w:sz w:val="28"/>
          <w:szCs w:val="28"/>
        </w:rPr>
      </w:pPr>
    </w:p>
    <w:p w:rsidR="00482E95" w:rsidRPr="00957253" w:rsidRDefault="00F71A37" w:rsidP="00632443">
      <w:pPr>
        <w:spacing w:after="0" w:line="240" w:lineRule="auto"/>
        <w:ind w:firstLine="709"/>
        <w:jc w:val="right"/>
        <w:rPr>
          <w:rFonts w:ascii="Times New Roman" w:hAnsi="Times New Roman" w:cs="Times New Roman"/>
          <w:sz w:val="24"/>
          <w:szCs w:val="24"/>
        </w:rPr>
      </w:pPr>
      <w:r w:rsidRPr="00957253">
        <w:rPr>
          <w:rFonts w:ascii="Times New Roman" w:eastAsia="Times New Roman" w:hAnsi="Times New Roman" w:cs="Times New Roman"/>
          <w:color w:val="333333"/>
          <w:sz w:val="24"/>
          <w:szCs w:val="24"/>
        </w:rPr>
        <w:t xml:space="preserve">Рисунок </w:t>
      </w:r>
      <w:r w:rsidR="003E190D" w:rsidRPr="00957253">
        <w:rPr>
          <w:rFonts w:ascii="Times New Roman" w:eastAsia="Times New Roman" w:hAnsi="Times New Roman" w:cs="Times New Roman"/>
          <w:color w:val="333333"/>
          <w:sz w:val="24"/>
          <w:szCs w:val="24"/>
        </w:rPr>
        <w:t>9</w:t>
      </w:r>
      <w:r w:rsidRPr="00957253">
        <w:rPr>
          <w:rFonts w:ascii="Times New Roman" w:eastAsia="Times New Roman" w:hAnsi="Times New Roman" w:cs="Times New Roman"/>
          <w:color w:val="333333"/>
          <w:sz w:val="24"/>
          <w:szCs w:val="24"/>
        </w:rPr>
        <w:t>. М</w:t>
      </w:r>
      <w:r w:rsidR="00BE3847" w:rsidRPr="00957253">
        <w:rPr>
          <w:rFonts w:ascii="Times New Roman" w:eastAsia="Times New Roman" w:hAnsi="Times New Roman" w:cs="Times New Roman"/>
          <w:color w:val="333333"/>
          <w:sz w:val="24"/>
          <w:szCs w:val="24"/>
        </w:rPr>
        <w:t xml:space="preserve">одель </w:t>
      </w:r>
      <w:r w:rsidR="00BE3847" w:rsidRPr="00957253">
        <w:rPr>
          <w:rFonts w:ascii="Times New Roman" w:hAnsi="Times New Roman" w:cs="Times New Roman"/>
          <w:sz w:val="24"/>
          <w:szCs w:val="24"/>
        </w:rPr>
        <w:t xml:space="preserve">организации </w:t>
      </w:r>
      <w:r w:rsidR="00482E95" w:rsidRPr="00957253">
        <w:rPr>
          <w:rFonts w:ascii="Times New Roman" w:hAnsi="Times New Roman" w:cs="Times New Roman"/>
          <w:sz w:val="24"/>
          <w:szCs w:val="24"/>
        </w:rPr>
        <w:t>образователь</w:t>
      </w:r>
      <w:r w:rsidR="00BE3847" w:rsidRPr="00957253">
        <w:rPr>
          <w:rFonts w:ascii="Times New Roman" w:hAnsi="Times New Roman" w:cs="Times New Roman"/>
          <w:sz w:val="24"/>
          <w:szCs w:val="24"/>
        </w:rPr>
        <w:t xml:space="preserve">ного процесса </w:t>
      </w:r>
    </w:p>
    <w:p w:rsidR="001A3A21" w:rsidRPr="00957253" w:rsidRDefault="00BE3847" w:rsidP="00632443">
      <w:pPr>
        <w:spacing w:after="0" w:line="240" w:lineRule="auto"/>
        <w:ind w:firstLine="709"/>
        <w:jc w:val="right"/>
        <w:rPr>
          <w:rFonts w:ascii="Times New Roman" w:hAnsi="Times New Roman" w:cs="Times New Roman"/>
          <w:sz w:val="28"/>
          <w:szCs w:val="28"/>
        </w:rPr>
      </w:pPr>
      <w:r w:rsidRPr="00957253">
        <w:rPr>
          <w:rFonts w:ascii="Times New Roman" w:hAnsi="Times New Roman" w:cs="Times New Roman"/>
          <w:sz w:val="24"/>
          <w:szCs w:val="24"/>
        </w:rPr>
        <w:t>с применением дистанционных образовательных технологий</w:t>
      </w:r>
    </w:p>
    <w:p w:rsidR="00BE3847" w:rsidRPr="00957253" w:rsidRDefault="00701513" w:rsidP="00957253">
      <w:pPr>
        <w:spacing w:after="0" w:line="380" w:lineRule="exact"/>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812864" behindDoc="0" locked="0" layoutInCell="1" allowOverlap="1">
                <wp:simplePos x="0" y="0"/>
                <wp:positionH relativeFrom="column">
                  <wp:posOffset>565785</wp:posOffset>
                </wp:positionH>
                <wp:positionV relativeFrom="paragraph">
                  <wp:posOffset>15240</wp:posOffset>
                </wp:positionV>
                <wp:extent cx="5826760" cy="4311650"/>
                <wp:effectExtent l="3810" t="0" r="0" b="0"/>
                <wp:wrapNone/>
                <wp:docPr id="51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431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C34" w:rsidRDefault="00970C34">
                            <w:r w:rsidRPr="00957253">
                              <w:rPr>
                                <w:rFonts w:ascii="Times New Roman" w:hAnsi="Times New Roman" w:cs="Times New Roman"/>
                                <w:noProof/>
                                <w:sz w:val="28"/>
                                <w:szCs w:val="28"/>
                              </w:rPr>
                              <w:drawing>
                                <wp:inline distT="0" distB="0" distL="0" distR="0" wp14:anchorId="1F5EAAD5" wp14:editId="0DCC728B">
                                  <wp:extent cx="5241851" cy="39318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52759" cy="39400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91" type="#_x0000_t202" style="position:absolute;left:0;text-align:left;margin-left:44.55pt;margin-top:1.2pt;width:458.8pt;height:3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" filled="f" stroked="f">
                <v:textbox>
                  <w:txbxContent>
                    <w:p w:rsidR="00970C34" w:rsidRDefault="00970C34">
                      <w:r w:rsidRPr="00957253">
                        <w:rPr>
                          <w:rFonts w:ascii="Times New Roman" w:hAnsi="Times New Roman" w:cs="Times New Roman"/>
                          <w:noProof/>
                          <w:sz w:val="28"/>
                          <w:szCs w:val="28"/>
                        </w:rPr>
                        <w:drawing>
                          <wp:inline distT="0" distB="0" distL="0" distR="0" wp14:anchorId="1F5EAAD5" wp14:editId="0DCC728B">
                            <wp:extent cx="5241851" cy="39318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52759" cy="3940036"/>
                                    </a:xfrm>
                                    <a:prstGeom prst="rect">
                                      <a:avLst/>
                                    </a:prstGeom>
                                  </pic:spPr>
                                </pic:pic>
                              </a:graphicData>
                            </a:graphic>
                          </wp:inline>
                        </w:drawing>
                      </w:r>
                    </w:p>
                  </w:txbxContent>
                </v:textbox>
              </v:shape>
            </w:pict>
          </mc:Fallback>
        </mc:AlternateContent>
      </w:r>
    </w:p>
    <w:p w:rsidR="00957253" w:rsidRDefault="00957253" w:rsidP="00957253">
      <w:pPr>
        <w:spacing w:after="0" w:line="380" w:lineRule="exact"/>
        <w:ind w:firstLine="709"/>
        <w:jc w:val="both"/>
        <w:rPr>
          <w:rFonts w:ascii="Times New Roman" w:eastAsia="Times New Roman" w:hAnsi="Times New Roman" w:cs="Times New Roman"/>
          <w:sz w:val="28"/>
          <w:szCs w:val="28"/>
        </w:rPr>
      </w:pPr>
      <w:bookmarkStart w:id="11" w:name="_Toc431808051"/>
    </w:p>
    <w:p w:rsidR="00957253" w:rsidRDefault="00957253" w:rsidP="00957253">
      <w:pPr>
        <w:spacing w:after="0" w:line="380" w:lineRule="exact"/>
        <w:ind w:firstLine="709"/>
        <w:jc w:val="both"/>
        <w:rPr>
          <w:rFonts w:ascii="Times New Roman" w:eastAsia="Times New Roman" w:hAnsi="Times New Roman" w:cs="Times New Roman"/>
          <w:sz w:val="28"/>
          <w:szCs w:val="28"/>
        </w:rPr>
      </w:pPr>
    </w:p>
    <w:p w:rsidR="00957253" w:rsidRDefault="00957253" w:rsidP="00957253">
      <w:pPr>
        <w:spacing w:after="0" w:line="380" w:lineRule="exact"/>
        <w:ind w:firstLine="709"/>
        <w:jc w:val="both"/>
        <w:rPr>
          <w:rFonts w:ascii="Times New Roman" w:eastAsia="Times New Roman" w:hAnsi="Times New Roman" w:cs="Times New Roman"/>
          <w:sz w:val="28"/>
          <w:szCs w:val="28"/>
        </w:rPr>
      </w:pPr>
    </w:p>
    <w:p w:rsidR="00957253" w:rsidRDefault="00957253" w:rsidP="00957253">
      <w:pPr>
        <w:spacing w:after="0" w:line="380" w:lineRule="exact"/>
        <w:ind w:firstLine="709"/>
        <w:jc w:val="both"/>
        <w:rPr>
          <w:rFonts w:ascii="Times New Roman" w:eastAsia="Times New Roman" w:hAnsi="Times New Roman" w:cs="Times New Roman"/>
          <w:sz w:val="28"/>
          <w:szCs w:val="28"/>
        </w:rPr>
      </w:pPr>
    </w:p>
    <w:p w:rsidR="00957253" w:rsidRDefault="00957253" w:rsidP="00957253">
      <w:pPr>
        <w:spacing w:after="0" w:line="380" w:lineRule="exact"/>
        <w:ind w:firstLine="709"/>
        <w:jc w:val="both"/>
        <w:rPr>
          <w:rFonts w:ascii="Times New Roman" w:eastAsia="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632443" w:rsidRDefault="00632443" w:rsidP="00632443">
      <w:pPr>
        <w:spacing w:after="0" w:line="380" w:lineRule="exact"/>
        <w:ind w:firstLine="709"/>
        <w:jc w:val="both"/>
        <w:rPr>
          <w:rFonts w:ascii="Times New Roman" w:hAnsi="Times New Roman" w:cs="Times New Roman"/>
          <w:sz w:val="28"/>
          <w:szCs w:val="28"/>
        </w:rPr>
      </w:pPr>
    </w:p>
    <w:p w:rsidR="00957253" w:rsidRDefault="00957253" w:rsidP="00957253">
      <w:pPr>
        <w:spacing w:after="0" w:line="380" w:lineRule="exact"/>
        <w:ind w:firstLine="709"/>
        <w:jc w:val="both"/>
        <w:rPr>
          <w:rFonts w:ascii="Times New Roman" w:eastAsia="Times New Roman" w:hAnsi="Times New Roman" w:cs="Times New Roman"/>
          <w:sz w:val="28"/>
          <w:szCs w:val="28"/>
        </w:rPr>
      </w:pPr>
    </w:p>
    <w:p w:rsidR="005F1BB3" w:rsidRDefault="005F1BB3" w:rsidP="00E17BED">
      <w:pPr>
        <w:pStyle w:val="20"/>
        <w:spacing w:before="240" w:after="200"/>
        <w:ind w:firstLine="0"/>
        <w:jc w:val="center"/>
        <w:rPr>
          <w:smallCaps/>
          <w:sz w:val="28"/>
          <w:szCs w:val="28"/>
        </w:rPr>
      </w:pPr>
    </w:p>
    <w:p w:rsidR="005F1BB3" w:rsidRDefault="005F1BB3" w:rsidP="00E17BED">
      <w:pPr>
        <w:pStyle w:val="20"/>
        <w:spacing w:before="240" w:after="200"/>
        <w:ind w:firstLine="0"/>
        <w:jc w:val="center"/>
        <w:rPr>
          <w:smallCaps/>
          <w:sz w:val="28"/>
          <w:szCs w:val="28"/>
        </w:rPr>
      </w:pPr>
    </w:p>
    <w:p w:rsidR="0012242F" w:rsidRPr="00484F09" w:rsidRDefault="00BF026D" w:rsidP="00E17BED">
      <w:pPr>
        <w:pStyle w:val="20"/>
        <w:spacing w:before="240" w:after="200"/>
        <w:ind w:firstLine="0"/>
        <w:jc w:val="center"/>
        <w:rPr>
          <w:smallCaps/>
          <w:sz w:val="28"/>
          <w:szCs w:val="28"/>
        </w:rPr>
      </w:pPr>
      <w:r>
        <w:rPr>
          <w:smallCaps/>
          <w:sz w:val="28"/>
          <w:szCs w:val="28"/>
        </w:rPr>
        <w:t xml:space="preserve">Направление </w:t>
      </w:r>
      <w:r w:rsidR="005F1BB3">
        <w:rPr>
          <w:smallCaps/>
          <w:sz w:val="28"/>
          <w:szCs w:val="28"/>
        </w:rPr>
        <w:t>5</w:t>
      </w:r>
      <w:r w:rsidR="001A3A21" w:rsidRPr="00484F09">
        <w:rPr>
          <w:smallCaps/>
          <w:sz w:val="28"/>
          <w:szCs w:val="28"/>
        </w:rPr>
        <w:t xml:space="preserve">. </w:t>
      </w:r>
      <w:r w:rsidR="0012242F" w:rsidRPr="00484F09">
        <w:rPr>
          <w:smallCaps/>
          <w:sz w:val="28"/>
          <w:szCs w:val="28"/>
        </w:rPr>
        <w:t>Популяризация профессии инженера и инженерного образования</w:t>
      </w:r>
      <w:bookmarkEnd w:id="11"/>
    </w:p>
    <w:p w:rsidR="0012242F" w:rsidRPr="0012242F" w:rsidRDefault="0012242F" w:rsidP="005F1BB3">
      <w:pPr>
        <w:spacing w:after="120" w:line="380" w:lineRule="exact"/>
        <w:ind w:firstLine="709"/>
        <w:jc w:val="both"/>
        <w:rPr>
          <w:rFonts w:ascii="Times New Roman" w:eastAsia="Calibri" w:hAnsi="Times New Roman" w:cs="Times New Roman"/>
          <w:sz w:val="28"/>
          <w:lang w:eastAsia="en-US"/>
        </w:rPr>
      </w:pPr>
      <w:r w:rsidRPr="0012242F">
        <w:rPr>
          <w:rFonts w:ascii="Times New Roman" w:eastAsia="Calibri" w:hAnsi="Times New Roman" w:cs="Times New Roman"/>
          <w:sz w:val="28"/>
          <w:lang w:eastAsia="en-US"/>
        </w:rPr>
        <w:t xml:space="preserve">Для подготовки и привлечения высококвалифицированных инженеров на предприятия Хабаровского края в условиях формирования кластеров необходимо разработать </w:t>
      </w:r>
      <w:r w:rsidR="001A3A21">
        <w:rPr>
          <w:rFonts w:ascii="Times New Roman" w:eastAsia="Calibri" w:hAnsi="Times New Roman" w:cs="Times New Roman"/>
          <w:sz w:val="28"/>
          <w:lang w:eastAsia="en-US"/>
        </w:rPr>
        <w:t>мероприятия по</w:t>
      </w:r>
      <w:r w:rsidRPr="0012242F">
        <w:rPr>
          <w:rFonts w:ascii="Times New Roman" w:eastAsia="Calibri" w:hAnsi="Times New Roman" w:cs="Times New Roman"/>
          <w:sz w:val="28"/>
          <w:lang w:eastAsia="en-US"/>
        </w:rPr>
        <w:t xml:space="preserve"> популяризации профессии инженера и инженерного</w:t>
      </w:r>
      <w:r w:rsidR="00A06839">
        <w:rPr>
          <w:rFonts w:ascii="Times New Roman" w:eastAsia="Calibri" w:hAnsi="Times New Roman" w:cs="Times New Roman"/>
          <w:sz w:val="28"/>
          <w:lang w:eastAsia="en-US"/>
        </w:rPr>
        <w:t xml:space="preserve"> образования в Хабаровском крае</w:t>
      </w:r>
      <w:r w:rsidR="00A06839" w:rsidRPr="000B6752">
        <w:rPr>
          <w:rFonts w:ascii="Times New Roman" w:eastAsia="Calibri" w:hAnsi="Times New Roman"/>
          <w:sz w:val="28"/>
          <w:szCs w:val="28"/>
          <w:lang w:eastAsia="en-US"/>
        </w:rPr>
        <w:t>, целью которых должно быть мотивация обучающихся на получение инженерно-технических специальностей</w:t>
      </w:r>
      <w:r w:rsidR="00A06839" w:rsidRPr="000B6752">
        <w:rPr>
          <w:rFonts w:ascii="Times New Roman" w:hAnsi="Times New Roman"/>
          <w:color w:val="333333"/>
          <w:sz w:val="28"/>
          <w:szCs w:val="28"/>
        </w:rPr>
        <w:t>, начиная со средней школы.</w:t>
      </w:r>
    </w:p>
    <w:p w:rsidR="0012242F" w:rsidRPr="0012242F" w:rsidRDefault="001A3A21" w:rsidP="005F1BB3">
      <w:pPr>
        <w:spacing w:line="380" w:lineRule="exact"/>
        <w:ind w:firstLine="709"/>
        <w:jc w:val="both"/>
        <w:rPr>
          <w:rFonts w:ascii="Times New Roman" w:eastAsia="Calibri" w:hAnsi="Times New Roman" w:cs="Times New Roman"/>
          <w:sz w:val="28"/>
          <w:lang w:eastAsia="en-US"/>
        </w:rPr>
      </w:pPr>
      <w:r>
        <w:rPr>
          <w:rFonts w:ascii="Times New Roman" w:eastAsia="Calibri" w:hAnsi="Times New Roman" w:cs="Times New Roman"/>
          <w:sz w:val="28"/>
          <w:lang w:eastAsia="en-US"/>
        </w:rPr>
        <w:t>К</w:t>
      </w:r>
      <w:r w:rsidR="0012242F" w:rsidRPr="0012242F">
        <w:rPr>
          <w:rFonts w:ascii="Times New Roman" w:eastAsia="Calibri" w:hAnsi="Times New Roman" w:cs="Times New Roman"/>
          <w:sz w:val="28"/>
          <w:lang w:eastAsia="en-US"/>
        </w:rPr>
        <w:t>омплекс мероприятий</w:t>
      </w:r>
      <w:r>
        <w:rPr>
          <w:rFonts w:ascii="Times New Roman" w:eastAsia="Calibri" w:hAnsi="Times New Roman" w:cs="Times New Roman"/>
          <w:sz w:val="28"/>
          <w:lang w:eastAsia="en-US"/>
        </w:rPr>
        <w:t xml:space="preserve"> может охватывать</w:t>
      </w:r>
      <w:r w:rsidR="0012242F" w:rsidRPr="0012242F">
        <w:rPr>
          <w:rFonts w:ascii="Times New Roman" w:eastAsia="Calibri" w:hAnsi="Times New Roman" w:cs="Times New Roman"/>
          <w:sz w:val="28"/>
          <w:lang w:eastAsia="en-US"/>
        </w:rPr>
        <w:t xml:space="preserve"> следующие направления:</w:t>
      </w:r>
    </w:p>
    <w:tbl>
      <w:tblPr>
        <w:tblStyle w:val="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9"/>
      </w:tblGrid>
      <w:tr w:rsidR="0012242F" w:rsidRPr="0012242F" w:rsidTr="003347E9">
        <w:tc>
          <w:tcPr>
            <w:tcW w:w="3652" w:type="dxa"/>
          </w:tcPr>
          <w:p w:rsidR="0012242F" w:rsidRPr="0012242F" w:rsidRDefault="0012242F" w:rsidP="005F1BB3">
            <w:pPr>
              <w:spacing w:line="276" w:lineRule="auto"/>
              <w:ind w:right="113"/>
              <w:rPr>
                <w:rFonts w:ascii="Times New Roman" w:hAnsi="Times New Roman" w:cs="Times New Roman"/>
                <w:b/>
                <w:sz w:val="28"/>
              </w:rPr>
            </w:pPr>
            <w:r w:rsidRPr="0012242F">
              <w:rPr>
                <w:rFonts w:ascii="Times New Roman" w:hAnsi="Times New Roman" w:cs="Times New Roman"/>
                <w:b/>
                <w:sz w:val="28"/>
              </w:rPr>
              <w:t>Направление</w:t>
            </w:r>
          </w:p>
        </w:tc>
        <w:tc>
          <w:tcPr>
            <w:tcW w:w="5919" w:type="dxa"/>
          </w:tcPr>
          <w:p w:rsidR="0012242F" w:rsidRPr="0012242F" w:rsidRDefault="0012242F" w:rsidP="005F1BB3">
            <w:pPr>
              <w:spacing w:line="276" w:lineRule="auto"/>
              <w:rPr>
                <w:rFonts w:ascii="Times New Roman" w:hAnsi="Times New Roman" w:cs="Times New Roman"/>
                <w:b/>
                <w:sz w:val="28"/>
              </w:rPr>
            </w:pPr>
            <w:r w:rsidRPr="0012242F">
              <w:rPr>
                <w:rFonts w:ascii="Times New Roman" w:hAnsi="Times New Roman" w:cs="Times New Roman"/>
                <w:b/>
                <w:sz w:val="28"/>
              </w:rPr>
              <w:t xml:space="preserve">Содержание </w:t>
            </w:r>
          </w:p>
        </w:tc>
      </w:tr>
      <w:tr w:rsidR="0012242F" w:rsidRPr="0012242F" w:rsidTr="003347E9">
        <w:tc>
          <w:tcPr>
            <w:tcW w:w="3652" w:type="dxa"/>
          </w:tcPr>
          <w:p w:rsidR="0012242F" w:rsidRPr="0012242F" w:rsidRDefault="0012242F" w:rsidP="005F1BB3">
            <w:pPr>
              <w:spacing w:line="276" w:lineRule="auto"/>
              <w:ind w:right="113"/>
              <w:rPr>
                <w:rFonts w:ascii="Times New Roman" w:hAnsi="Times New Roman" w:cs="Times New Roman"/>
                <w:sz w:val="28"/>
              </w:rPr>
            </w:pPr>
            <w:r w:rsidRPr="0012242F">
              <w:rPr>
                <w:rFonts w:ascii="Times New Roman" w:hAnsi="Times New Roman" w:cs="Times New Roman"/>
                <w:sz w:val="28"/>
              </w:rPr>
              <w:t>Информирование населения – родителей и детей о перспективности профессии инженера</w:t>
            </w:r>
          </w:p>
        </w:tc>
        <w:tc>
          <w:tcPr>
            <w:tcW w:w="5919" w:type="dxa"/>
          </w:tcPr>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 xml:space="preserve">Поддержка и развитие сообществ и порталов в Интернете, </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Публикации статей в печатных изданиях,</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 xml:space="preserve">Выпуск видеосюжетов, размещение наружной </w:t>
            </w:r>
            <w:r w:rsidRPr="0012242F">
              <w:rPr>
                <w:rFonts w:ascii="Times New Roman" w:hAnsi="Times New Roman" w:cs="Times New Roman"/>
                <w:sz w:val="28"/>
              </w:rPr>
              <w:lastRenderedPageBreak/>
              <w:t>рекламы</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дней открытых дверей</w:t>
            </w:r>
          </w:p>
          <w:p w:rsidR="0012242F" w:rsidRPr="0012242F" w:rsidRDefault="0012242F" w:rsidP="005F1BB3">
            <w:pPr>
              <w:spacing w:line="276" w:lineRule="auto"/>
              <w:rPr>
                <w:rFonts w:ascii="Times New Roman" w:hAnsi="Times New Roman" w:cs="Times New Roman"/>
                <w:sz w:val="28"/>
              </w:rPr>
            </w:pPr>
          </w:p>
        </w:tc>
      </w:tr>
      <w:tr w:rsidR="0012242F" w:rsidRPr="0012242F" w:rsidTr="003347E9">
        <w:tc>
          <w:tcPr>
            <w:tcW w:w="3652" w:type="dxa"/>
          </w:tcPr>
          <w:p w:rsidR="0012242F" w:rsidRPr="0012242F" w:rsidRDefault="0012242F" w:rsidP="005F1BB3">
            <w:pPr>
              <w:spacing w:line="276" w:lineRule="auto"/>
              <w:ind w:right="113"/>
              <w:rPr>
                <w:rFonts w:ascii="Times New Roman" w:hAnsi="Times New Roman" w:cs="Times New Roman"/>
                <w:sz w:val="28"/>
              </w:rPr>
            </w:pPr>
            <w:r w:rsidRPr="0012242F">
              <w:rPr>
                <w:rFonts w:ascii="Times New Roman" w:hAnsi="Times New Roman" w:cs="Times New Roman"/>
                <w:sz w:val="28"/>
              </w:rPr>
              <w:lastRenderedPageBreak/>
              <w:t xml:space="preserve">Мотивация </w:t>
            </w:r>
            <w:proofErr w:type="gramStart"/>
            <w:r w:rsidRPr="0012242F">
              <w:rPr>
                <w:rFonts w:ascii="Times New Roman" w:hAnsi="Times New Roman" w:cs="Times New Roman"/>
                <w:sz w:val="28"/>
              </w:rPr>
              <w:t>обучающихся</w:t>
            </w:r>
            <w:proofErr w:type="gramEnd"/>
            <w:r w:rsidRPr="0012242F">
              <w:rPr>
                <w:rFonts w:ascii="Times New Roman" w:hAnsi="Times New Roman" w:cs="Times New Roman"/>
                <w:sz w:val="28"/>
              </w:rPr>
              <w:t xml:space="preserve"> к получению профессии инженер</w:t>
            </w:r>
          </w:p>
        </w:tc>
        <w:tc>
          <w:tcPr>
            <w:tcW w:w="5919" w:type="dxa"/>
          </w:tcPr>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и проведение олимпиад,  конкурсов, конференций</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экскурсий на якорные предприятия региона</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мероприятий по профориентации</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зарубежных командировок для победителей конкурсов</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Развитие сети организаций дополнительного образования</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Поддержка и развитие технопарков, музеев, передвижных образовательных комплексов</w:t>
            </w:r>
          </w:p>
          <w:p w:rsidR="0012242F" w:rsidRPr="0012242F" w:rsidRDefault="0012242F" w:rsidP="005F1BB3">
            <w:pPr>
              <w:spacing w:line="276" w:lineRule="auto"/>
              <w:rPr>
                <w:rFonts w:ascii="Times New Roman" w:hAnsi="Times New Roman" w:cs="Times New Roman"/>
                <w:sz w:val="28"/>
              </w:rPr>
            </w:pPr>
          </w:p>
        </w:tc>
      </w:tr>
      <w:tr w:rsidR="0012242F" w:rsidRPr="0012242F" w:rsidTr="003347E9">
        <w:tc>
          <w:tcPr>
            <w:tcW w:w="3652" w:type="dxa"/>
          </w:tcPr>
          <w:p w:rsidR="0012242F" w:rsidRPr="0012242F" w:rsidRDefault="0012242F" w:rsidP="005F1BB3">
            <w:pPr>
              <w:spacing w:line="276" w:lineRule="auto"/>
              <w:ind w:right="113"/>
              <w:rPr>
                <w:rFonts w:ascii="Times New Roman" w:hAnsi="Times New Roman" w:cs="Times New Roman"/>
                <w:sz w:val="28"/>
              </w:rPr>
            </w:pPr>
            <w:r w:rsidRPr="0012242F">
              <w:rPr>
                <w:rFonts w:ascii="Times New Roman" w:hAnsi="Times New Roman" w:cs="Times New Roman"/>
                <w:sz w:val="28"/>
              </w:rPr>
              <w:t>Повышение качества подготовки инженерных кадров</w:t>
            </w:r>
          </w:p>
          <w:p w:rsidR="0012242F" w:rsidRPr="0012242F" w:rsidRDefault="0012242F" w:rsidP="005F1BB3">
            <w:pPr>
              <w:spacing w:line="276" w:lineRule="auto"/>
              <w:ind w:right="113"/>
              <w:rPr>
                <w:rFonts w:ascii="Times New Roman" w:hAnsi="Times New Roman" w:cs="Times New Roman"/>
                <w:sz w:val="28"/>
              </w:rPr>
            </w:pPr>
          </w:p>
        </w:tc>
        <w:tc>
          <w:tcPr>
            <w:tcW w:w="5919" w:type="dxa"/>
          </w:tcPr>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Организация повышения квалификации педагогов по профильным предметам</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Оснащение современным оборудованием образовательных организаций</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Создание профильных лагерей и летних школ</w:t>
            </w:r>
          </w:p>
          <w:p w:rsidR="0012242F" w:rsidRPr="0012242F" w:rsidRDefault="0012242F" w:rsidP="005F1BB3">
            <w:pPr>
              <w:spacing w:line="276" w:lineRule="auto"/>
              <w:rPr>
                <w:rFonts w:ascii="Times New Roman" w:hAnsi="Times New Roman" w:cs="Times New Roman"/>
                <w:sz w:val="28"/>
              </w:rPr>
            </w:pPr>
          </w:p>
        </w:tc>
      </w:tr>
      <w:tr w:rsidR="0012242F" w:rsidRPr="0012242F" w:rsidTr="003347E9">
        <w:tc>
          <w:tcPr>
            <w:tcW w:w="3652" w:type="dxa"/>
          </w:tcPr>
          <w:p w:rsidR="0012242F" w:rsidRPr="0012242F" w:rsidRDefault="0012242F" w:rsidP="005F1BB3">
            <w:pPr>
              <w:spacing w:line="276" w:lineRule="auto"/>
              <w:ind w:right="113"/>
              <w:rPr>
                <w:rFonts w:ascii="Times New Roman" w:hAnsi="Times New Roman" w:cs="Times New Roman"/>
                <w:sz w:val="28"/>
              </w:rPr>
            </w:pPr>
            <w:r w:rsidRPr="0012242F">
              <w:rPr>
                <w:rFonts w:ascii="Times New Roman" w:hAnsi="Times New Roman" w:cs="Times New Roman"/>
                <w:sz w:val="28"/>
              </w:rPr>
              <w:t>Повышение социального статуса инженера</w:t>
            </w:r>
          </w:p>
        </w:tc>
        <w:tc>
          <w:tcPr>
            <w:tcW w:w="5919" w:type="dxa"/>
          </w:tcPr>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Введение надбавок, стимулирующих высокие результаты, в том числе молодым специалистам</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Предоставление социальных льгот (субсидии на приобретение жилья, предоставление служебного жилья)</w:t>
            </w:r>
          </w:p>
          <w:p w:rsidR="0012242F" w:rsidRPr="0012242F" w:rsidRDefault="0012242F" w:rsidP="005F1BB3">
            <w:pPr>
              <w:spacing w:line="276" w:lineRule="auto"/>
              <w:rPr>
                <w:rFonts w:ascii="Times New Roman" w:hAnsi="Times New Roman" w:cs="Times New Roman"/>
                <w:sz w:val="28"/>
              </w:rPr>
            </w:pPr>
            <w:r w:rsidRPr="0012242F">
              <w:rPr>
                <w:rFonts w:ascii="Times New Roman" w:hAnsi="Times New Roman" w:cs="Times New Roman"/>
                <w:sz w:val="28"/>
              </w:rPr>
              <w:t>Поддержка малого бизнеса в инновационной инженерной сфере</w:t>
            </w:r>
          </w:p>
        </w:tc>
      </w:tr>
    </w:tbl>
    <w:p w:rsidR="00A06839" w:rsidRPr="00A06839" w:rsidRDefault="00A06839" w:rsidP="005F1BB3">
      <w:pPr>
        <w:pStyle w:val="af2"/>
        <w:shd w:val="clear" w:color="auto" w:fill="FFFFFF"/>
        <w:spacing w:before="240" w:beforeAutospacing="0" w:after="0" w:afterAutospacing="0" w:line="380" w:lineRule="exact"/>
        <w:ind w:firstLine="709"/>
        <w:jc w:val="both"/>
        <w:rPr>
          <w:color w:val="auto"/>
          <w:sz w:val="28"/>
          <w:szCs w:val="28"/>
        </w:rPr>
      </w:pPr>
      <w:r w:rsidRPr="00A06839">
        <w:rPr>
          <w:color w:val="auto"/>
          <w:sz w:val="28"/>
          <w:szCs w:val="28"/>
        </w:rPr>
        <w:t>В качестве приоритетов в области популяризации подготовки молодых инженеров могут быть определены:</w:t>
      </w:r>
    </w:p>
    <w:p w:rsidR="00A06839" w:rsidRPr="00A06839" w:rsidRDefault="00A06839" w:rsidP="005F1BB3">
      <w:pPr>
        <w:numPr>
          <w:ilvl w:val="0"/>
          <w:numId w:val="93"/>
        </w:numPr>
        <w:shd w:val="clear" w:color="auto" w:fill="FFFFFF"/>
        <w:tabs>
          <w:tab w:val="clear" w:pos="720"/>
          <w:tab w:val="num" w:pos="993"/>
        </w:tabs>
        <w:spacing w:after="0" w:line="380" w:lineRule="exact"/>
        <w:ind w:left="0" w:firstLine="709"/>
        <w:jc w:val="both"/>
        <w:rPr>
          <w:rFonts w:ascii="Times New Roman" w:hAnsi="Times New Roman"/>
          <w:sz w:val="28"/>
          <w:szCs w:val="28"/>
        </w:rPr>
      </w:pPr>
      <w:r>
        <w:rPr>
          <w:rFonts w:ascii="Times New Roman" w:hAnsi="Times New Roman"/>
          <w:sz w:val="28"/>
          <w:szCs w:val="28"/>
        </w:rPr>
        <w:t>р</w:t>
      </w:r>
      <w:r w:rsidRPr="00A06839">
        <w:rPr>
          <w:rFonts w:ascii="Times New Roman" w:hAnsi="Times New Roman"/>
          <w:sz w:val="28"/>
          <w:szCs w:val="28"/>
        </w:rPr>
        <w:t>анняя профессиональная ориентация с возможностью освоения полученных навыков на практике</w:t>
      </w:r>
      <w:r>
        <w:rPr>
          <w:rFonts w:ascii="Times New Roman" w:hAnsi="Times New Roman"/>
          <w:sz w:val="28"/>
          <w:szCs w:val="28"/>
        </w:rPr>
        <w:t>;</w:t>
      </w:r>
    </w:p>
    <w:p w:rsidR="00A06839" w:rsidRPr="00A06839" w:rsidRDefault="00A06839" w:rsidP="005F1BB3">
      <w:pPr>
        <w:numPr>
          <w:ilvl w:val="0"/>
          <w:numId w:val="93"/>
        </w:numPr>
        <w:shd w:val="clear" w:color="auto" w:fill="FFFFFF"/>
        <w:tabs>
          <w:tab w:val="clear" w:pos="720"/>
          <w:tab w:val="num" w:pos="993"/>
        </w:tabs>
        <w:spacing w:after="0" w:line="380" w:lineRule="exact"/>
        <w:ind w:left="0" w:firstLine="709"/>
        <w:jc w:val="both"/>
        <w:rPr>
          <w:rFonts w:ascii="Times New Roman" w:hAnsi="Times New Roman"/>
          <w:sz w:val="28"/>
          <w:szCs w:val="28"/>
        </w:rPr>
      </w:pPr>
      <w:r>
        <w:rPr>
          <w:rFonts w:ascii="Times New Roman" w:hAnsi="Times New Roman"/>
          <w:sz w:val="28"/>
          <w:szCs w:val="28"/>
        </w:rPr>
        <w:t>п</w:t>
      </w:r>
      <w:r w:rsidRPr="00A06839">
        <w:rPr>
          <w:rFonts w:ascii="Times New Roman" w:hAnsi="Times New Roman"/>
          <w:sz w:val="28"/>
          <w:szCs w:val="28"/>
        </w:rPr>
        <w:t>опуляризация научно-технического творчества, перспектив и престижа инженерных профессий среди молодежи</w:t>
      </w:r>
      <w:r>
        <w:rPr>
          <w:rFonts w:ascii="Times New Roman" w:hAnsi="Times New Roman"/>
          <w:sz w:val="28"/>
          <w:szCs w:val="28"/>
        </w:rPr>
        <w:t>;</w:t>
      </w:r>
    </w:p>
    <w:p w:rsidR="00A06839" w:rsidRPr="00A06839" w:rsidRDefault="00A06839" w:rsidP="005F1BB3">
      <w:pPr>
        <w:numPr>
          <w:ilvl w:val="0"/>
          <w:numId w:val="93"/>
        </w:numPr>
        <w:shd w:val="clear" w:color="auto" w:fill="FFFFFF"/>
        <w:tabs>
          <w:tab w:val="clear" w:pos="720"/>
          <w:tab w:val="num" w:pos="993"/>
        </w:tabs>
        <w:spacing w:after="0" w:line="380" w:lineRule="exact"/>
        <w:ind w:left="0" w:firstLine="709"/>
        <w:jc w:val="both"/>
        <w:rPr>
          <w:rFonts w:ascii="Times New Roman" w:hAnsi="Times New Roman"/>
          <w:sz w:val="28"/>
          <w:szCs w:val="28"/>
        </w:rPr>
      </w:pPr>
      <w:r>
        <w:rPr>
          <w:rFonts w:ascii="Times New Roman" w:hAnsi="Times New Roman"/>
          <w:sz w:val="28"/>
          <w:szCs w:val="28"/>
        </w:rPr>
        <w:t>п</w:t>
      </w:r>
      <w:r w:rsidRPr="00A06839">
        <w:rPr>
          <w:rFonts w:ascii="Times New Roman" w:hAnsi="Times New Roman"/>
          <w:sz w:val="28"/>
          <w:szCs w:val="28"/>
        </w:rPr>
        <w:t>опуляризация развития навыков практического решения актуальных инженерно-технических задач и работы с техникой</w:t>
      </w:r>
      <w:r>
        <w:rPr>
          <w:rFonts w:ascii="Times New Roman" w:hAnsi="Times New Roman"/>
          <w:sz w:val="28"/>
          <w:szCs w:val="28"/>
        </w:rPr>
        <w:t>;</w:t>
      </w:r>
    </w:p>
    <w:p w:rsidR="00A06839" w:rsidRPr="00A06839" w:rsidRDefault="00A06839" w:rsidP="005F1BB3">
      <w:pPr>
        <w:numPr>
          <w:ilvl w:val="0"/>
          <w:numId w:val="93"/>
        </w:numPr>
        <w:shd w:val="clear" w:color="auto" w:fill="FFFFFF"/>
        <w:tabs>
          <w:tab w:val="clear" w:pos="720"/>
          <w:tab w:val="num" w:pos="993"/>
        </w:tabs>
        <w:spacing w:after="0" w:line="380" w:lineRule="exact"/>
        <w:ind w:left="0" w:firstLine="709"/>
        <w:jc w:val="both"/>
        <w:rPr>
          <w:rFonts w:ascii="Times New Roman" w:hAnsi="Times New Roman"/>
          <w:sz w:val="28"/>
          <w:szCs w:val="28"/>
        </w:rPr>
      </w:pPr>
      <w:r>
        <w:rPr>
          <w:rFonts w:ascii="Times New Roman" w:hAnsi="Times New Roman"/>
          <w:sz w:val="28"/>
          <w:szCs w:val="28"/>
        </w:rPr>
        <w:lastRenderedPageBreak/>
        <w:t>с</w:t>
      </w:r>
      <w:r w:rsidRPr="00A06839">
        <w:rPr>
          <w:rFonts w:ascii="Times New Roman" w:hAnsi="Times New Roman"/>
          <w:sz w:val="28"/>
          <w:szCs w:val="28"/>
        </w:rPr>
        <w:t>тимулирование интереса детей и молодежи к сфере инноваций и высоких технологий</w:t>
      </w:r>
      <w:r>
        <w:rPr>
          <w:rFonts w:ascii="Times New Roman" w:hAnsi="Times New Roman"/>
          <w:sz w:val="28"/>
          <w:szCs w:val="28"/>
        </w:rPr>
        <w:t>;</w:t>
      </w:r>
    </w:p>
    <w:p w:rsidR="00A06839" w:rsidRPr="00A06839" w:rsidRDefault="00A06839" w:rsidP="005F1BB3">
      <w:pPr>
        <w:numPr>
          <w:ilvl w:val="0"/>
          <w:numId w:val="93"/>
        </w:numPr>
        <w:shd w:val="clear" w:color="auto" w:fill="FFFFFF"/>
        <w:tabs>
          <w:tab w:val="clear" w:pos="720"/>
          <w:tab w:val="num" w:pos="993"/>
        </w:tabs>
        <w:spacing w:after="0" w:line="380" w:lineRule="exact"/>
        <w:ind w:left="0" w:firstLine="709"/>
        <w:jc w:val="both"/>
        <w:rPr>
          <w:rFonts w:ascii="Times New Roman" w:hAnsi="Times New Roman"/>
          <w:sz w:val="28"/>
          <w:szCs w:val="28"/>
        </w:rPr>
      </w:pPr>
      <w:r>
        <w:rPr>
          <w:rFonts w:ascii="Times New Roman" w:hAnsi="Times New Roman"/>
          <w:sz w:val="28"/>
          <w:szCs w:val="28"/>
        </w:rPr>
        <w:t>в</w:t>
      </w:r>
      <w:r w:rsidRPr="00A06839">
        <w:rPr>
          <w:rFonts w:ascii="Times New Roman" w:hAnsi="Times New Roman"/>
          <w:sz w:val="28"/>
          <w:szCs w:val="28"/>
        </w:rPr>
        <w:t>ыявление, отбор и поддержка талантливых подростков</w:t>
      </w:r>
      <w:r>
        <w:rPr>
          <w:rFonts w:ascii="Times New Roman" w:hAnsi="Times New Roman"/>
          <w:sz w:val="28"/>
          <w:szCs w:val="28"/>
        </w:rPr>
        <w:t>.</w:t>
      </w:r>
    </w:p>
    <w:p w:rsidR="00A06839" w:rsidRPr="00A06839" w:rsidRDefault="00A06839" w:rsidP="005F1BB3">
      <w:pPr>
        <w:pStyle w:val="af2"/>
        <w:shd w:val="clear" w:color="auto" w:fill="FFFFFF"/>
        <w:spacing w:before="0" w:beforeAutospacing="0" w:after="0" w:afterAutospacing="0" w:line="380" w:lineRule="exact"/>
        <w:ind w:firstLine="709"/>
        <w:jc w:val="both"/>
        <w:rPr>
          <w:color w:val="auto"/>
          <w:sz w:val="28"/>
          <w:szCs w:val="28"/>
        </w:rPr>
      </w:pPr>
      <w:r w:rsidRPr="00A06839">
        <w:rPr>
          <w:color w:val="auto"/>
          <w:sz w:val="28"/>
          <w:szCs w:val="28"/>
        </w:rPr>
        <w:t>В качестве приоритетных проектов с использованием прогрессивной отечественной практики различных компаний, направленных на развитие инженерной культуры и воспитание нового поколения инженеров, могут быть выделены следующие:</w:t>
      </w:r>
    </w:p>
    <w:p w:rsidR="00A06839" w:rsidRPr="00A06839" w:rsidRDefault="00A06839" w:rsidP="005F1BB3">
      <w:pPr>
        <w:numPr>
          <w:ilvl w:val="0"/>
          <w:numId w:val="94"/>
        </w:numPr>
        <w:shd w:val="clear" w:color="auto" w:fill="FFFFFF"/>
        <w:tabs>
          <w:tab w:val="clear" w:pos="720"/>
          <w:tab w:val="num" w:pos="1134"/>
        </w:tabs>
        <w:spacing w:after="0" w:line="380" w:lineRule="exact"/>
        <w:ind w:left="0" w:firstLine="709"/>
        <w:jc w:val="both"/>
        <w:rPr>
          <w:rFonts w:ascii="Times New Roman" w:hAnsi="Times New Roman"/>
          <w:sz w:val="28"/>
          <w:szCs w:val="28"/>
        </w:rPr>
      </w:pPr>
      <w:proofErr w:type="gramStart"/>
      <w:r w:rsidRPr="00A06839">
        <w:rPr>
          <w:rFonts w:ascii="Times New Roman" w:hAnsi="Times New Roman"/>
          <w:sz w:val="28"/>
          <w:szCs w:val="28"/>
        </w:rPr>
        <w:t>развитие школ нового поколения, призванных сформировать новое поколение преподавателей и обучающихся на основе современных педагогических методик и форм образовательной деятельности, в том числе таких, как поощрение поисковой и исследовательской активности детей, отказ от выравнивания поведенческих стереотипов, совместная проектно-исследовательская работа педагогов, обучающихся и их родителей, объединение и синхронизация основного и дополнительного образование, всех форм классной и внеклассной, школьной и внешкольной работы;</w:t>
      </w:r>
      <w:proofErr w:type="gramEnd"/>
    </w:p>
    <w:p w:rsidR="00A06839" w:rsidRPr="00A06839" w:rsidRDefault="00A06839" w:rsidP="005F1BB3">
      <w:pPr>
        <w:numPr>
          <w:ilvl w:val="0"/>
          <w:numId w:val="94"/>
        </w:numPr>
        <w:shd w:val="clear" w:color="auto" w:fill="FFFFFF"/>
        <w:tabs>
          <w:tab w:val="clear" w:pos="720"/>
          <w:tab w:val="num" w:pos="1134"/>
        </w:tabs>
        <w:spacing w:after="0" w:line="380" w:lineRule="exact"/>
        <w:ind w:left="0" w:firstLine="709"/>
        <w:jc w:val="both"/>
        <w:rPr>
          <w:rFonts w:ascii="Times New Roman" w:hAnsi="Times New Roman"/>
          <w:sz w:val="28"/>
          <w:szCs w:val="28"/>
        </w:rPr>
      </w:pPr>
      <w:r w:rsidRPr="00A06839">
        <w:rPr>
          <w:rFonts w:ascii="Times New Roman" w:hAnsi="Times New Roman"/>
          <w:sz w:val="28"/>
          <w:szCs w:val="28"/>
        </w:rPr>
        <w:t>развитие школы инженерной культуры, целью которой является: изменение отношения школьников к выбору жизненного пути и повлиять на формирование у них ценностей активного отношения к жизни, подготовить выпускников, способных изменять мир к лучшему, используя при этом универсальные инженерные навыки: исследовательские, проектные, управленческие; создание у школьников представления об инженерии как сфере деятельности; формирование научного и технического подхода к изучению мира на основе освоения математики, естественнонаучных и технологических дисциплин, интеграционных курсов, проектно-исследовательской деятельности; получение собственного опыта исследовательской работы, проектирования и конструирования в различных областях;</w:t>
      </w:r>
    </w:p>
    <w:p w:rsidR="00A06839" w:rsidRPr="00A06839" w:rsidRDefault="00A06839" w:rsidP="005F1BB3">
      <w:pPr>
        <w:numPr>
          <w:ilvl w:val="0"/>
          <w:numId w:val="94"/>
        </w:numPr>
        <w:shd w:val="clear" w:color="auto" w:fill="FFFFFF"/>
        <w:tabs>
          <w:tab w:val="clear" w:pos="720"/>
          <w:tab w:val="num" w:pos="1134"/>
        </w:tabs>
        <w:spacing w:after="0" w:line="380" w:lineRule="exact"/>
        <w:ind w:left="0" w:firstLine="709"/>
        <w:jc w:val="both"/>
        <w:rPr>
          <w:rFonts w:ascii="Times New Roman" w:hAnsi="Times New Roman"/>
          <w:sz w:val="28"/>
          <w:szCs w:val="28"/>
        </w:rPr>
      </w:pPr>
      <w:proofErr w:type="gramStart"/>
      <w:r w:rsidRPr="00A06839">
        <w:rPr>
          <w:rFonts w:ascii="Times New Roman" w:hAnsi="Times New Roman"/>
          <w:sz w:val="28"/>
          <w:szCs w:val="28"/>
        </w:rPr>
        <w:t>формирование будущих инженерно-технических кадров инновационной России, на базе формирования и развития системы инженерно-технических соревнований на всех территориальных уровнях, начиная с городского (районного), на базе школ, техникумов, высших технических учебных заведений, ресурсных центров, базовых производственных предприятий;</w:t>
      </w:r>
      <w:proofErr w:type="gramEnd"/>
    </w:p>
    <w:p w:rsidR="00A06839" w:rsidRPr="00A06839" w:rsidRDefault="00A06839" w:rsidP="005F1BB3">
      <w:pPr>
        <w:numPr>
          <w:ilvl w:val="0"/>
          <w:numId w:val="94"/>
        </w:numPr>
        <w:shd w:val="clear" w:color="auto" w:fill="FFFFFF"/>
        <w:tabs>
          <w:tab w:val="clear" w:pos="720"/>
          <w:tab w:val="num" w:pos="1134"/>
        </w:tabs>
        <w:spacing w:after="0" w:line="380" w:lineRule="exact"/>
        <w:ind w:left="0" w:firstLine="709"/>
        <w:jc w:val="both"/>
        <w:rPr>
          <w:rFonts w:ascii="Times New Roman" w:hAnsi="Times New Roman"/>
          <w:sz w:val="28"/>
          <w:szCs w:val="28"/>
        </w:rPr>
      </w:pPr>
      <w:r w:rsidRPr="00A06839">
        <w:rPr>
          <w:rFonts w:ascii="Times New Roman" w:hAnsi="Times New Roman"/>
          <w:sz w:val="28"/>
          <w:szCs w:val="28"/>
        </w:rPr>
        <w:t xml:space="preserve">разработка и  реализация программы ранней профориентации и основ профессиональной подготовки школьников, в частности по программе </w:t>
      </w:r>
      <w:proofErr w:type="spellStart"/>
      <w:r w:rsidRPr="00A06839">
        <w:rPr>
          <w:rFonts w:ascii="Times New Roman" w:hAnsi="Times New Roman"/>
          <w:sz w:val="28"/>
          <w:szCs w:val="28"/>
        </w:rPr>
        <w:t>JuniorSkills</w:t>
      </w:r>
      <w:proofErr w:type="spellEnd"/>
      <w:r w:rsidRPr="00A06839">
        <w:rPr>
          <w:rFonts w:ascii="Times New Roman" w:hAnsi="Times New Roman"/>
          <w:sz w:val="28"/>
          <w:szCs w:val="28"/>
        </w:rPr>
        <w:t xml:space="preserve">, в рамках системы дополнительного образования детей, организация и освещение состязаний школьников по основам </w:t>
      </w:r>
      <w:proofErr w:type="spellStart"/>
      <w:r w:rsidRPr="00A06839">
        <w:rPr>
          <w:rFonts w:ascii="Times New Roman" w:hAnsi="Times New Roman"/>
          <w:sz w:val="28"/>
          <w:szCs w:val="28"/>
        </w:rPr>
        <w:t>профмастерства</w:t>
      </w:r>
      <w:proofErr w:type="spellEnd"/>
      <w:r w:rsidRPr="00A06839">
        <w:rPr>
          <w:rFonts w:ascii="Times New Roman" w:hAnsi="Times New Roman"/>
          <w:sz w:val="28"/>
          <w:szCs w:val="28"/>
        </w:rPr>
        <w:t>;</w:t>
      </w:r>
    </w:p>
    <w:p w:rsidR="00A06839" w:rsidRPr="00A06839" w:rsidRDefault="00A06839" w:rsidP="005F1BB3">
      <w:pPr>
        <w:numPr>
          <w:ilvl w:val="0"/>
          <w:numId w:val="94"/>
        </w:numPr>
        <w:shd w:val="clear" w:color="auto" w:fill="FFFFFF"/>
        <w:tabs>
          <w:tab w:val="clear" w:pos="720"/>
          <w:tab w:val="num" w:pos="1134"/>
        </w:tabs>
        <w:spacing w:after="0" w:line="380" w:lineRule="exact"/>
        <w:ind w:left="0" w:firstLine="709"/>
        <w:jc w:val="both"/>
        <w:rPr>
          <w:rFonts w:ascii="Times New Roman" w:hAnsi="Times New Roman"/>
          <w:sz w:val="28"/>
          <w:szCs w:val="28"/>
        </w:rPr>
      </w:pPr>
      <w:r w:rsidRPr="00A06839">
        <w:rPr>
          <w:rFonts w:ascii="Times New Roman" w:hAnsi="Times New Roman"/>
          <w:sz w:val="28"/>
          <w:szCs w:val="28"/>
        </w:rPr>
        <w:t xml:space="preserve">подготовка рабочих нового поколения на основе изучения специфики предприятий российских регионов, освоения принципов бережливого производства, выработки практических навыков непосредственно на </w:t>
      </w:r>
      <w:r w:rsidRPr="00A06839">
        <w:rPr>
          <w:rFonts w:ascii="Times New Roman" w:hAnsi="Times New Roman"/>
          <w:sz w:val="28"/>
          <w:szCs w:val="28"/>
        </w:rPr>
        <w:lastRenderedPageBreak/>
        <w:t>предприятиях с обучением у мастеров-наставников, расширение сотрудничества производственных предприятий с учебными заведениями, мотивация повышения качества образования специалистов рабочих профессий, обеспечивающего их полноценную адаптацию к требованиям современных производственных предприятий.</w:t>
      </w:r>
    </w:p>
    <w:p w:rsidR="005F1BB3" w:rsidRPr="00A6545D" w:rsidRDefault="005F1BB3" w:rsidP="005F1BB3">
      <w:pPr>
        <w:pStyle w:val="20"/>
        <w:spacing w:before="360" w:after="120"/>
        <w:ind w:firstLine="0"/>
        <w:jc w:val="center"/>
        <w:rPr>
          <w:sz w:val="30"/>
          <w:szCs w:val="30"/>
          <w:bdr w:val="none" w:sz="0" w:space="0" w:color="auto" w:frame="1"/>
          <w:shd w:val="clear" w:color="auto" w:fill="FFFFFF"/>
        </w:rPr>
      </w:pPr>
      <w:r w:rsidRPr="00A6545D">
        <w:rPr>
          <w:sz w:val="30"/>
          <w:szCs w:val="30"/>
          <w:bdr w:val="none" w:sz="0" w:space="0" w:color="auto" w:frame="1"/>
          <w:shd w:val="clear" w:color="auto" w:fill="FFFFFF"/>
        </w:rPr>
        <w:t>5</w:t>
      </w:r>
      <w:r w:rsidR="00A6545D" w:rsidRPr="00A6545D">
        <w:rPr>
          <w:sz w:val="30"/>
          <w:szCs w:val="30"/>
          <w:bdr w:val="none" w:sz="0" w:space="0" w:color="auto" w:frame="1"/>
          <w:shd w:val="clear" w:color="auto" w:fill="FFFFFF"/>
        </w:rPr>
        <w:t>.2</w:t>
      </w:r>
      <w:r w:rsidRPr="00A6545D">
        <w:rPr>
          <w:sz w:val="30"/>
          <w:szCs w:val="30"/>
          <w:bdr w:val="none" w:sz="0" w:space="0" w:color="auto" w:frame="1"/>
          <w:shd w:val="clear" w:color="auto" w:fill="FFFFFF"/>
        </w:rPr>
        <w:t xml:space="preserve">. Механизмы поддержки и мотивации педагогических кадров, обеспечивающих реализацию </w:t>
      </w:r>
      <w:r w:rsidR="004E1F9D">
        <w:rPr>
          <w:sz w:val="30"/>
          <w:szCs w:val="30"/>
          <w:bdr w:val="none" w:sz="0" w:space="0" w:color="auto" w:frame="1"/>
          <w:shd w:val="clear" w:color="auto" w:fill="FFFFFF"/>
        </w:rPr>
        <w:t>мероприятий по развитию инженерного образования</w:t>
      </w:r>
    </w:p>
    <w:p w:rsidR="005F1BB3" w:rsidRPr="00F37CA9" w:rsidRDefault="005F1BB3" w:rsidP="00A6545D">
      <w:pPr>
        <w:widowControl w:val="0"/>
        <w:shd w:val="clear" w:color="auto" w:fill="FFFFFF"/>
        <w:spacing w:after="0" w:line="380" w:lineRule="atLeast"/>
        <w:ind w:firstLine="709"/>
        <w:jc w:val="both"/>
        <w:rPr>
          <w:rFonts w:ascii="Times New Roman" w:eastAsia="Times New Roman" w:hAnsi="Times New Roman" w:cs="Times New Roman"/>
          <w:sz w:val="28"/>
          <w:szCs w:val="28"/>
        </w:rPr>
      </w:pPr>
      <w:r w:rsidRPr="00F37CA9">
        <w:rPr>
          <w:rFonts w:ascii="Times New Roman" w:hAnsi="Times New Roman" w:cs="Times New Roman"/>
          <w:sz w:val="28"/>
          <w:szCs w:val="28"/>
          <w:bdr w:val="none" w:sz="0" w:space="0" w:color="auto" w:frame="1"/>
        </w:rPr>
        <w:t xml:space="preserve">Достижение целевых ориентиров </w:t>
      </w:r>
      <w:r w:rsidR="004E1F9D">
        <w:rPr>
          <w:rFonts w:ascii="Times New Roman" w:hAnsi="Times New Roman" w:cs="Times New Roman"/>
          <w:sz w:val="28"/>
          <w:szCs w:val="28"/>
          <w:bdr w:val="none" w:sz="0" w:space="0" w:color="auto" w:frame="1"/>
        </w:rPr>
        <w:t>развития инженерного образования</w:t>
      </w:r>
      <w:r w:rsidRPr="00F37CA9">
        <w:rPr>
          <w:rFonts w:ascii="Times New Roman" w:hAnsi="Times New Roman" w:cs="Times New Roman"/>
          <w:sz w:val="28"/>
          <w:szCs w:val="28"/>
          <w:bdr w:val="none" w:sz="0" w:space="0" w:color="auto" w:frame="1"/>
        </w:rPr>
        <w:t xml:space="preserve"> </w:t>
      </w:r>
      <w:r w:rsidRPr="00F37CA9">
        <w:rPr>
          <w:rFonts w:ascii="Times New Roman" w:eastAsia="Times New Roman" w:hAnsi="Times New Roman" w:cs="Times New Roman"/>
          <w:sz w:val="28"/>
          <w:szCs w:val="28"/>
          <w:bdr w:val="none" w:sz="0" w:space="0" w:color="auto" w:frame="1"/>
        </w:rPr>
        <w:t xml:space="preserve">должно опираться на реализацию комплекса мер государственной поддержки педагогических кадров, принимающих участие в реализации </w:t>
      </w:r>
      <w:r w:rsidR="004E1F9D">
        <w:rPr>
          <w:rFonts w:ascii="Times New Roman" w:eastAsia="Times New Roman" w:hAnsi="Times New Roman" w:cs="Times New Roman"/>
          <w:sz w:val="28"/>
          <w:szCs w:val="28"/>
          <w:bdr w:val="none" w:sz="0" w:space="0" w:color="auto" w:frame="1"/>
        </w:rPr>
        <w:t>мероприятий Концепции</w:t>
      </w:r>
      <w:r w:rsidRPr="00F37CA9">
        <w:rPr>
          <w:rFonts w:ascii="Times New Roman" w:eastAsia="Times New Roman" w:hAnsi="Times New Roman" w:cs="Times New Roman"/>
          <w:sz w:val="28"/>
          <w:szCs w:val="28"/>
          <w:bdr w:val="none" w:sz="0" w:space="0" w:color="auto" w:frame="1"/>
        </w:rPr>
        <w:t xml:space="preserve">, включая создание системы специальных преференций и стимулов для педагогических работников. </w:t>
      </w:r>
    </w:p>
    <w:p w:rsidR="005F1BB3" w:rsidRPr="00F37CA9" w:rsidRDefault="005F1BB3" w:rsidP="00A6545D">
      <w:pPr>
        <w:widowControl w:val="0"/>
        <w:shd w:val="clear" w:color="auto" w:fill="FFFFFF"/>
        <w:spacing w:after="0" w:line="380" w:lineRule="atLeast"/>
        <w:ind w:firstLine="709"/>
        <w:jc w:val="both"/>
        <w:rPr>
          <w:rFonts w:ascii="Times New Roman" w:eastAsia="Times New Roman" w:hAnsi="Times New Roman" w:cs="Times New Roman"/>
          <w:sz w:val="28"/>
          <w:szCs w:val="28"/>
        </w:rPr>
      </w:pPr>
      <w:r w:rsidRPr="00F37CA9">
        <w:rPr>
          <w:rFonts w:ascii="Times New Roman" w:eastAsia="Times New Roman" w:hAnsi="Times New Roman" w:cs="Times New Roman"/>
          <w:sz w:val="28"/>
          <w:szCs w:val="28"/>
          <w:bdr w:val="none" w:sz="0" w:space="0" w:color="auto" w:frame="1"/>
        </w:rPr>
        <w:t xml:space="preserve">В этой связи требуется формирование нормативной правовой базы, определяющей особые условия  реализации  системы поддержки педагогов. </w:t>
      </w:r>
    </w:p>
    <w:p w:rsidR="005F1BB3" w:rsidRPr="00F37CA9" w:rsidRDefault="005F1BB3" w:rsidP="00F211DD">
      <w:pPr>
        <w:pStyle w:val="20"/>
        <w:keepNext w:val="0"/>
        <w:widowControl w:val="0"/>
        <w:spacing w:line="380" w:lineRule="atLeast"/>
        <w:ind w:firstLine="709"/>
        <w:rPr>
          <w:b w:val="0"/>
          <w:sz w:val="28"/>
          <w:szCs w:val="28"/>
          <w:shd w:val="clear" w:color="auto" w:fill="FFFFFF"/>
        </w:rPr>
      </w:pPr>
      <w:proofErr w:type="gramStart"/>
      <w:r w:rsidRPr="00F37CA9">
        <w:rPr>
          <w:b w:val="0"/>
          <w:sz w:val="28"/>
          <w:szCs w:val="28"/>
          <w:shd w:val="clear" w:color="auto" w:fill="FFFFFF"/>
        </w:rPr>
        <w:t xml:space="preserve">Предложения по  разработке и внедрению </w:t>
      </w:r>
      <w:r w:rsidRPr="00F37CA9">
        <w:rPr>
          <w:b w:val="0"/>
          <w:sz w:val="28"/>
          <w:szCs w:val="28"/>
          <w:bdr w:val="none" w:sz="0" w:space="0" w:color="auto" w:frame="1"/>
          <w:shd w:val="clear" w:color="auto" w:fill="FFFFFF"/>
        </w:rPr>
        <w:t xml:space="preserve">механизмов поддержки и мотивации педагогических кадров, обеспечивающих реализацию </w:t>
      </w:r>
      <w:r w:rsidR="00F211DD">
        <w:rPr>
          <w:b w:val="0"/>
          <w:sz w:val="28"/>
          <w:szCs w:val="28"/>
          <w:bdr w:val="none" w:sz="0" w:space="0" w:color="auto" w:frame="1"/>
          <w:shd w:val="clear" w:color="auto" w:fill="FFFFFF"/>
        </w:rPr>
        <w:t>Концепции включают в</w:t>
      </w:r>
      <w:r w:rsidRPr="00F37CA9">
        <w:rPr>
          <w:b w:val="0"/>
          <w:bCs/>
          <w:sz w:val="28"/>
          <w:szCs w:val="28"/>
        </w:rPr>
        <w:t xml:space="preserve">несение дополнения в Постановление Правительства Хабаровского края от </w:t>
      </w:r>
      <w:r>
        <w:rPr>
          <w:b w:val="0"/>
          <w:bCs/>
          <w:sz w:val="28"/>
          <w:szCs w:val="28"/>
        </w:rPr>
        <w:t xml:space="preserve">30 декабря </w:t>
      </w:r>
      <w:r w:rsidRPr="00F37CA9">
        <w:rPr>
          <w:b w:val="0"/>
          <w:bCs/>
          <w:sz w:val="28"/>
          <w:szCs w:val="28"/>
        </w:rPr>
        <w:t xml:space="preserve">2008 г. № 312-пр </w:t>
      </w:r>
      <w:r>
        <w:rPr>
          <w:b w:val="0"/>
          <w:bCs/>
          <w:sz w:val="28"/>
          <w:szCs w:val="28"/>
        </w:rPr>
        <w:t>«</w:t>
      </w:r>
      <w:r w:rsidRPr="00F37CA9">
        <w:rPr>
          <w:b w:val="0"/>
          <w:bCs/>
          <w:sz w:val="28"/>
          <w:szCs w:val="28"/>
        </w:rPr>
        <w:t>О мерах по обеспечению квалифицированными кадрами учреждений социальной сферы Хабаровского края</w:t>
      </w:r>
      <w:r>
        <w:rPr>
          <w:b w:val="0"/>
          <w:bCs/>
          <w:sz w:val="28"/>
          <w:szCs w:val="28"/>
        </w:rPr>
        <w:t>»</w:t>
      </w:r>
      <w:r>
        <w:rPr>
          <w:b w:val="0"/>
          <w:sz w:val="28"/>
          <w:szCs w:val="28"/>
          <w:shd w:val="clear" w:color="auto" w:fill="FFFFFF"/>
        </w:rPr>
        <w:t xml:space="preserve"> в части </w:t>
      </w:r>
      <w:r w:rsidRPr="00F37CA9">
        <w:rPr>
          <w:b w:val="0"/>
          <w:sz w:val="28"/>
          <w:szCs w:val="28"/>
          <w:shd w:val="clear" w:color="auto" w:fill="FFFFFF"/>
        </w:rPr>
        <w:t>предоставлени</w:t>
      </w:r>
      <w:r>
        <w:rPr>
          <w:b w:val="0"/>
          <w:sz w:val="28"/>
          <w:szCs w:val="28"/>
          <w:shd w:val="clear" w:color="auto" w:fill="FFFFFF"/>
        </w:rPr>
        <w:t>я</w:t>
      </w:r>
      <w:r w:rsidRPr="00F37CA9">
        <w:rPr>
          <w:b w:val="0"/>
          <w:sz w:val="28"/>
          <w:szCs w:val="28"/>
          <w:shd w:val="clear" w:color="auto" w:fill="FFFFFF"/>
        </w:rPr>
        <w:t xml:space="preserve"> за счет средств краевого бюджета на договорной основе сберегательного капитала  молодым специалистам – учителям </w:t>
      </w:r>
      <w:r w:rsidRPr="00F37CA9">
        <w:rPr>
          <w:b w:val="0"/>
          <w:sz w:val="28"/>
          <w:szCs w:val="28"/>
        </w:rPr>
        <w:t>физики, математики, информатики, а также</w:t>
      </w:r>
      <w:proofErr w:type="gramEnd"/>
      <w:r w:rsidRPr="00F37CA9">
        <w:rPr>
          <w:b w:val="0"/>
          <w:sz w:val="28"/>
          <w:szCs w:val="28"/>
        </w:rPr>
        <w:t xml:space="preserve"> преподавателям научно–технических </w:t>
      </w:r>
      <w:r w:rsidR="00F211DD">
        <w:rPr>
          <w:b w:val="0"/>
          <w:sz w:val="28"/>
          <w:szCs w:val="28"/>
        </w:rPr>
        <w:t xml:space="preserve"> дисциплин в организациях СПО.</w:t>
      </w:r>
    </w:p>
    <w:p w:rsidR="005F1BB3" w:rsidRPr="00F37CA9" w:rsidRDefault="005F1BB3" w:rsidP="00A6545D">
      <w:pPr>
        <w:widowControl w:val="0"/>
        <w:spacing w:after="0" w:line="380" w:lineRule="atLeast"/>
        <w:ind w:firstLine="709"/>
        <w:jc w:val="both"/>
        <w:rPr>
          <w:rFonts w:ascii="Times New Roman" w:hAnsi="Times New Roman" w:cs="Times New Roman"/>
          <w:sz w:val="28"/>
          <w:szCs w:val="28"/>
          <w:bdr w:val="none" w:sz="0" w:space="0" w:color="auto" w:frame="1"/>
          <w:shd w:val="clear" w:color="auto" w:fill="FFFFFF"/>
        </w:rPr>
      </w:pPr>
      <w:r w:rsidRPr="00F37CA9">
        <w:rPr>
          <w:rFonts w:ascii="Times New Roman" w:hAnsi="Times New Roman" w:cs="Times New Roman"/>
          <w:sz w:val="28"/>
          <w:szCs w:val="28"/>
          <w:shd w:val="clear" w:color="auto" w:fill="FFFFFF"/>
        </w:rPr>
        <w:t xml:space="preserve">Разработка и утверждение  порядка и условий  реализации  следующих мер по обеспечению  мотивации и поддержки </w:t>
      </w:r>
      <w:r w:rsidRPr="00F37CA9">
        <w:rPr>
          <w:rFonts w:ascii="Times New Roman" w:hAnsi="Times New Roman" w:cs="Times New Roman"/>
          <w:sz w:val="28"/>
          <w:szCs w:val="28"/>
          <w:bdr w:val="none" w:sz="0" w:space="0" w:color="auto" w:frame="1"/>
          <w:shd w:val="clear" w:color="auto" w:fill="FFFFFF"/>
        </w:rPr>
        <w:t xml:space="preserve">педагогических кадров, участвующих  в реализации  </w:t>
      </w:r>
      <w:r w:rsidR="00F211DD">
        <w:rPr>
          <w:rFonts w:ascii="Times New Roman" w:hAnsi="Times New Roman" w:cs="Times New Roman"/>
          <w:sz w:val="28"/>
          <w:szCs w:val="28"/>
          <w:bdr w:val="none" w:sz="0" w:space="0" w:color="auto" w:frame="1"/>
          <w:shd w:val="clear" w:color="auto" w:fill="FFFFFF"/>
        </w:rPr>
        <w:t>мероприятий по развитию инженерного образования</w:t>
      </w:r>
      <w:r w:rsidRPr="00F37CA9">
        <w:rPr>
          <w:rFonts w:ascii="Times New Roman" w:hAnsi="Times New Roman" w:cs="Times New Roman"/>
          <w:sz w:val="28"/>
          <w:szCs w:val="28"/>
          <w:bdr w:val="none" w:sz="0" w:space="0" w:color="auto" w:frame="1"/>
          <w:shd w:val="clear" w:color="auto" w:fill="FFFFFF"/>
        </w:rPr>
        <w:t>:</w:t>
      </w:r>
    </w:p>
    <w:p w:rsidR="005F1BB3" w:rsidRPr="00F37CA9" w:rsidRDefault="005F1BB3" w:rsidP="00A6545D">
      <w:pPr>
        <w:pStyle w:val="a4"/>
        <w:widowControl w:val="0"/>
        <w:numPr>
          <w:ilvl w:val="0"/>
          <w:numId w:val="85"/>
        </w:numPr>
        <w:tabs>
          <w:tab w:val="left" w:pos="1134"/>
        </w:tabs>
        <w:spacing w:after="0" w:line="380" w:lineRule="atLeast"/>
        <w:ind w:left="0" w:firstLine="709"/>
        <w:jc w:val="both"/>
        <w:rPr>
          <w:rFonts w:ascii="Times New Roman" w:hAnsi="Times New Roman" w:cs="Times New Roman"/>
          <w:sz w:val="28"/>
          <w:szCs w:val="28"/>
          <w:bdr w:val="none" w:sz="0" w:space="0" w:color="auto" w:frame="1"/>
          <w:shd w:val="clear" w:color="auto" w:fill="FFFFFF"/>
        </w:rPr>
      </w:pPr>
      <w:r w:rsidRPr="00F37CA9">
        <w:rPr>
          <w:rFonts w:ascii="Times New Roman" w:hAnsi="Times New Roman" w:cs="Times New Roman"/>
          <w:sz w:val="28"/>
          <w:szCs w:val="28"/>
          <w:bdr w:val="none" w:sz="0" w:space="0" w:color="auto" w:frame="1"/>
          <w:shd w:val="clear" w:color="auto" w:fill="FFFFFF"/>
        </w:rPr>
        <w:t xml:space="preserve"> предоставление  на конкурсной основе педагогам, обеспечивающим реализацию </w:t>
      </w:r>
      <w:r w:rsidR="00F211DD">
        <w:rPr>
          <w:rFonts w:ascii="Times New Roman" w:hAnsi="Times New Roman" w:cs="Times New Roman"/>
          <w:sz w:val="28"/>
          <w:szCs w:val="28"/>
          <w:bdr w:val="none" w:sz="0" w:space="0" w:color="auto" w:frame="1"/>
          <w:shd w:val="clear" w:color="auto" w:fill="FFFFFF"/>
        </w:rPr>
        <w:t>мероприятий, предусмотренных Концепцией,</w:t>
      </w:r>
      <w:r w:rsidRPr="00F37CA9">
        <w:rPr>
          <w:rFonts w:ascii="Times New Roman" w:hAnsi="Times New Roman" w:cs="Times New Roman"/>
          <w:sz w:val="28"/>
          <w:szCs w:val="28"/>
          <w:bdr w:val="none" w:sz="0" w:space="0" w:color="auto" w:frame="1"/>
          <w:shd w:val="clear" w:color="auto" w:fill="FFFFFF"/>
        </w:rPr>
        <w:t xml:space="preserve"> – </w:t>
      </w:r>
      <w:r w:rsidRPr="00F37CA9">
        <w:rPr>
          <w:rFonts w:ascii="Times New Roman" w:hAnsi="Times New Roman" w:cs="Times New Roman"/>
          <w:sz w:val="28"/>
          <w:szCs w:val="28"/>
          <w:shd w:val="clear" w:color="auto" w:fill="FFFFFF"/>
        </w:rPr>
        <w:t xml:space="preserve">учителям </w:t>
      </w:r>
      <w:r w:rsidRPr="00F37CA9">
        <w:rPr>
          <w:rFonts w:ascii="Times New Roman" w:hAnsi="Times New Roman" w:cs="Times New Roman"/>
          <w:sz w:val="28"/>
          <w:szCs w:val="28"/>
        </w:rPr>
        <w:t xml:space="preserve">физики, математики, информатики, а также преподавателям научно–технических  дисциплин в организациях СПО и ВПО, </w:t>
      </w:r>
      <w:r w:rsidRPr="00F37CA9">
        <w:rPr>
          <w:rFonts w:ascii="Times New Roman" w:hAnsi="Times New Roman" w:cs="Times New Roman"/>
          <w:sz w:val="28"/>
          <w:szCs w:val="28"/>
          <w:bdr w:val="none" w:sz="0" w:space="0" w:color="auto" w:frame="1"/>
          <w:shd w:val="clear" w:color="auto" w:fill="FFFFFF"/>
        </w:rPr>
        <w:t xml:space="preserve"> </w:t>
      </w:r>
      <w:r w:rsidRPr="00F37CA9">
        <w:rPr>
          <w:rFonts w:ascii="Times New Roman" w:hAnsi="Times New Roman" w:cs="Times New Roman"/>
          <w:sz w:val="28"/>
          <w:szCs w:val="28"/>
          <w:shd w:val="clear" w:color="auto" w:fill="FFFFFF"/>
        </w:rPr>
        <w:t xml:space="preserve">субсидий  на оплату  приобретаемого   жилья; </w:t>
      </w:r>
      <w:r w:rsidRPr="00F37CA9">
        <w:rPr>
          <w:rStyle w:val="apple-converted-space"/>
          <w:rFonts w:ascii="Times New Roman" w:hAnsi="Times New Roman" w:cs="Times New Roman"/>
          <w:sz w:val="28"/>
          <w:szCs w:val="28"/>
          <w:shd w:val="clear" w:color="auto" w:fill="FFFFFF"/>
        </w:rPr>
        <w:t> </w:t>
      </w:r>
    </w:p>
    <w:p w:rsidR="005F1BB3" w:rsidRPr="00F37CA9" w:rsidRDefault="005F1BB3" w:rsidP="00A6545D">
      <w:pPr>
        <w:pStyle w:val="a4"/>
        <w:widowControl w:val="0"/>
        <w:numPr>
          <w:ilvl w:val="0"/>
          <w:numId w:val="85"/>
        </w:numPr>
        <w:shd w:val="clear" w:color="auto" w:fill="FFFFFF"/>
        <w:tabs>
          <w:tab w:val="left" w:pos="1134"/>
        </w:tabs>
        <w:spacing w:after="0" w:line="380" w:lineRule="atLeast"/>
        <w:ind w:left="0" w:firstLine="709"/>
        <w:jc w:val="both"/>
        <w:textAlignment w:val="baseline"/>
        <w:rPr>
          <w:rFonts w:ascii="Times New Roman" w:hAnsi="Times New Roman" w:cs="Times New Roman"/>
          <w:sz w:val="28"/>
          <w:szCs w:val="28"/>
        </w:rPr>
      </w:pPr>
      <w:r w:rsidRPr="00F37CA9">
        <w:rPr>
          <w:rFonts w:ascii="Times New Roman" w:hAnsi="Times New Roman" w:cs="Times New Roman"/>
          <w:sz w:val="28"/>
          <w:szCs w:val="28"/>
        </w:rPr>
        <w:t xml:space="preserve">предоставление на конкурсной основе средств из краевого бюджета </w:t>
      </w:r>
      <w:r w:rsidRPr="00F37CA9">
        <w:rPr>
          <w:rFonts w:ascii="Times New Roman" w:hAnsi="Times New Roman" w:cs="Times New Roman"/>
          <w:sz w:val="28"/>
          <w:szCs w:val="28"/>
          <w:shd w:val="clear" w:color="auto" w:fill="FFFFFF"/>
        </w:rPr>
        <w:t xml:space="preserve">учителям </w:t>
      </w:r>
      <w:r w:rsidRPr="00F37CA9">
        <w:rPr>
          <w:rFonts w:ascii="Times New Roman" w:hAnsi="Times New Roman" w:cs="Times New Roman"/>
          <w:sz w:val="28"/>
          <w:szCs w:val="28"/>
        </w:rPr>
        <w:t>физики, математики, информатики, а также преподавателям научно–технических  дисциплин в организациях СПО и ВПО</w:t>
      </w:r>
      <w:r w:rsidR="00F211DD">
        <w:rPr>
          <w:rFonts w:ascii="Times New Roman" w:hAnsi="Times New Roman" w:cs="Times New Roman"/>
          <w:sz w:val="28"/>
          <w:szCs w:val="28"/>
        </w:rPr>
        <w:t>,</w:t>
      </w:r>
      <w:r w:rsidRPr="00F37CA9">
        <w:rPr>
          <w:rFonts w:ascii="Times New Roman" w:hAnsi="Times New Roman" w:cs="Times New Roman"/>
          <w:sz w:val="28"/>
          <w:szCs w:val="28"/>
        </w:rPr>
        <w:t xml:space="preserve"> для повышения квалификации на базе ведущих  федеральных научных центров;</w:t>
      </w:r>
      <w:r w:rsidRPr="00F37CA9">
        <w:rPr>
          <w:rFonts w:ascii="Times New Roman" w:hAnsi="Times New Roman" w:cs="Times New Roman"/>
          <w:sz w:val="28"/>
          <w:szCs w:val="28"/>
          <w:shd w:val="clear" w:color="auto" w:fill="FFFFFF"/>
        </w:rPr>
        <w:t xml:space="preserve">  </w:t>
      </w:r>
    </w:p>
    <w:p w:rsidR="005F1BB3" w:rsidRPr="00F37CA9" w:rsidRDefault="005F1BB3" w:rsidP="00A6545D">
      <w:pPr>
        <w:pStyle w:val="af2"/>
        <w:widowControl w:val="0"/>
        <w:numPr>
          <w:ilvl w:val="0"/>
          <w:numId w:val="85"/>
        </w:numPr>
        <w:shd w:val="clear" w:color="auto" w:fill="FFFFFF"/>
        <w:tabs>
          <w:tab w:val="left" w:pos="1134"/>
        </w:tabs>
        <w:spacing w:before="0" w:beforeAutospacing="0" w:after="0" w:afterAutospacing="0" w:line="380" w:lineRule="atLeast"/>
        <w:ind w:left="0" w:firstLine="709"/>
        <w:jc w:val="both"/>
        <w:textAlignment w:val="baseline"/>
        <w:rPr>
          <w:color w:val="auto"/>
          <w:sz w:val="28"/>
          <w:szCs w:val="28"/>
        </w:rPr>
      </w:pPr>
      <w:r w:rsidRPr="00F37CA9">
        <w:rPr>
          <w:color w:val="auto"/>
          <w:sz w:val="28"/>
          <w:szCs w:val="28"/>
        </w:rPr>
        <w:t xml:space="preserve">предоставление  на конкурсной основе </w:t>
      </w:r>
      <w:r w:rsidRPr="00F37CA9">
        <w:rPr>
          <w:color w:val="auto"/>
          <w:sz w:val="28"/>
          <w:szCs w:val="28"/>
          <w:shd w:val="clear" w:color="auto" w:fill="FFFFFF"/>
        </w:rPr>
        <w:t xml:space="preserve"> учителям </w:t>
      </w:r>
      <w:r w:rsidRPr="00F37CA9">
        <w:rPr>
          <w:color w:val="auto"/>
          <w:sz w:val="28"/>
          <w:szCs w:val="28"/>
        </w:rPr>
        <w:t xml:space="preserve">физики, математики, </w:t>
      </w:r>
      <w:r w:rsidRPr="00F37CA9">
        <w:rPr>
          <w:color w:val="auto"/>
          <w:sz w:val="28"/>
          <w:szCs w:val="28"/>
        </w:rPr>
        <w:lastRenderedPageBreak/>
        <w:t>информатики, а также преподавателям научно–технических дисциплин в организациях СПО и ВПО</w:t>
      </w:r>
      <w:r w:rsidR="00F211DD">
        <w:rPr>
          <w:color w:val="auto"/>
          <w:sz w:val="28"/>
          <w:szCs w:val="28"/>
        </w:rPr>
        <w:t>,</w:t>
      </w:r>
      <w:r w:rsidRPr="00F37CA9">
        <w:rPr>
          <w:color w:val="auto"/>
          <w:sz w:val="28"/>
          <w:szCs w:val="28"/>
        </w:rPr>
        <w:t xml:space="preserve"> разовых социальных льгот:</w:t>
      </w:r>
      <w:r w:rsidRPr="00F37CA9">
        <w:rPr>
          <w:color w:val="auto"/>
          <w:sz w:val="28"/>
          <w:szCs w:val="28"/>
          <w:shd w:val="clear" w:color="auto" w:fill="FFFFFF"/>
        </w:rPr>
        <w:t xml:space="preserve"> бесплатных путевок  в санаторий или дом отдыха для педагога или его детей, экскурсионных и туристических путевок;</w:t>
      </w:r>
    </w:p>
    <w:p w:rsidR="005F1BB3" w:rsidRPr="00F37CA9" w:rsidRDefault="005F1BB3" w:rsidP="00A6545D">
      <w:pPr>
        <w:pStyle w:val="af2"/>
        <w:widowControl w:val="0"/>
        <w:numPr>
          <w:ilvl w:val="0"/>
          <w:numId w:val="85"/>
        </w:numPr>
        <w:shd w:val="clear" w:color="auto" w:fill="FFFFFF"/>
        <w:tabs>
          <w:tab w:val="left" w:pos="1134"/>
        </w:tabs>
        <w:spacing w:before="0" w:beforeAutospacing="0" w:after="0" w:afterAutospacing="0" w:line="380" w:lineRule="atLeast"/>
        <w:ind w:left="0" w:firstLine="709"/>
        <w:jc w:val="both"/>
        <w:textAlignment w:val="baseline"/>
        <w:rPr>
          <w:color w:val="auto"/>
          <w:sz w:val="28"/>
          <w:szCs w:val="28"/>
        </w:rPr>
      </w:pPr>
      <w:r w:rsidRPr="00F37CA9">
        <w:rPr>
          <w:color w:val="auto"/>
          <w:sz w:val="28"/>
          <w:szCs w:val="28"/>
          <w:shd w:val="clear" w:color="auto" w:fill="FFFFFF"/>
        </w:rPr>
        <w:t xml:space="preserve">привлечение средств участников </w:t>
      </w:r>
      <w:r w:rsidR="00F211DD">
        <w:rPr>
          <w:color w:val="auto"/>
          <w:sz w:val="28"/>
          <w:szCs w:val="28"/>
          <w:shd w:val="clear" w:color="auto" w:fill="FFFFFF"/>
        </w:rPr>
        <w:t>мероприятий, предусмотренных Концепцией</w:t>
      </w:r>
      <w:r w:rsidRPr="00F37CA9">
        <w:rPr>
          <w:color w:val="auto"/>
          <w:sz w:val="28"/>
          <w:szCs w:val="28"/>
          <w:shd w:val="clear" w:color="auto" w:fill="FFFFFF"/>
        </w:rPr>
        <w:t xml:space="preserve">, местных бюджетов, благотворительных организаций и других спонсоров для мотивации и поддержки </w:t>
      </w:r>
      <w:r w:rsidRPr="00F37CA9">
        <w:rPr>
          <w:color w:val="auto"/>
          <w:sz w:val="28"/>
          <w:szCs w:val="28"/>
          <w:bdr w:val="none" w:sz="0" w:space="0" w:color="auto" w:frame="1"/>
          <w:shd w:val="clear" w:color="auto" w:fill="FFFFFF"/>
        </w:rPr>
        <w:t xml:space="preserve">педагогических кадров, участвующих  в реализации  </w:t>
      </w:r>
      <w:r w:rsidR="00F211DD">
        <w:rPr>
          <w:color w:val="auto"/>
          <w:sz w:val="28"/>
          <w:szCs w:val="28"/>
          <w:bdr w:val="none" w:sz="0" w:space="0" w:color="auto" w:frame="1"/>
          <w:shd w:val="clear" w:color="auto" w:fill="FFFFFF"/>
        </w:rPr>
        <w:t>Концепции</w:t>
      </w:r>
      <w:r w:rsidRPr="00F37CA9">
        <w:rPr>
          <w:color w:val="auto"/>
          <w:sz w:val="28"/>
          <w:szCs w:val="28"/>
          <w:bdr w:val="none" w:sz="0" w:space="0" w:color="auto" w:frame="1"/>
          <w:shd w:val="clear" w:color="auto" w:fill="FFFFFF"/>
        </w:rPr>
        <w:t xml:space="preserve">; </w:t>
      </w:r>
    </w:p>
    <w:p w:rsidR="005F1BB3" w:rsidRPr="00F37CA9" w:rsidRDefault="005F1BB3" w:rsidP="00A6545D">
      <w:pPr>
        <w:pStyle w:val="a4"/>
        <w:widowControl w:val="0"/>
        <w:numPr>
          <w:ilvl w:val="0"/>
          <w:numId w:val="85"/>
        </w:numPr>
        <w:tabs>
          <w:tab w:val="left" w:pos="1134"/>
        </w:tabs>
        <w:spacing w:after="0" w:line="380" w:lineRule="atLeast"/>
        <w:ind w:left="0" w:firstLine="709"/>
        <w:jc w:val="both"/>
        <w:rPr>
          <w:rFonts w:ascii="Times New Roman" w:hAnsi="Times New Roman" w:cs="Times New Roman"/>
          <w:sz w:val="28"/>
          <w:szCs w:val="28"/>
        </w:rPr>
      </w:pPr>
      <w:r w:rsidRPr="00F37CA9">
        <w:rPr>
          <w:rFonts w:ascii="Times New Roman" w:hAnsi="Times New Roman" w:cs="Times New Roman"/>
          <w:sz w:val="28"/>
          <w:szCs w:val="28"/>
          <w:shd w:val="clear" w:color="auto" w:fill="FFFFFF"/>
        </w:rPr>
        <w:t xml:space="preserve">предоставление </w:t>
      </w:r>
      <w:proofErr w:type="spellStart"/>
      <w:r w:rsidRPr="00F37CA9">
        <w:rPr>
          <w:rFonts w:ascii="Times New Roman" w:hAnsi="Times New Roman" w:cs="Times New Roman"/>
          <w:sz w:val="28"/>
          <w:szCs w:val="28"/>
          <w:shd w:val="clear" w:color="auto" w:fill="FFFFFF"/>
        </w:rPr>
        <w:t>грантовой</w:t>
      </w:r>
      <w:proofErr w:type="spellEnd"/>
      <w:r w:rsidRPr="00F37CA9">
        <w:rPr>
          <w:rFonts w:ascii="Times New Roman" w:hAnsi="Times New Roman" w:cs="Times New Roman"/>
          <w:sz w:val="28"/>
          <w:szCs w:val="28"/>
          <w:shd w:val="clear" w:color="auto" w:fill="FFFFFF"/>
        </w:rPr>
        <w:t xml:space="preserve"> поддержки  инновационной деятельности </w:t>
      </w:r>
      <w:r w:rsidRPr="00F37CA9">
        <w:rPr>
          <w:rFonts w:ascii="Times New Roman" w:hAnsi="Times New Roman" w:cs="Times New Roman"/>
          <w:sz w:val="28"/>
          <w:szCs w:val="28"/>
          <w:bdr w:val="none" w:sz="0" w:space="0" w:color="auto" w:frame="1"/>
          <w:shd w:val="clear" w:color="auto" w:fill="FFFFFF"/>
        </w:rPr>
        <w:t xml:space="preserve">педагогических кадров, обеспечивающих реализацию </w:t>
      </w:r>
      <w:r w:rsidR="00F211DD">
        <w:rPr>
          <w:rFonts w:ascii="Times New Roman" w:hAnsi="Times New Roman" w:cs="Times New Roman"/>
          <w:sz w:val="28"/>
          <w:szCs w:val="28"/>
          <w:bdr w:val="none" w:sz="0" w:space="0" w:color="auto" w:frame="1"/>
          <w:shd w:val="clear" w:color="auto" w:fill="FFFFFF"/>
        </w:rPr>
        <w:t>Концепции</w:t>
      </w:r>
      <w:r w:rsidRPr="00F37CA9">
        <w:rPr>
          <w:rFonts w:ascii="Times New Roman" w:hAnsi="Times New Roman" w:cs="Times New Roman"/>
          <w:sz w:val="28"/>
          <w:szCs w:val="28"/>
          <w:bdr w:val="none" w:sz="0" w:space="0" w:color="auto" w:frame="1"/>
          <w:shd w:val="clear" w:color="auto" w:fill="FFFFFF"/>
        </w:rPr>
        <w:t xml:space="preserve"> </w:t>
      </w:r>
      <w:r w:rsidR="00F211DD">
        <w:rPr>
          <w:rFonts w:ascii="Times New Roman" w:hAnsi="Times New Roman" w:cs="Times New Roman"/>
          <w:sz w:val="28"/>
          <w:szCs w:val="28"/>
          <w:bdr w:val="none" w:sz="0" w:space="0" w:color="auto" w:frame="1"/>
          <w:shd w:val="clear" w:color="auto" w:fill="FFFFFF"/>
        </w:rPr>
        <w:t>–</w:t>
      </w:r>
      <w:r w:rsidRPr="00F37CA9">
        <w:rPr>
          <w:rFonts w:ascii="Times New Roman" w:hAnsi="Times New Roman" w:cs="Times New Roman"/>
          <w:sz w:val="28"/>
          <w:szCs w:val="28"/>
          <w:bdr w:val="none" w:sz="0" w:space="0" w:color="auto" w:frame="1"/>
          <w:shd w:val="clear" w:color="auto" w:fill="FFFFFF"/>
        </w:rPr>
        <w:t xml:space="preserve"> </w:t>
      </w:r>
      <w:r w:rsidRPr="00F37CA9">
        <w:rPr>
          <w:rFonts w:ascii="Times New Roman" w:hAnsi="Times New Roman" w:cs="Times New Roman"/>
          <w:sz w:val="28"/>
          <w:szCs w:val="28"/>
          <w:shd w:val="clear" w:color="auto" w:fill="FFFFFF"/>
        </w:rPr>
        <w:t>преподавателей</w:t>
      </w:r>
      <w:r w:rsidR="00F211DD">
        <w:rPr>
          <w:rFonts w:ascii="Times New Roman" w:hAnsi="Times New Roman" w:cs="Times New Roman"/>
          <w:sz w:val="28"/>
          <w:szCs w:val="28"/>
          <w:shd w:val="clear" w:color="auto" w:fill="FFFFFF"/>
        </w:rPr>
        <w:t xml:space="preserve"> </w:t>
      </w:r>
      <w:r w:rsidRPr="00F37CA9">
        <w:rPr>
          <w:rFonts w:ascii="Times New Roman" w:hAnsi="Times New Roman" w:cs="Times New Roman"/>
          <w:sz w:val="28"/>
          <w:szCs w:val="28"/>
          <w:shd w:val="clear" w:color="auto" w:fill="FFFFFF"/>
        </w:rPr>
        <w:t>вузов, организаций СПО, учителей физики, математики,</w:t>
      </w:r>
      <w:r w:rsidRPr="00F37CA9">
        <w:rPr>
          <w:rStyle w:val="apple-converted-space"/>
          <w:rFonts w:ascii="Times New Roman" w:hAnsi="Times New Roman" w:cs="Times New Roman"/>
          <w:sz w:val="28"/>
          <w:szCs w:val="28"/>
          <w:shd w:val="clear" w:color="auto" w:fill="FFFFFF"/>
        </w:rPr>
        <w:t> </w:t>
      </w:r>
      <w:r w:rsidRPr="00F37CA9">
        <w:rPr>
          <w:rFonts w:ascii="Times New Roman" w:hAnsi="Times New Roman" w:cs="Times New Roman"/>
          <w:sz w:val="28"/>
          <w:szCs w:val="28"/>
        </w:rPr>
        <w:t xml:space="preserve"> </w:t>
      </w:r>
      <w:r w:rsidRPr="00F37CA9">
        <w:rPr>
          <w:rFonts w:ascii="Times New Roman" w:hAnsi="Times New Roman" w:cs="Times New Roman"/>
          <w:sz w:val="28"/>
          <w:szCs w:val="28"/>
          <w:shd w:val="clear" w:color="auto" w:fill="FFFFFF"/>
        </w:rPr>
        <w:t>информатики</w:t>
      </w:r>
      <w:r w:rsidRPr="00F37CA9">
        <w:rPr>
          <w:rFonts w:ascii="Times New Roman" w:hAnsi="Times New Roman" w:cs="Times New Roman"/>
          <w:sz w:val="28"/>
          <w:szCs w:val="28"/>
        </w:rPr>
        <w:t>, технологии, педагогов дошкольного и дополнительного образования детей;</w:t>
      </w:r>
    </w:p>
    <w:p w:rsidR="005F1BB3" w:rsidRPr="00F37CA9" w:rsidRDefault="005F1BB3" w:rsidP="00A6545D">
      <w:pPr>
        <w:pStyle w:val="a4"/>
        <w:widowControl w:val="0"/>
        <w:numPr>
          <w:ilvl w:val="0"/>
          <w:numId w:val="85"/>
        </w:numPr>
        <w:tabs>
          <w:tab w:val="left" w:pos="1134"/>
        </w:tabs>
        <w:spacing w:after="0" w:line="380" w:lineRule="atLeast"/>
        <w:ind w:left="0" w:firstLine="709"/>
        <w:jc w:val="both"/>
        <w:rPr>
          <w:rFonts w:ascii="Times New Roman" w:hAnsi="Times New Roman" w:cs="Times New Roman"/>
          <w:sz w:val="28"/>
          <w:szCs w:val="28"/>
        </w:rPr>
      </w:pPr>
      <w:r w:rsidRPr="00F37CA9">
        <w:rPr>
          <w:rFonts w:ascii="Times New Roman" w:hAnsi="Times New Roman" w:cs="Times New Roman"/>
          <w:sz w:val="28"/>
          <w:szCs w:val="28"/>
          <w:shd w:val="clear" w:color="auto" w:fill="FFFFFF" w:themeFill="background1"/>
        </w:rPr>
        <w:t xml:space="preserve">присуждение социальных выплат в виде премий Губернатора и Правительства Хабаровского края; </w:t>
      </w:r>
    </w:p>
    <w:p w:rsidR="005F1BB3" w:rsidRPr="00F37CA9" w:rsidRDefault="005F1BB3" w:rsidP="00A6545D">
      <w:pPr>
        <w:pStyle w:val="a4"/>
        <w:widowControl w:val="0"/>
        <w:numPr>
          <w:ilvl w:val="0"/>
          <w:numId w:val="85"/>
        </w:numPr>
        <w:tabs>
          <w:tab w:val="left" w:pos="1134"/>
        </w:tabs>
        <w:spacing w:after="0" w:line="380"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о</w:t>
      </w:r>
      <w:r w:rsidRPr="00F37CA9">
        <w:rPr>
          <w:rFonts w:ascii="Times New Roman" w:hAnsi="Times New Roman" w:cs="Times New Roman"/>
          <w:sz w:val="28"/>
          <w:szCs w:val="28"/>
          <w:shd w:val="clear" w:color="auto" w:fill="FFFFFF"/>
        </w:rPr>
        <w:t>беспечение  стипендиями  выпускников школ, поступивших в лучшие  технические вузы страны, в обмен на обязательство вернуться в край дипломированными специалистами и отработать  определенное количество лет</w:t>
      </w:r>
    </w:p>
    <w:p w:rsidR="005F1BB3" w:rsidRPr="00F37CA9" w:rsidRDefault="005F1BB3" w:rsidP="00A6545D">
      <w:pPr>
        <w:widowControl w:val="0"/>
        <w:spacing w:after="0" w:line="380" w:lineRule="atLeast"/>
        <w:ind w:firstLine="709"/>
        <w:jc w:val="both"/>
        <w:rPr>
          <w:rFonts w:ascii="Times New Roman" w:hAnsi="Times New Roman" w:cs="Times New Roman"/>
          <w:sz w:val="28"/>
          <w:szCs w:val="28"/>
        </w:rPr>
      </w:pPr>
      <w:r w:rsidRPr="00F37CA9">
        <w:rPr>
          <w:rFonts w:ascii="Times New Roman" w:hAnsi="Times New Roman" w:cs="Times New Roman"/>
          <w:sz w:val="28"/>
          <w:szCs w:val="28"/>
          <w:shd w:val="clear" w:color="auto" w:fill="FFFFFF"/>
        </w:rPr>
        <w:t xml:space="preserve">Разработка критериев и внедрение системы оценки деятельности  педагогических кадров, обеспечивающих реализацию </w:t>
      </w:r>
      <w:r w:rsidR="00F211DD">
        <w:rPr>
          <w:rFonts w:ascii="Times New Roman" w:hAnsi="Times New Roman" w:cs="Times New Roman"/>
          <w:sz w:val="28"/>
          <w:szCs w:val="28"/>
          <w:shd w:val="clear" w:color="auto" w:fill="FFFFFF"/>
        </w:rPr>
        <w:t>мероприятий по развитию инженерного образования</w:t>
      </w:r>
      <w:r w:rsidRPr="00F37CA9">
        <w:rPr>
          <w:rFonts w:ascii="Times New Roman" w:hAnsi="Times New Roman" w:cs="Times New Roman"/>
          <w:sz w:val="28"/>
          <w:szCs w:val="28"/>
          <w:shd w:val="clear" w:color="auto" w:fill="FFFFFF"/>
        </w:rPr>
        <w:t xml:space="preserve"> на всех уровнях образования</w:t>
      </w:r>
      <w:r w:rsidRPr="00F37CA9">
        <w:rPr>
          <w:rFonts w:ascii="Times New Roman" w:hAnsi="Times New Roman" w:cs="Times New Roman"/>
          <w:sz w:val="28"/>
          <w:szCs w:val="28"/>
        </w:rPr>
        <w:t xml:space="preserve"> для назначения стимулирующих выплат в рамках эффективного контракта. </w:t>
      </w:r>
      <w:r w:rsidRPr="00F37CA9">
        <w:rPr>
          <w:rFonts w:ascii="Times New Roman" w:hAnsi="Times New Roman" w:cs="Times New Roman"/>
          <w:sz w:val="28"/>
          <w:szCs w:val="28"/>
          <w:shd w:val="clear" w:color="auto" w:fill="FFFFFF"/>
        </w:rPr>
        <w:t xml:space="preserve"> </w:t>
      </w:r>
    </w:p>
    <w:p w:rsidR="005F1BB3" w:rsidRPr="00F37CA9" w:rsidRDefault="005F1BB3" w:rsidP="00A6545D">
      <w:pPr>
        <w:widowControl w:val="0"/>
        <w:spacing w:after="0" w:line="380" w:lineRule="atLeast"/>
        <w:ind w:firstLine="709"/>
        <w:jc w:val="both"/>
        <w:rPr>
          <w:rFonts w:ascii="Times New Roman" w:hAnsi="Times New Roman" w:cs="Times New Roman"/>
          <w:sz w:val="28"/>
          <w:szCs w:val="28"/>
        </w:rPr>
      </w:pPr>
      <w:r w:rsidRPr="00F37CA9">
        <w:rPr>
          <w:rFonts w:ascii="Times New Roman" w:hAnsi="Times New Roman" w:cs="Times New Roman"/>
          <w:sz w:val="28"/>
          <w:szCs w:val="28"/>
        </w:rPr>
        <w:t xml:space="preserve"> Разработка и внедрение  системы  независимой  оценки образовательных достижений обучающихся по физике, математике, информатике, а также по инженерно-техническим специальностям в организациях СПО и ВПО. </w:t>
      </w:r>
    </w:p>
    <w:p w:rsidR="005F1BB3" w:rsidRDefault="005F1BB3" w:rsidP="00A6545D">
      <w:pPr>
        <w:widowControl w:val="0"/>
        <w:spacing w:after="0" w:line="380" w:lineRule="atLeast"/>
        <w:ind w:firstLine="709"/>
        <w:jc w:val="both"/>
        <w:rPr>
          <w:rFonts w:ascii="Tahoma" w:hAnsi="Tahoma" w:cs="Tahoma"/>
          <w:sz w:val="13"/>
          <w:szCs w:val="13"/>
          <w:shd w:val="clear" w:color="auto" w:fill="FFFFFF"/>
        </w:rPr>
      </w:pPr>
      <w:r w:rsidRPr="00F37CA9">
        <w:rPr>
          <w:rFonts w:ascii="Times New Roman" w:hAnsi="Times New Roman" w:cs="Times New Roman"/>
          <w:sz w:val="28"/>
          <w:szCs w:val="28"/>
        </w:rPr>
        <w:t xml:space="preserve">Выявление лидерских практик в области физико-математического и </w:t>
      </w:r>
      <w:proofErr w:type="spellStart"/>
      <w:r w:rsidRPr="00F37CA9">
        <w:rPr>
          <w:rFonts w:ascii="Times New Roman" w:hAnsi="Times New Roman" w:cs="Times New Roman"/>
          <w:sz w:val="28"/>
          <w:szCs w:val="28"/>
        </w:rPr>
        <w:t>инженерно</w:t>
      </w:r>
      <w:proofErr w:type="spellEnd"/>
      <w:r w:rsidRPr="00F37CA9">
        <w:rPr>
          <w:rFonts w:ascii="Times New Roman" w:hAnsi="Times New Roman" w:cs="Times New Roman"/>
          <w:sz w:val="28"/>
          <w:szCs w:val="28"/>
        </w:rPr>
        <w:t xml:space="preserve">–технического образования;  диссеминация опыта лидеров, в </w:t>
      </w:r>
      <w:proofErr w:type="spellStart"/>
      <w:r w:rsidRPr="00F37CA9">
        <w:rPr>
          <w:rFonts w:ascii="Times New Roman" w:hAnsi="Times New Roman" w:cs="Times New Roman"/>
          <w:sz w:val="28"/>
          <w:szCs w:val="28"/>
        </w:rPr>
        <w:t>т.ч</w:t>
      </w:r>
      <w:proofErr w:type="spellEnd"/>
      <w:r w:rsidRPr="00F37CA9">
        <w:rPr>
          <w:rFonts w:ascii="Times New Roman" w:hAnsi="Times New Roman" w:cs="Times New Roman"/>
          <w:sz w:val="28"/>
          <w:szCs w:val="28"/>
        </w:rPr>
        <w:t xml:space="preserve">. через  </w:t>
      </w:r>
      <w:proofErr w:type="spellStart"/>
      <w:r w:rsidRPr="00F37CA9">
        <w:rPr>
          <w:rFonts w:ascii="Times New Roman" w:hAnsi="Times New Roman" w:cs="Times New Roman"/>
          <w:sz w:val="28"/>
          <w:szCs w:val="28"/>
        </w:rPr>
        <w:t>стажировочные</w:t>
      </w:r>
      <w:proofErr w:type="spellEnd"/>
      <w:r w:rsidRPr="00F37CA9">
        <w:rPr>
          <w:rFonts w:ascii="Times New Roman" w:hAnsi="Times New Roman" w:cs="Times New Roman"/>
          <w:sz w:val="28"/>
          <w:szCs w:val="28"/>
        </w:rPr>
        <w:t xml:space="preserve"> площадки,  научно – практические конференции, конкур</w:t>
      </w:r>
      <w:r>
        <w:rPr>
          <w:rFonts w:ascii="Times New Roman" w:hAnsi="Times New Roman" w:cs="Times New Roman"/>
          <w:sz w:val="28"/>
          <w:szCs w:val="28"/>
        </w:rPr>
        <w:t>сы профессионального мастерства</w:t>
      </w:r>
      <w:r w:rsidRPr="00F37CA9">
        <w:rPr>
          <w:rFonts w:ascii="Times New Roman" w:hAnsi="Times New Roman" w:cs="Times New Roman"/>
          <w:sz w:val="28"/>
          <w:szCs w:val="28"/>
        </w:rPr>
        <w:t>, публикации в краевых изданиях.</w:t>
      </w:r>
      <w:r w:rsidRPr="00F37CA9">
        <w:rPr>
          <w:rFonts w:ascii="Tahoma" w:hAnsi="Tahoma" w:cs="Tahoma"/>
          <w:sz w:val="13"/>
          <w:szCs w:val="13"/>
          <w:shd w:val="clear" w:color="auto" w:fill="FFFFFF"/>
        </w:rPr>
        <w:t xml:space="preserve"> </w:t>
      </w:r>
    </w:p>
    <w:p w:rsidR="0012242F" w:rsidRPr="0012242F" w:rsidRDefault="0012242F" w:rsidP="00A6545D">
      <w:pPr>
        <w:spacing w:line="380" w:lineRule="atLeast"/>
        <w:rPr>
          <w:rFonts w:ascii="Times New Roman" w:eastAsia="Calibri" w:hAnsi="Times New Roman" w:cs="Times New Roman"/>
          <w:sz w:val="28"/>
          <w:lang w:eastAsia="en-US"/>
        </w:rPr>
      </w:pPr>
    </w:p>
    <w:p w:rsidR="00983614" w:rsidRDefault="00983614" w:rsidP="00A6545D">
      <w:pPr>
        <w:spacing w:after="0" w:line="380" w:lineRule="atLeast"/>
        <w:jc w:val="center"/>
        <w:rPr>
          <w:rFonts w:ascii="Times New Roman" w:eastAsia="Times New Roman" w:hAnsi="Times New Roman" w:cs="Times New Roman"/>
          <w:b/>
          <w:smallCaps/>
          <w:color w:val="000000"/>
          <w:sz w:val="28"/>
          <w:szCs w:val="28"/>
          <w:shd w:val="clear" w:color="auto" w:fill="FFFFFF"/>
        </w:rPr>
      </w:pPr>
      <w:r>
        <w:rPr>
          <w:rFonts w:ascii="Times New Roman" w:eastAsia="Times New Roman" w:hAnsi="Times New Roman" w:cs="Times New Roman"/>
          <w:b/>
          <w:smallCaps/>
          <w:color w:val="000000"/>
          <w:sz w:val="28"/>
          <w:szCs w:val="28"/>
          <w:shd w:val="clear" w:color="auto" w:fill="FFFFFF"/>
        </w:rPr>
        <w:t xml:space="preserve">Направление </w:t>
      </w:r>
      <w:r w:rsidR="005F1BB3">
        <w:rPr>
          <w:rFonts w:ascii="Times New Roman" w:eastAsia="Times New Roman" w:hAnsi="Times New Roman" w:cs="Times New Roman"/>
          <w:b/>
          <w:smallCaps/>
          <w:color w:val="000000"/>
          <w:sz w:val="28"/>
          <w:szCs w:val="28"/>
          <w:shd w:val="clear" w:color="auto" w:fill="FFFFFF"/>
        </w:rPr>
        <w:t>6</w:t>
      </w:r>
      <w:r w:rsidRPr="00484F09">
        <w:rPr>
          <w:rFonts w:ascii="Times New Roman" w:eastAsia="Times New Roman" w:hAnsi="Times New Roman" w:cs="Times New Roman"/>
          <w:b/>
          <w:smallCaps/>
          <w:color w:val="000000"/>
          <w:sz w:val="28"/>
          <w:szCs w:val="28"/>
          <w:shd w:val="clear" w:color="auto" w:fill="FFFFFF"/>
        </w:rPr>
        <w:t xml:space="preserve">. Участие в движении </w:t>
      </w:r>
      <w:proofErr w:type="spellStart"/>
      <w:r w:rsidRPr="00484F09">
        <w:rPr>
          <w:rFonts w:ascii="Times New Roman" w:eastAsia="Times New Roman" w:hAnsi="Times New Roman" w:cs="Times New Roman"/>
          <w:b/>
          <w:smallCaps/>
          <w:color w:val="000000"/>
          <w:sz w:val="28"/>
          <w:szCs w:val="28"/>
          <w:shd w:val="clear" w:color="auto" w:fill="FFFFFF"/>
          <w:lang w:val="en-US"/>
        </w:rPr>
        <w:t>WorldSkills</w:t>
      </w:r>
      <w:proofErr w:type="spellEnd"/>
      <w:r>
        <w:rPr>
          <w:rFonts w:ascii="Times New Roman" w:eastAsia="Times New Roman" w:hAnsi="Times New Roman" w:cs="Times New Roman"/>
          <w:b/>
          <w:smallCaps/>
          <w:color w:val="000000"/>
          <w:sz w:val="28"/>
          <w:szCs w:val="28"/>
          <w:shd w:val="clear" w:color="auto" w:fill="FFFFFF"/>
        </w:rPr>
        <w:t>,</w:t>
      </w:r>
    </w:p>
    <w:p w:rsidR="00983614" w:rsidRPr="00484F09" w:rsidRDefault="00983614" w:rsidP="00A6545D">
      <w:pPr>
        <w:spacing w:after="0" w:line="380" w:lineRule="atLeast"/>
        <w:jc w:val="center"/>
        <w:rPr>
          <w:rFonts w:ascii="Times New Roman" w:eastAsia="Times New Roman" w:hAnsi="Times New Roman" w:cs="Times New Roman"/>
          <w:b/>
          <w:smallCaps/>
          <w:color w:val="000000"/>
          <w:sz w:val="28"/>
          <w:szCs w:val="28"/>
          <w:shd w:val="clear" w:color="auto" w:fill="FFFFFF"/>
        </w:rPr>
      </w:pPr>
      <w:r>
        <w:rPr>
          <w:rFonts w:ascii="Times New Roman" w:eastAsia="Times New Roman" w:hAnsi="Times New Roman" w:cs="Times New Roman"/>
          <w:b/>
          <w:smallCaps/>
          <w:color w:val="000000"/>
          <w:sz w:val="28"/>
          <w:szCs w:val="28"/>
          <w:shd w:val="clear" w:color="auto" w:fill="FFFFFF"/>
        </w:rPr>
        <w:t xml:space="preserve">Всероссийском инженерном </w:t>
      </w:r>
      <w:proofErr w:type="gramStart"/>
      <w:r>
        <w:rPr>
          <w:rFonts w:ascii="Times New Roman" w:eastAsia="Times New Roman" w:hAnsi="Times New Roman" w:cs="Times New Roman"/>
          <w:b/>
          <w:smallCaps/>
          <w:color w:val="000000"/>
          <w:sz w:val="28"/>
          <w:szCs w:val="28"/>
          <w:shd w:val="clear" w:color="auto" w:fill="FFFFFF"/>
        </w:rPr>
        <w:t>конкурсе</w:t>
      </w:r>
      <w:proofErr w:type="gramEnd"/>
      <w:r>
        <w:rPr>
          <w:rFonts w:ascii="Times New Roman" w:eastAsia="Times New Roman" w:hAnsi="Times New Roman" w:cs="Times New Roman"/>
          <w:b/>
          <w:smallCaps/>
          <w:color w:val="000000"/>
          <w:sz w:val="28"/>
          <w:szCs w:val="28"/>
          <w:shd w:val="clear" w:color="auto" w:fill="FFFFFF"/>
        </w:rPr>
        <w:t>.</w:t>
      </w:r>
    </w:p>
    <w:p w:rsidR="00983614" w:rsidRPr="00B9355B" w:rsidRDefault="00983614" w:rsidP="00A6545D">
      <w:pPr>
        <w:spacing w:after="0" w:line="380" w:lineRule="atLeast"/>
        <w:ind w:firstLine="709"/>
        <w:jc w:val="both"/>
        <w:rPr>
          <w:rFonts w:ascii="Times New Roman" w:eastAsia="Times New Roman" w:hAnsi="Times New Roman" w:cs="Times New Roman"/>
          <w:color w:val="000000"/>
          <w:sz w:val="28"/>
          <w:szCs w:val="28"/>
          <w:shd w:val="clear" w:color="auto" w:fill="FFFFFF"/>
        </w:rPr>
      </w:pPr>
      <w:proofErr w:type="gramStart"/>
      <w:r w:rsidRPr="00B9355B">
        <w:rPr>
          <w:rFonts w:ascii="Times New Roman" w:eastAsia="Times New Roman" w:hAnsi="Times New Roman" w:cs="Times New Roman"/>
          <w:color w:val="000000"/>
          <w:sz w:val="28"/>
          <w:szCs w:val="28"/>
          <w:shd w:val="clear" w:color="auto" w:fill="FFFFFF"/>
        </w:rPr>
        <w:t xml:space="preserve">Еще одним направлением реализации </w:t>
      </w:r>
      <w:r w:rsidR="0020595E">
        <w:rPr>
          <w:rFonts w:ascii="Times New Roman" w:eastAsia="Times New Roman" w:hAnsi="Times New Roman" w:cs="Times New Roman"/>
          <w:color w:val="000000"/>
          <w:sz w:val="28"/>
          <w:szCs w:val="28"/>
          <w:shd w:val="clear" w:color="auto" w:fill="FFFFFF"/>
        </w:rPr>
        <w:t>мероприятий по</w:t>
      </w:r>
      <w:r w:rsidRPr="00B9355B">
        <w:rPr>
          <w:rFonts w:ascii="Times New Roman" w:eastAsia="Times New Roman" w:hAnsi="Times New Roman" w:cs="Times New Roman"/>
          <w:color w:val="000000"/>
          <w:sz w:val="28"/>
          <w:szCs w:val="28"/>
          <w:shd w:val="clear" w:color="auto" w:fill="FFFFFF"/>
        </w:rPr>
        <w:t xml:space="preserve"> развити</w:t>
      </w:r>
      <w:r w:rsidR="0020595E">
        <w:rPr>
          <w:rFonts w:ascii="Times New Roman" w:eastAsia="Times New Roman" w:hAnsi="Times New Roman" w:cs="Times New Roman"/>
          <w:color w:val="000000"/>
          <w:sz w:val="28"/>
          <w:szCs w:val="28"/>
          <w:shd w:val="clear" w:color="auto" w:fill="FFFFFF"/>
        </w:rPr>
        <w:t>ю</w:t>
      </w:r>
      <w:r w:rsidRPr="00B9355B">
        <w:rPr>
          <w:rFonts w:ascii="Times New Roman" w:eastAsia="Times New Roman" w:hAnsi="Times New Roman" w:cs="Times New Roman"/>
          <w:color w:val="000000"/>
          <w:sz w:val="28"/>
          <w:szCs w:val="28"/>
          <w:shd w:val="clear" w:color="auto" w:fill="FFFFFF"/>
        </w:rPr>
        <w:t xml:space="preserve"> инженерного образования в Хабаровском крае в части модернизации системы профессионального образования и повышения престижности рабочих профессий инженерно-технического направления может стать включение обучающихся и выпускников образовательных организаций СПО – молодых специалистов, </w:t>
      </w:r>
      <w:r w:rsidRPr="00B9355B">
        <w:rPr>
          <w:rFonts w:ascii="Times New Roman" w:eastAsia="Times New Roman" w:hAnsi="Times New Roman" w:cs="Times New Roman"/>
          <w:color w:val="000000"/>
          <w:sz w:val="28"/>
          <w:szCs w:val="28"/>
          <w:shd w:val="clear" w:color="auto" w:fill="FFFFFF"/>
        </w:rPr>
        <w:lastRenderedPageBreak/>
        <w:t xml:space="preserve">имеющих рабочие специальности и овладевших компетенциями в инженерно-технических и технических специальностях – в международное некоммерческое движение </w:t>
      </w:r>
      <w:proofErr w:type="spellStart"/>
      <w:r w:rsidRPr="00B9355B">
        <w:rPr>
          <w:rFonts w:ascii="Times New Roman" w:eastAsia="Times New Roman" w:hAnsi="Times New Roman" w:cs="Times New Roman"/>
          <w:b/>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w:t>
      </w:r>
      <w:proofErr w:type="gramEnd"/>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proofErr w:type="spellStart"/>
      <w:proofErr w:type="gramStart"/>
      <w:r w:rsidRPr="00B9355B">
        <w:rPr>
          <w:rFonts w:ascii="Times New Roman" w:eastAsia="Times New Roman" w:hAnsi="Times New Roman" w:cs="Times New Roman"/>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 xml:space="preserve"> определяет своей целью повышение престижа рабочих</w:t>
      </w:r>
      <w:r w:rsidRPr="00B9355B">
        <w:rPr>
          <w:rFonts w:ascii="Times New Roman" w:hAnsi="Times New Roman" w:cs="Times New Roman"/>
          <w:sz w:val="28"/>
          <w:szCs w:val="28"/>
          <w:shd w:val="clear" w:color="auto" w:fill="FFFFFF"/>
        </w:rPr>
        <w:t xml:space="preserve">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w:t>
      </w:r>
      <w:proofErr w:type="gramEnd"/>
    </w:p>
    <w:p w:rsidR="00983614" w:rsidRPr="00B9355B" w:rsidRDefault="00983614" w:rsidP="00A6545D">
      <w:pPr>
        <w:spacing w:after="0" w:line="380" w:lineRule="atLeast"/>
        <w:ind w:firstLine="709"/>
        <w:jc w:val="both"/>
        <w:rPr>
          <w:rFonts w:ascii="Times New Roman" w:eastAsia="Times New Roman" w:hAnsi="Times New Roman" w:cs="Times New Roman"/>
          <w:color w:val="000000"/>
          <w:sz w:val="28"/>
          <w:szCs w:val="28"/>
          <w:shd w:val="clear" w:color="auto" w:fill="FFFFFF"/>
        </w:rPr>
      </w:pPr>
      <w:r w:rsidRPr="00B9355B">
        <w:rPr>
          <w:rFonts w:ascii="Times New Roman" w:hAnsi="Times New Roman" w:cs="Times New Roman"/>
          <w:sz w:val="28"/>
          <w:szCs w:val="28"/>
          <w:shd w:val="clear" w:color="auto" w:fill="FFFFFF"/>
        </w:rPr>
        <w:t xml:space="preserve">Компетенциями, по которым проходят профессиональные соревнования </w:t>
      </w:r>
      <w:proofErr w:type="spellStart"/>
      <w:r w:rsidRPr="00B9355B">
        <w:rPr>
          <w:rFonts w:ascii="Times New Roman" w:eastAsia="Times New Roman" w:hAnsi="Times New Roman" w:cs="Times New Roman"/>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 xml:space="preserve"> в сфере производственных и инженерных технологий, являются следующие:</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фрезеровщик на станках с ЧПУ,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токарь на станках с ЧПУ,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мастер по изготовлению конструкций из металла,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мастер по электронике,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специалист по автоматизированным системам контроля и управления в производстве,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сборщик (производственная сборка изделий),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CAD-дизайнер,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proofErr w:type="spellStart"/>
      <w:r w:rsidRPr="00B9355B">
        <w:rPr>
          <w:rFonts w:ascii="Times New Roman" w:hAnsi="Times New Roman" w:cs="Times New Roman"/>
          <w:sz w:val="28"/>
          <w:szCs w:val="28"/>
          <w:shd w:val="clear" w:color="auto" w:fill="FFFFFF"/>
        </w:rPr>
        <w:t>мехатроник</w:t>
      </w:r>
      <w:proofErr w:type="spellEnd"/>
      <w:r w:rsidRPr="00B9355B">
        <w:rPr>
          <w:rFonts w:ascii="Times New Roman" w:hAnsi="Times New Roman" w:cs="Times New Roman"/>
          <w:sz w:val="28"/>
          <w:szCs w:val="28"/>
          <w:shd w:val="clear" w:color="auto" w:fill="FFFFFF"/>
        </w:rPr>
        <w:t xml:space="preserve">,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proofErr w:type="spellStart"/>
      <w:r w:rsidRPr="00B9355B">
        <w:rPr>
          <w:rFonts w:ascii="Times New Roman" w:hAnsi="Times New Roman" w:cs="Times New Roman"/>
          <w:sz w:val="28"/>
          <w:szCs w:val="28"/>
          <w:shd w:val="clear" w:color="auto" w:fill="FFFFFF"/>
        </w:rPr>
        <w:t>робототехник</w:t>
      </w:r>
      <w:proofErr w:type="spellEnd"/>
      <w:r w:rsidRPr="00B9355B">
        <w:rPr>
          <w:rFonts w:ascii="Times New Roman" w:hAnsi="Times New Roman" w:cs="Times New Roman"/>
          <w:sz w:val="28"/>
          <w:szCs w:val="28"/>
          <w:shd w:val="clear" w:color="auto" w:fill="FFFFFF"/>
        </w:rPr>
        <w:t xml:space="preserve">,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мастер по изготовлению изделий из пластика,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proofErr w:type="spellStart"/>
      <w:r w:rsidRPr="00B9355B">
        <w:rPr>
          <w:rFonts w:ascii="Times New Roman" w:hAnsi="Times New Roman" w:cs="Times New Roman"/>
          <w:sz w:val="28"/>
          <w:szCs w:val="28"/>
          <w:shd w:val="clear" w:color="auto" w:fill="FFFFFF"/>
        </w:rPr>
        <w:t>полимеханик</w:t>
      </w:r>
      <w:proofErr w:type="spellEnd"/>
      <w:r w:rsidRPr="00B9355B">
        <w:rPr>
          <w:rFonts w:ascii="Times New Roman" w:hAnsi="Times New Roman" w:cs="Times New Roman"/>
          <w:sz w:val="28"/>
          <w:szCs w:val="28"/>
          <w:shd w:val="clear" w:color="auto" w:fill="FFFFFF"/>
        </w:rPr>
        <w:t xml:space="preserve"> (автоматизация),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специалист по созданию 3D-прототипов,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технолог (обработка листового металла), </w:t>
      </w:r>
    </w:p>
    <w:p w:rsidR="00983614" w:rsidRPr="00B9355B" w:rsidRDefault="00983614" w:rsidP="00A6545D">
      <w:pPr>
        <w:spacing w:after="0" w:line="380" w:lineRule="atLeast"/>
        <w:ind w:firstLine="709"/>
        <w:jc w:val="both"/>
        <w:rPr>
          <w:rFonts w:ascii="Times New Roman" w:eastAsia="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сварщик.</w:t>
      </w:r>
    </w:p>
    <w:p w:rsidR="00983614" w:rsidRPr="00B9355B" w:rsidRDefault="00983614" w:rsidP="00A6545D">
      <w:pPr>
        <w:spacing w:after="0" w:line="380" w:lineRule="atLeast"/>
        <w:ind w:firstLine="709"/>
        <w:jc w:val="both"/>
        <w:rPr>
          <w:rFonts w:ascii="Times New Roman" w:eastAsia="Times New Roman" w:hAnsi="Times New Roman" w:cs="Times New Roman"/>
          <w:color w:val="000000"/>
          <w:sz w:val="28"/>
          <w:szCs w:val="28"/>
          <w:shd w:val="clear" w:color="auto" w:fill="FFFFFF"/>
        </w:rPr>
      </w:pPr>
      <w:r w:rsidRPr="00B9355B">
        <w:rPr>
          <w:rFonts w:ascii="Times New Roman" w:hAnsi="Times New Roman" w:cs="Times New Roman"/>
          <w:sz w:val="28"/>
          <w:szCs w:val="28"/>
          <w:shd w:val="clear" w:color="auto" w:fill="FFFFFF"/>
        </w:rPr>
        <w:t xml:space="preserve">Профессиональные соревнования </w:t>
      </w:r>
      <w:proofErr w:type="spellStart"/>
      <w:r w:rsidRPr="00B9355B">
        <w:rPr>
          <w:rFonts w:ascii="Times New Roman" w:eastAsia="Times New Roman" w:hAnsi="Times New Roman" w:cs="Times New Roman"/>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 xml:space="preserve"> в сфере информационных и коммуникационных технологий, являются следующие специальности:</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специалист по организации компьютерных сетей,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proofErr w:type="gramStart"/>
      <w:r w:rsidRPr="00B9355B">
        <w:rPr>
          <w:rFonts w:ascii="Times New Roman" w:hAnsi="Times New Roman" w:cs="Times New Roman"/>
          <w:sz w:val="28"/>
          <w:szCs w:val="28"/>
          <w:shd w:val="clear" w:color="auto" w:fill="FFFFFF"/>
        </w:rPr>
        <w:t>ИТ</w:t>
      </w:r>
      <w:proofErr w:type="gramEnd"/>
      <w:r w:rsidRPr="00B9355B">
        <w:rPr>
          <w:rFonts w:ascii="Times New Roman" w:hAnsi="Times New Roman" w:cs="Times New Roman"/>
          <w:sz w:val="28"/>
          <w:szCs w:val="28"/>
          <w:shd w:val="clear" w:color="auto" w:fill="FFFFFF"/>
        </w:rPr>
        <w:t xml:space="preserve"> Сетевой администратор,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специалист по внедрению ИТ-решений для бизнеса,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полиграфист, </w:t>
      </w:r>
    </w:p>
    <w:p w:rsidR="00983614" w:rsidRPr="00B9355B" w:rsidRDefault="00983614" w:rsidP="00A6545D">
      <w:pPr>
        <w:spacing w:after="0" w:line="380" w:lineRule="atLeast"/>
        <w:ind w:firstLine="709"/>
        <w:jc w:val="both"/>
        <w:rPr>
          <w:rFonts w:ascii="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 xml:space="preserve">веб-дизайнер, </w:t>
      </w:r>
    </w:p>
    <w:p w:rsidR="00983614" w:rsidRPr="00B9355B" w:rsidRDefault="00983614" w:rsidP="00A6545D">
      <w:pPr>
        <w:spacing w:after="0" w:line="380" w:lineRule="atLeast"/>
        <w:ind w:firstLine="709"/>
        <w:jc w:val="both"/>
        <w:rPr>
          <w:rFonts w:ascii="Times New Roman" w:eastAsia="Times New Roman" w:hAnsi="Times New Roman" w:cs="Times New Roman"/>
          <w:sz w:val="28"/>
          <w:szCs w:val="28"/>
          <w:shd w:val="clear" w:color="auto" w:fill="FFFFFF"/>
        </w:rPr>
      </w:pPr>
      <w:r w:rsidRPr="00B9355B">
        <w:rPr>
          <w:rFonts w:ascii="Times New Roman" w:hAnsi="Times New Roman" w:cs="Times New Roman"/>
          <w:sz w:val="28"/>
          <w:szCs w:val="28"/>
          <w:shd w:val="clear" w:color="auto" w:fill="FFFFFF"/>
        </w:rPr>
        <w:t>программист.</w:t>
      </w:r>
    </w:p>
    <w:p w:rsidR="00983614" w:rsidRDefault="00983614" w:rsidP="00A6545D">
      <w:pPr>
        <w:spacing w:after="0" w:line="380" w:lineRule="atLeast"/>
        <w:ind w:firstLine="709"/>
        <w:jc w:val="both"/>
        <w:rPr>
          <w:rFonts w:ascii="Times New Roman" w:eastAsia="Times New Roman" w:hAnsi="Times New Roman" w:cs="Times New Roman"/>
          <w:color w:val="000000"/>
          <w:sz w:val="28"/>
          <w:szCs w:val="28"/>
          <w:shd w:val="clear" w:color="auto" w:fill="FFFFFF"/>
        </w:rPr>
      </w:pPr>
      <w:r w:rsidRPr="00B9355B">
        <w:rPr>
          <w:rFonts w:ascii="Times New Roman" w:eastAsia="Times New Roman" w:hAnsi="Times New Roman" w:cs="Times New Roman"/>
          <w:color w:val="000000"/>
          <w:sz w:val="28"/>
          <w:szCs w:val="28"/>
          <w:shd w:val="clear" w:color="auto" w:fill="FFFFFF"/>
        </w:rPr>
        <w:t xml:space="preserve">Решение об участии в движении </w:t>
      </w:r>
      <w:proofErr w:type="spellStart"/>
      <w:r w:rsidRPr="00B9355B">
        <w:rPr>
          <w:rFonts w:ascii="Times New Roman" w:eastAsia="Times New Roman" w:hAnsi="Times New Roman" w:cs="Times New Roman"/>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 xml:space="preserve"> по определенным компетенциям, наиболее востребованным на рынке труда региона, прин</w:t>
      </w:r>
      <w:r>
        <w:rPr>
          <w:rFonts w:ascii="Times New Roman" w:eastAsia="Times New Roman" w:hAnsi="Times New Roman" w:cs="Times New Roman"/>
          <w:color w:val="000000"/>
          <w:sz w:val="28"/>
          <w:szCs w:val="28"/>
          <w:shd w:val="clear" w:color="auto" w:fill="FFFFFF"/>
        </w:rPr>
        <w:t>ято</w:t>
      </w:r>
      <w:r w:rsidRPr="00B9355B">
        <w:rPr>
          <w:rFonts w:ascii="Times New Roman" w:eastAsia="Times New Roman" w:hAnsi="Times New Roman" w:cs="Times New Roman"/>
          <w:color w:val="000000"/>
          <w:sz w:val="28"/>
          <w:szCs w:val="28"/>
          <w:shd w:val="clear" w:color="auto" w:fill="FFFFFF"/>
        </w:rPr>
        <w:t xml:space="preserve"> Правительством Хабаровского края. </w:t>
      </w:r>
    </w:p>
    <w:p w:rsidR="00983614" w:rsidRPr="00B9355B" w:rsidRDefault="00983614" w:rsidP="00A6545D">
      <w:pPr>
        <w:spacing w:after="0" w:line="380"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t xml:space="preserve">Система управленческих и организационных решений, необходимых для включения Хабаровского края в </w:t>
      </w:r>
      <w:r w:rsidRPr="00B9355B">
        <w:rPr>
          <w:rFonts w:ascii="Times New Roman" w:eastAsia="Times New Roman" w:hAnsi="Times New Roman" w:cs="Times New Roman"/>
          <w:color w:val="000000"/>
          <w:sz w:val="28"/>
          <w:szCs w:val="28"/>
          <w:shd w:val="clear" w:color="auto" w:fill="FFFFFF"/>
        </w:rPr>
        <w:t xml:space="preserve">международное некоммерческое движение </w:t>
      </w:r>
      <w:proofErr w:type="spellStart"/>
      <w:r w:rsidRPr="00B9355B">
        <w:rPr>
          <w:rFonts w:ascii="Times New Roman" w:eastAsia="Times New Roman" w:hAnsi="Times New Roman" w:cs="Times New Roman"/>
          <w:color w:val="000000"/>
          <w:sz w:val="28"/>
          <w:szCs w:val="28"/>
          <w:shd w:val="clear" w:color="auto" w:fill="FFFFFF"/>
          <w:lang w:val="en-US"/>
        </w:rPr>
        <w:t>WorldSkills</w:t>
      </w:r>
      <w:proofErr w:type="spellEnd"/>
      <w:r w:rsidRPr="00B9355B">
        <w:rPr>
          <w:rFonts w:ascii="Times New Roman" w:eastAsia="Times New Roman" w:hAnsi="Times New Roman" w:cs="Times New Roman"/>
          <w:color w:val="000000"/>
          <w:sz w:val="28"/>
          <w:szCs w:val="28"/>
          <w:shd w:val="clear" w:color="auto" w:fill="FFFFFF"/>
        </w:rPr>
        <w:t xml:space="preserve">: </w:t>
      </w:r>
    </w:p>
    <w:p w:rsidR="00983614" w:rsidRPr="001777DE" w:rsidRDefault="00983614" w:rsidP="00A6545D">
      <w:pPr>
        <w:pStyle w:val="a4"/>
        <w:numPr>
          <w:ilvl w:val="0"/>
          <w:numId w:val="75"/>
        </w:numPr>
        <w:tabs>
          <w:tab w:val="left" w:pos="1134"/>
        </w:tabs>
        <w:spacing w:after="0" w:line="380" w:lineRule="atLeast"/>
        <w:ind w:left="0" w:firstLine="709"/>
        <w:jc w:val="both"/>
        <w:rPr>
          <w:rFonts w:ascii="Times New Roman" w:eastAsia="Times New Roman" w:hAnsi="Times New Roman" w:cs="Times New Roman"/>
          <w:sz w:val="28"/>
          <w:szCs w:val="28"/>
          <w:shd w:val="clear" w:color="auto" w:fill="FFFFFF"/>
        </w:rPr>
      </w:pPr>
      <w:r w:rsidRPr="007148FF">
        <w:rPr>
          <w:rFonts w:ascii="Times New Roman" w:eastAsia="Times New Roman" w:hAnsi="Times New Roman" w:cs="Times New Roman"/>
          <w:color w:val="000000"/>
          <w:sz w:val="28"/>
          <w:szCs w:val="28"/>
          <w:shd w:val="clear" w:color="auto" w:fill="FFFFFF"/>
        </w:rPr>
        <w:t xml:space="preserve">направление заявки о присоединении Хабаровского края к движению </w:t>
      </w:r>
      <w:proofErr w:type="spellStart"/>
      <w:r w:rsidRPr="007148FF">
        <w:rPr>
          <w:rFonts w:ascii="Times New Roman" w:eastAsia="Times New Roman" w:hAnsi="Times New Roman" w:cs="Times New Roman"/>
          <w:color w:val="000000"/>
          <w:sz w:val="28"/>
          <w:szCs w:val="28"/>
          <w:shd w:val="clear" w:color="auto" w:fill="FFFFFF"/>
          <w:lang w:val="en-US"/>
        </w:rPr>
        <w:t>WorldSkills</w:t>
      </w:r>
      <w:proofErr w:type="spellEnd"/>
      <w:r w:rsidRPr="007148FF">
        <w:rPr>
          <w:rFonts w:ascii="Times New Roman" w:eastAsia="Times New Roman" w:hAnsi="Times New Roman" w:cs="Times New Roman"/>
          <w:color w:val="000000"/>
          <w:sz w:val="28"/>
          <w:szCs w:val="28"/>
          <w:shd w:val="clear" w:color="auto" w:fill="FFFFFF"/>
        </w:rPr>
        <w:t xml:space="preserve"> национальному координатору </w:t>
      </w:r>
      <w:proofErr w:type="spellStart"/>
      <w:r w:rsidRPr="007148FF">
        <w:rPr>
          <w:rFonts w:ascii="Times New Roman" w:eastAsia="Times New Roman" w:hAnsi="Times New Roman" w:cs="Times New Roman"/>
          <w:color w:val="000000"/>
          <w:sz w:val="28"/>
          <w:szCs w:val="28"/>
          <w:shd w:val="clear" w:color="auto" w:fill="FFFFFF"/>
          <w:lang w:val="en-US"/>
        </w:rPr>
        <w:t>WorldSkills</w:t>
      </w:r>
      <w:proofErr w:type="spellEnd"/>
      <w:r w:rsidRPr="007148FF">
        <w:rPr>
          <w:rFonts w:ascii="Times New Roman" w:eastAsia="Times New Roman" w:hAnsi="Times New Roman" w:cs="Times New Roman"/>
          <w:color w:val="000000"/>
          <w:sz w:val="28"/>
          <w:szCs w:val="28"/>
          <w:shd w:val="clear" w:color="auto" w:fill="FFFFFF"/>
        </w:rPr>
        <w:t xml:space="preserve"> </w:t>
      </w:r>
      <w:r w:rsidRPr="007148FF">
        <w:rPr>
          <w:rFonts w:ascii="Times New Roman" w:eastAsia="Times New Roman" w:hAnsi="Times New Roman" w:cs="Times New Roman"/>
          <w:sz w:val="28"/>
          <w:szCs w:val="28"/>
          <w:shd w:val="clear" w:color="auto" w:fill="FFFFFF"/>
        </w:rPr>
        <w:t xml:space="preserve">– в </w:t>
      </w:r>
      <w:r w:rsidRPr="007148FF">
        <w:rPr>
          <w:rFonts w:ascii="Times New Roman" w:hAnsi="Times New Roman" w:cs="Times New Roman"/>
          <w:sz w:val="28"/>
          <w:szCs w:val="28"/>
          <w:shd w:val="clear" w:color="auto" w:fill="FFFFFF"/>
        </w:rPr>
        <w:t>некоммерческое партнерство Союз «Агентство развития профессиональных сообществ и рабочих кадров «</w:t>
      </w:r>
      <w:proofErr w:type="spellStart"/>
      <w:r w:rsidRPr="007148FF">
        <w:rPr>
          <w:rFonts w:ascii="Times New Roman" w:hAnsi="Times New Roman" w:cs="Times New Roman"/>
          <w:sz w:val="28"/>
          <w:szCs w:val="28"/>
          <w:shd w:val="clear" w:color="auto" w:fill="FFFFFF"/>
        </w:rPr>
        <w:t>Ворлдскиллс</w:t>
      </w:r>
      <w:proofErr w:type="spellEnd"/>
      <w:r w:rsidRPr="007148FF">
        <w:rPr>
          <w:rFonts w:ascii="Times New Roman" w:hAnsi="Times New Roman" w:cs="Times New Roman"/>
          <w:sz w:val="28"/>
          <w:szCs w:val="28"/>
          <w:shd w:val="clear" w:color="auto" w:fill="FFFFFF"/>
        </w:rPr>
        <w:t xml:space="preserve"> Россия» (учредители – Минобрнауки России, Минтруд России и Агентство стратегических инициатив</w:t>
      </w:r>
      <w:r>
        <w:rPr>
          <w:rFonts w:ascii="Times New Roman" w:hAnsi="Times New Roman" w:cs="Times New Roman"/>
          <w:sz w:val="28"/>
          <w:szCs w:val="28"/>
          <w:shd w:val="clear" w:color="auto" w:fill="FFFFFF"/>
        </w:rPr>
        <w:t xml:space="preserve">; </w:t>
      </w:r>
      <w:r w:rsidRPr="001777DE">
        <w:rPr>
          <w:rFonts w:ascii="Times New Roman" w:hAnsi="Times New Roman" w:cs="Times New Roman"/>
          <w:sz w:val="28"/>
          <w:szCs w:val="28"/>
          <w:shd w:val="clear" w:color="auto" w:fill="FFFFFF"/>
        </w:rPr>
        <w:t>Президент Союза «</w:t>
      </w:r>
      <w:proofErr w:type="spellStart"/>
      <w:r w:rsidRPr="001777DE">
        <w:rPr>
          <w:rFonts w:ascii="Times New Roman" w:hAnsi="Times New Roman" w:cs="Times New Roman"/>
          <w:sz w:val="28"/>
          <w:szCs w:val="28"/>
          <w:shd w:val="clear" w:color="auto" w:fill="FFFFFF"/>
        </w:rPr>
        <w:t>Ворлдскиллс</w:t>
      </w:r>
      <w:proofErr w:type="spellEnd"/>
      <w:r w:rsidRPr="001777DE">
        <w:rPr>
          <w:rFonts w:ascii="Times New Roman" w:hAnsi="Times New Roman" w:cs="Times New Roman"/>
          <w:sz w:val="28"/>
          <w:szCs w:val="28"/>
          <w:shd w:val="clear" w:color="auto" w:fill="FFFFFF"/>
        </w:rPr>
        <w:t xml:space="preserve"> Россия» </w:t>
      </w:r>
      <w:r w:rsidRPr="007148FF">
        <w:rPr>
          <w:rFonts w:ascii="Times New Roman" w:hAnsi="Times New Roman" w:cs="Times New Roman"/>
          <w:sz w:val="28"/>
          <w:szCs w:val="28"/>
          <w:shd w:val="clear" w:color="auto" w:fill="FFFFFF"/>
        </w:rPr>
        <w:t>–</w:t>
      </w:r>
      <w:r w:rsidRPr="001777DE">
        <w:rPr>
          <w:rFonts w:ascii="Times New Roman" w:hAnsi="Times New Roman" w:cs="Times New Roman"/>
          <w:sz w:val="28"/>
          <w:szCs w:val="28"/>
          <w:shd w:val="clear" w:color="auto" w:fill="FFFFFF"/>
        </w:rPr>
        <w:t xml:space="preserve"> Павел Черных, генеральный директор </w:t>
      </w:r>
      <w:r w:rsidRPr="007148FF">
        <w:rPr>
          <w:rFonts w:ascii="Times New Roman" w:hAnsi="Times New Roman" w:cs="Times New Roman"/>
          <w:sz w:val="28"/>
          <w:szCs w:val="28"/>
          <w:shd w:val="clear" w:color="auto" w:fill="FFFFFF"/>
        </w:rPr>
        <w:t>–</w:t>
      </w:r>
      <w:r w:rsidRPr="001777DE">
        <w:rPr>
          <w:rFonts w:ascii="Times New Roman" w:hAnsi="Times New Roman" w:cs="Times New Roman"/>
          <w:sz w:val="28"/>
          <w:szCs w:val="28"/>
          <w:shd w:val="clear" w:color="auto" w:fill="FFFFFF"/>
        </w:rPr>
        <w:t xml:space="preserve"> Роберт </w:t>
      </w:r>
      <w:proofErr w:type="spellStart"/>
      <w:r w:rsidRPr="001777DE">
        <w:rPr>
          <w:rFonts w:ascii="Times New Roman" w:hAnsi="Times New Roman" w:cs="Times New Roman"/>
          <w:sz w:val="28"/>
          <w:szCs w:val="28"/>
          <w:shd w:val="clear" w:color="auto" w:fill="FFFFFF"/>
        </w:rPr>
        <w:t>Уразов</w:t>
      </w:r>
      <w:proofErr w:type="spellEnd"/>
      <w:r w:rsidRPr="001777DE">
        <w:rPr>
          <w:rFonts w:ascii="Times New Roman" w:hAnsi="Times New Roman" w:cs="Times New Roman"/>
          <w:sz w:val="28"/>
          <w:szCs w:val="28"/>
          <w:shd w:val="clear" w:color="auto" w:fill="FFFFFF"/>
        </w:rPr>
        <w:t>);</w:t>
      </w:r>
    </w:p>
    <w:p w:rsidR="00983614" w:rsidRPr="007148FF" w:rsidRDefault="00983614" w:rsidP="00A6545D">
      <w:pPr>
        <w:pStyle w:val="a4"/>
        <w:numPr>
          <w:ilvl w:val="0"/>
          <w:numId w:val="75"/>
        </w:numPr>
        <w:tabs>
          <w:tab w:val="left" w:pos="1134"/>
        </w:tabs>
        <w:spacing w:after="0" w:line="380" w:lineRule="atLeast"/>
        <w:ind w:left="0" w:firstLine="709"/>
        <w:jc w:val="both"/>
        <w:rPr>
          <w:rFonts w:ascii="Times New Roman" w:eastAsia="Times New Roman" w:hAnsi="Times New Roman" w:cs="Times New Roman"/>
          <w:color w:val="000000"/>
          <w:sz w:val="28"/>
          <w:szCs w:val="28"/>
          <w:shd w:val="clear" w:color="auto" w:fill="FFFFFF"/>
        </w:rPr>
      </w:pPr>
      <w:r w:rsidRPr="007148FF">
        <w:rPr>
          <w:rFonts w:ascii="Times New Roman" w:eastAsia="Times New Roman" w:hAnsi="Times New Roman" w:cs="Times New Roman"/>
          <w:color w:val="000000"/>
          <w:sz w:val="28"/>
          <w:szCs w:val="28"/>
          <w:shd w:val="clear" w:color="auto" w:fill="FFFFFF"/>
        </w:rPr>
        <w:t xml:space="preserve">создание регионального центра </w:t>
      </w:r>
      <w:proofErr w:type="spellStart"/>
      <w:r w:rsidRPr="007148FF">
        <w:rPr>
          <w:rFonts w:ascii="Times New Roman" w:eastAsia="Times New Roman" w:hAnsi="Times New Roman" w:cs="Times New Roman"/>
          <w:color w:val="000000"/>
          <w:sz w:val="28"/>
          <w:szCs w:val="28"/>
          <w:shd w:val="clear" w:color="auto" w:fill="FFFFFF"/>
          <w:lang w:val="en-US"/>
        </w:rPr>
        <w:t>WorldSkills</w:t>
      </w:r>
      <w:proofErr w:type="spellEnd"/>
      <w:r w:rsidRPr="007148FF">
        <w:rPr>
          <w:rFonts w:ascii="Times New Roman" w:eastAsia="Times New Roman" w:hAnsi="Times New Roman" w:cs="Times New Roman"/>
          <w:color w:val="000000"/>
          <w:sz w:val="28"/>
          <w:szCs w:val="28"/>
          <w:shd w:val="clear" w:color="auto" w:fill="FFFFFF"/>
        </w:rPr>
        <w:t>, который осуществляет взаимодействие с национальным координатором, создает специализированные региональные центры компетенций и координирует их работу;</w:t>
      </w:r>
    </w:p>
    <w:p w:rsidR="00983614" w:rsidRDefault="00983614" w:rsidP="00A6545D">
      <w:pPr>
        <w:pStyle w:val="a4"/>
        <w:numPr>
          <w:ilvl w:val="0"/>
          <w:numId w:val="75"/>
        </w:numPr>
        <w:tabs>
          <w:tab w:val="left" w:pos="1134"/>
        </w:tabs>
        <w:spacing w:after="0" w:line="380" w:lineRule="atLeast"/>
        <w:ind w:left="0" w:firstLine="709"/>
        <w:jc w:val="both"/>
        <w:rPr>
          <w:rFonts w:ascii="Times New Roman" w:eastAsia="Times New Roman" w:hAnsi="Times New Roman" w:cs="Times New Roman"/>
          <w:color w:val="000000"/>
          <w:sz w:val="28"/>
          <w:szCs w:val="28"/>
          <w:shd w:val="clear" w:color="auto" w:fill="FFFFFF"/>
        </w:rPr>
      </w:pPr>
      <w:r w:rsidRPr="007148FF">
        <w:rPr>
          <w:rFonts w:ascii="Times New Roman" w:eastAsia="Times New Roman" w:hAnsi="Times New Roman" w:cs="Times New Roman"/>
          <w:color w:val="000000"/>
          <w:sz w:val="28"/>
          <w:szCs w:val="28"/>
          <w:shd w:val="clear" w:color="auto" w:fill="FFFFFF"/>
        </w:rPr>
        <w:t xml:space="preserve">создание специализированных центров компетенций (на базе образовательных организаций, промышленных предприятий, технопарков и др.), которые, в свою очередь, осуществляют подготовку специалистов к участию в региональных, национальных и международных соревнованиях – европейском и мировом чемпионатах </w:t>
      </w:r>
      <w:proofErr w:type="spellStart"/>
      <w:r w:rsidRPr="007148FF">
        <w:rPr>
          <w:rFonts w:ascii="Times New Roman" w:eastAsia="Times New Roman" w:hAnsi="Times New Roman" w:cs="Times New Roman"/>
          <w:color w:val="000000"/>
          <w:sz w:val="28"/>
          <w:szCs w:val="28"/>
          <w:shd w:val="clear" w:color="auto" w:fill="FFFFFF"/>
          <w:lang w:val="en-US"/>
        </w:rPr>
        <w:t>WorldSkills</w:t>
      </w:r>
      <w:proofErr w:type="spellEnd"/>
      <w:r>
        <w:rPr>
          <w:rFonts w:ascii="Times New Roman" w:eastAsia="Times New Roman" w:hAnsi="Times New Roman" w:cs="Times New Roman"/>
          <w:color w:val="000000"/>
          <w:sz w:val="28"/>
          <w:szCs w:val="28"/>
          <w:shd w:val="clear" w:color="auto" w:fill="FFFFFF"/>
        </w:rPr>
        <w:t>.</w:t>
      </w:r>
      <w:r w:rsidRPr="007148FF">
        <w:rPr>
          <w:rFonts w:ascii="Times New Roman" w:eastAsia="Times New Roman" w:hAnsi="Times New Roman" w:cs="Times New Roman"/>
          <w:color w:val="000000"/>
          <w:sz w:val="28"/>
          <w:szCs w:val="28"/>
          <w:shd w:val="clear" w:color="auto" w:fill="FFFFFF"/>
        </w:rPr>
        <w:t xml:space="preserve">  </w:t>
      </w:r>
    </w:p>
    <w:p w:rsidR="00983614" w:rsidRDefault="00F862C4" w:rsidP="00A6545D">
      <w:pPr>
        <w:tabs>
          <w:tab w:val="left" w:pos="1134"/>
        </w:tabs>
        <w:spacing w:after="0" w:line="380"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Мероприятия по развитию</w:t>
      </w:r>
      <w:r w:rsidR="00983614">
        <w:rPr>
          <w:rFonts w:ascii="Times New Roman" w:eastAsia="Times New Roman" w:hAnsi="Times New Roman" w:cs="Times New Roman"/>
          <w:color w:val="000000"/>
          <w:sz w:val="28"/>
          <w:szCs w:val="28"/>
          <w:shd w:val="clear" w:color="auto" w:fill="FFFFFF"/>
        </w:rPr>
        <w:t xml:space="preserve"> инженерного образования в Хабаровском крае должн</w:t>
      </w:r>
      <w:r>
        <w:rPr>
          <w:rFonts w:ascii="Times New Roman" w:eastAsia="Times New Roman" w:hAnsi="Times New Roman" w:cs="Times New Roman"/>
          <w:color w:val="000000"/>
          <w:sz w:val="28"/>
          <w:szCs w:val="28"/>
          <w:shd w:val="clear" w:color="auto" w:fill="FFFFFF"/>
        </w:rPr>
        <w:t>ы</w:t>
      </w:r>
      <w:r w:rsidR="00983614">
        <w:rPr>
          <w:rFonts w:ascii="Times New Roman" w:eastAsia="Times New Roman" w:hAnsi="Times New Roman" w:cs="Times New Roman"/>
          <w:color w:val="000000"/>
          <w:sz w:val="28"/>
          <w:szCs w:val="28"/>
          <w:shd w:val="clear" w:color="auto" w:fill="FFFFFF"/>
        </w:rPr>
        <w:t xml:space="preserve"> содержать:</w:t>
      </w:r>
    </w:p>
    <w:p w:rsidR="00983614" w:rsidRDefault="00983614" w:rsidP="00A6545D">
      <w:pPr>
        <w:pStyle w:val="a4"/>
        <w:numPr>
          <w:ilvl w:val="0"/>
          <w:numId w:val="86"/>
        </w:numPr>
        <w:tabs>
          <w:tab w:val="left" w:pos="1134"/>
        </w:tabs>
        <w:spacing w:after="0" w:line="380" w:lineRule="atLeast"/>
        <w:ind w:left="0"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мероприятия по организации региональных конкурсов </w:t>
      </w:r>
      <w:proofErr w:type="spellStart"/>
      <w:r w:rsidRPr="009D31C3">
        <w:rPr>
          <w:rFonts w:ascii="Times New Roman" w:eastAsia="Times New Roman" w:hAnsi="Times New Roman" w:cs="Times New Roman"/>
          <w:color w:val="000000"/>
          <w:sz w:val="28"/>
          <w:szCs w:val="28"/>
          <w:shd w:val="clear" w:color="auto" w:fill="FFFFFF"/>
          <w:lang w:val="en-US"/>
        </w:rPr>
        <w:t>WorldSkills</w:t>
      </w:r>
      <w:proofErr w:type="spellEnd"/>
      <w:r>
        <w:rPr>
          <w:rFonts w:ascii="Times New Roman" w:eastAsia="Times New Roman" w:hAnsi="Times New Roman" w:cs="Times New Roman"/>
          <w:color w:val="000000"/>
          <w:sz w:val="28"/>
          <w:szCs w:val="28"/>
          <w:shd w:val="clear" w:color="auto" w:fill="FFFFFF"/>
        </w:rPr>
        <w:t xml:space="preserve"> не менее чем по 10 компетенциям </w:t>
      </w:r>
      <w:r w:rsidRPr="009D31C3">
        <w:rPr>
          <w:rFonts w:ascii="Times New Roman" w:eastAsia="Times New Roman" w:hAnsi="Times New Roman" w:cs="Times New Roman"/>
          <w:color w:val="000000"/>
          <w:sz w:val="28"/>
          <w:szCs w:val="28"/>
          <w:shd w:val="clear" w:color="auto" w:fill="FFFFFF"/>
        </w:rPr>
        <w:t>инженерно-технической и инженерно-прикладной деятельности</w:t>
      </w:r>
      <w:r>
        <w:rPr>
          <w:rFonts w:ascii="Times New Roman" w:eastAsia="Times New Roman" w:hAnsi="Times New Roman" w:cs="Times New Roman"/>
          <w:color w:val="000000"/>
          <w:sz w:val="28"/>
          <w:szCs w:val="28"/>
          <w:shd w:val="clear" w:color="auto" w:fill="FFFFFF"/>
        </w:rPr>
        <w:t>;</w:t>
      </w:r>
    </w:p>
    <w:p w:rsidR="00983614" w:rsidRDefault="00983614" w:rsidP="00A6545D">
      <w:pPr>
        <w:pStyle w:val="a4"/>
        <w:numPr>
          <w:ilvl w:val="0"/>
          <w:numId w:val="86"/>
        </w:numPr>
        <w:tabs>
          <w:tab w:val="left" w:pos="1134"/>
        </w:tabs>
        <w:spacing w:after="0" w:line="380" w:lineRule="atLeast"/>
        <w:ind w:left="0" w:firstLine="709"/>
        <w:jc w:val="both"/>
        <w:rPr>
          <w:rFonts w:ascii="Times New Roman" w:eastAsia="Times New Roman" w:hAnsi="Times New Roman" w:cs="Times New Roman"/>
          <w:color w:val="000000"/>
          <w:sz w:val="28"/>
          <w:szCs w:val="28"/>
          <w:shd w:val="clear" w:color="auto" w:fill="FFFFFF"/>
        </w:rPr>
      </w:pPr>
      <w:r w:rsidRPr="009D31C3">
        <w:rPr>
          <w:rFonts w:ascii="Times New Roman" w:eastAsia="Times New Roman" w:hAnsi="Times New Roman" w:cs="Times New Roman"/>
          <w:color w:val="000000"/>
          <w:sz w:val="28"/>
          <w:szCs w:val="28"/>
          <w:shd w:val="clear" w:color="auto" w:fill="FFFFFF"/>
        </w:rPr>
        <w:t xml:space="preserve">комплекс мероприятий по подготовке специалистов, обладающих компетенциями в сфере инженерно-технической и инженерно-прикладной деятельности, к участию в региональных, национальных и международных соревнованиях, в том числе в мировом чемпионате </w:t>
      </w:r>
      <w:proofErr w:type="spellStart"/>
      <w:r w:rsidRPr="009D31C3">
        <w:rPr>
          <w:rFonts w:ascii="Times New Roman" w:eastAsia="Times New Roman" w:hAnsi="Times New Roman" w:cs="Times New Roman"/>
          <w:color w:val="000000"/>
          <w:sz w:val="28"/>
          <w:szCs w:val="28"/>
          <w:shd w:val="clear" w:color="auto" w:fill="FFFFFF"/>
          <w:lang w:val="en-US"/>
        </w:rPr>
        <w:t>WorldSkills</w:t>
      </w:r>
      <w:proofErr w:type="spellEnd"/>
      <w:r>
        <w:rPr>
          <w:rFonts w:ascii="Times New Roman" w:eastAsia="Times New Roman" w:hAnsi="Times New Roman" w:cs="Times New Roman"/>
          <w:color w:val="000000"/>
          <w:sz w:val="28"/>
          <w:szCs w:val="28"/>
          <w:shd w:val="clear" w:color="auto" w:fill="FFFFFF"/>
        </w:rPr>
        <w:t xml:space="preserve"> в Казани в 2019 г.;</w:t>
      </w:r>
    </w:p>
    <w:p w:rsidR="00983614" w:rsidRDefault="00983614" w:rsidP="00A6545D">
      <w:pPr>
        <w:pStyle w:val="a4"/>
        <w:numPr>
          <w:ilvl w:val="0"/>
          <w:numId w:val="86"/>
        </w:numPr>
        <w:tabs>
          <w:tab w:val="left" w:pos="1134"/>
        </w:tabs>
        <w:spacing w:after="0" w:line="380" w:lineRule="atLeast"/>
        <w:ind w:left="0"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мероприятия</w:t>
      </w:r>
      <w:r w:rsidRPr="009D31C3">
        <w:rPr>
          <w:rFonts w:ascii="Times New Roman" w:eastAsia="Times New Roman" w:hAnsi="Times New Roman" w:cs="Times New Roman"/>
          <w:color w:val="000000"/>
          <w:sz w:val="28"/>
          <w:szCs w:val="28"/>
          <w:shd w:val="clear" w:color="auto" w:fill="FFFFFF"/>
        </w:rPr>
        <w:t xml:space="preserve"> по участию в программе </w:t>
      </w:r>
      <w:proofErr w:type="spellStart"/>
      <w:r w:rsidRPr="009D31C3">
        <w:rPr>
          <w:rFonts w:ascii="Times New Roman" w:eastAsia="Times New Roman" w:hAnsi="Times New Roman" w:cs="Times New Roman"/>
          <w:color w:val="000000"/>
          <w:sz w:val="28"/>
          <w:szCs w:val="28"/>
          <w:shd w:val="clear" w:color="auto" w:fill="FFFFFF"/>
          <w:lang w:val="en-US"/>
        </w:rPr>
        <w:t>JuniorSkills</w:t>
      </w:r>
      <w:proofErr w:type="spellEnd"/>
      <w:r w:rsidRPr="009D31C3">
        <w:rPr>
          <w:rFonts w:ascii="Times New Roman" w:eastAsia="Times New Roman" w:hAnsi="Times New Roman" w:cs="Times New Roman"/>
          <w:color w:val="000000"/>
          <w:sz w:val="28"/>
          <w:szCs w:val="28"/>
          <w:shd w:val="clear" w:color="auto" w:fill="FFFFFF"/>
        </w:rPr>
        <w:t>.</w:t>
      </w:r>
    </w:p>
    <w:p w:rsidR="00983614" w:rsidRPr="00017FDC" w:rsidRDefault="00983614" w:rsidP="00A6545D">
      <w:pPr>
        <w:tabs>
          <w:tab w:val="left" w:pos="1134"/>
        </w:tabs>
        <w:spacing w:after="0" w:line="380" w:lineRule="atLeast"/>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Для студентов и аспирантов инженерных специальностей необходимо предусмотреть мероприятия по подготовке и участию во Всероссийском инженерном конкурсе, учрежденном по инициативе Президента Российской Федерации.</w:t>
      </w:r>
    </w:p>
    <w:p w:rsidR="00983614" w:rsidRPr="00533A14" w:rsidRDefault="00983614" w:rsidP="00983614">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rPr>
      </w:pPr>
    </w:p>
    <w:p w:rsidR="00A6545D" w:rsidRDefault="00A6545D">
      <w:pPr>
        <w:rPr>
          <w:rFonts w:ascii="Times New Roman" w:eastAsia="Times New Roman" w:hAnsi="Times New Roman" w:cs="Times New Roman"/>
          <w:b/>
          <w:caps/>
          <w:snapToGrid w:val="0"/>
          <w:sz w:val="32"/>
          <w:szCs w:val="32"/>
        </w:rPr>
      </w:pPr>
      <w:r>
        <w:rPr>
          <w:caps/>
          <w:sz w:val="32"/>
          <w:szCs w:val="32"/>
        </w:rPr>
        <w:br w:type="page"/>
      </w:r>
    </w:p>
    <w:p w:rsidR="0012242F" w:rsidRPr="00484F09" w:rsidRDefault="0039417B" w:rsidP="00A6545D">
      <w:pPr>
        <w:pStyle w:val="1"/>
        <w:spacing w:before="240" w:after="200" w:line="380" w:lineRule="exact"/>
        <w:jc w:val="center"/>
        <w:rPr>
          <w:caps/>
          <w:sz w:val="32"/>
          <w:szCs w:val="32"/>
        </w:rPr>
      </w:pPr>
      <w:r w:rsidRPr="00484F09">
        <w:rPr>
          <w:caps/>
          <w:sz w:val="32"/>
          <w:szCs w:val="32"/>
        </w:rPr>
        <w:lastRenderedPageBreak/>
        <w:t xml:space="preserve">Управление реализацией </w:t>
      </w:r>
      <w:r w:rsidR="00A6545D">
        <w:rPr>
          <w:caps/>
          <w:sz w:val="32"/>
          <w:szCs w:val="32"/>
        </w:rPr>
        <w:t>мероприятий по развитию</w:t>
      </w:r>
      <w:r w:rsidRPr="00484F09">
        <w:rPr>
          <w:caps/>
          <w:sz w:val="32"/>
          <w:szCs w:val="32"/>
        </w:rPr>
        <w:t xml:space="preserve"> инженерного образования в Хабаровском крае</w:t>
      </w:r>
    </w:p>
    <w:p w:rsidR="00BD2455" w:rsidRPr="00484F09" w:rsidRDefault="00484F09" w:rsidP="00A6545D">
      <w:pPr>
        <w:pStyle w:val="20"/>
        <w:numPr>
          <w:ilvl w:val="0"/>
          <w:numId w:val="79"/>
        </w:numPr>
        <w:tabs>
          <w:tab w:val="left" w:pos="426"/>
        </w:tabs>
        <w:spacing w:before="240" w:after="200" w:line="380" w:lineRule="exact"/>
        <w:ind w:left="0" w:firstLine="0"/>
        <w:jc w:val="center"/>
        <w:rPr>
          <w:rFonts w:eastAsiaTheme="minorHAnsi"/>
          <w:smallCaps/>
          <w:sz w:val="28"/>
          <w:szCs w:val="28"/>
          <w:lang w:eastAsia="en-US"/>
        </w:rPr>
      </w:pPr>
      <w:bookmarkStart w:id="12" w:name="_Toc431808053"/>
      <w:r w:rsidRPr="00484F09">
        <w:rPr>
          <w:rFonts w:eastAsiaTheme="minorHAnsi"/>
          <w:smallCaps/>
          <w:sz w:val="28"/>
          <w:szCs w:val="28"/>
          <w:lang w:eastAsia="en-US"/>
        </w:rPr>
        <w:t xml:space="preserve">Сценарии развития и прогнозируемые показатели </w:t>
      </w:r>
      <w:r w:rsidR="00BD2455" w:rsidRPr="00484F09">
        <w:rPr>
          <w:rFonts w:eastAsiaTheme="minorHAnsi"/>
          <w:smallCaps/>
          <w:sz w:val="28"/>
          <w:szCs w:val="28"/>
          <w:lang w:eastAsia="en-US"/>
        </w:rPr>
        <w:t>развития инженерного образования в Хабаровском крае на 2016 – 2020 годы</w:t>
      </w:r>
      <w:bookmarkEnd w:id="12"/>
    </w:p>
    <w:p w:rsidR="00E47132" w:rsidRPr="00E47132" w:rsidRDefault="00E47132" w:rsidP="00A6545D">
      <w:pPr>
        <w:spacing w:after="0" w:line="380" w:lineRule="exact"/>
        <w:ind w:firstLine="709"/>
        <w:jc w:val="both"/>
        <w:rPr>
          <w:rFonts w:ascii="Times New Roman" w:hAnsi="Times New Roman" w:cs="Times New Roman"/>
          <w:b/>
          <w:sz w:val="28"/>
          <w:szCs w:val="28"/>
        </w:rPr>
      </w:pPr>
      <w:r w:rsidRPr="00E47132">
        <w:rPr>
          <w:rFonts w:ascii="Times New Roman" w:hAnsi="Times New Roman" w:cs="Times New Roman"/>
          <w:sz w:val="28"/>
          <w:szCs w:val="28"/>
        </w:rPr>
        <w:t>Сценарии развития инженерного образования разработаны с учетом необходимост</w:t>
      </w:r>
      <w:r>
        <w:rPr>
          <w:rFonts w:ascii="Times New Roman" w:hAnsi="Times New Roman" w:cs="Times New Roman"/>
          <w:sz w:val="28"/>
          <w:szCs w:val="28"/>
        </w:rPr>
        <w:t>и  синхронизации и актуализаци</w:t>
      </w:r>
      <w:r w:rsidRPr="00E47132">
        <w:rPr>
          <w:rFonts w:ascii="Times New Roman" w:hAnsi="Times New Roman" w:cs="Times New Roman"/>
          <w:sz w:val="28"/>
          <w:szCs w:val="28"/>
        </w:rPr>
        <w:t xml:space="preserve">и существующих стратегических документов Хабаровского края с перспективными разработками и инновационными решениями, предусмотренными </w:t>
      </w:r>
      <w:r w:rsidR="00E712E3">
        <w:rPr>
          <w:rFonts w:ascii="Times New Roman" w:hAnsi="Times New Roman" w:cs="Times New Roman"/>
          <w:sz w:val="28"/>
          <w:szCs w:val="28"/>
        </w:rPr>
        <w:t>Концепцией</w:t>
      </w:r>
      <w:r w:rsidRPr="00E47132">
        <w:rPr>
          <w:rFonts w:ascii="Times New Roman" w:hAnsi="Times New Roman" w:cs="Times New Roman"/>
          <w:sz w:val="28"/>
          <w:szCs w:val="28"/>
        </w:rPr>
        <w:t xml:space="preserve">. </w:t>
      </w:r>
    </w:p>
    <w:p w:rsidR="00E47132" w:rsidRDefault="00E47132" w:rsidP="00A6545D">
      <w:pPr>
        <w:spacing w:after="0" w:line="380" w:lineRule="exact"/>
        <w:ind w:firstLine="709"/>
        <w:rPr>
          <w:rFonts w:ascii="Times New Roman" w:hAnsi="Times New Roman" w:cs="Times New Roman"/>
          <w:b/>
          <w:sz w:val="28"/>
          <w:szCs w:val="28"/>
        </w:rPr>
      </w:pPr>
    </w:p>
    <w:p w:rsidR="00E47132" w:rsidRDefault="00E47132" w:rsidP="00A6545D">
      <w:pPr>
        <w:spacing w:after="0" w:line="380" w:lineRule="exact"/>
        <w:rPr>
          <w:rFonts w:ascii="Times New Roman" w:hAnsi="Times New Roman" w:cs="Times New Roman"/>
          <w:b/>
          <w:sz w:val="28"/>
          <w:szCs w:val="28"/>
        </w:rPr>
      </w:pPr>
      <w:r>
        <w:rPr>
          <w:rFonts w:ascii="Times New Roman" w:hAnsi="Times New Roman" w:cs="Times New Roman"/>
          <w:b/>
          <w:sz w:val="28"/>
          <w:szCs w:val="28"/>
        </w:rPr>
        <w:t>Дошкольное  образование</w:t>
      </w:r>
      <w:r w:rsidRPr="00A67E68">
        <w:rPr>
          <w:rFonts w:ascii="Times New Roman" w:hAnsi="Times New Roman" w:cs="Times New Roman"/>
          <w:b/>
          <w:sz w:val="28"/>
          <w:szCs w:val="28"/>
        </w:rPr>
        <w:t xml:space="preserve"> </w:t>
      </w:r>
    </w:p>
    <w:p w:rsidR="00E47132" w:rsidRPr="00E47132" w:rsidRDefault="00E47132" w:rsidP="00A6545D">
      <w:pPr>
        <w:spacing w:before="120" w:after="0" w:line="380" w:lineRule="exact"/>
        <w:ind w:firstLine="709"/>
        <w:jc w:val="both"/>
        <w:rPr>
          <w:rFonts w:ascii="Times New Roman" w:hAnsi="Times New Roman" w:cs="Times New Roman"/>
          <w:b/>
          <w:i/>
          <w:sz w:val="28"/>
          <w:szCs w:val="28"/>
        </w:rPr>
      </w:pPr>
      <w:r w:rsidRPr="00E47132">
        <w:rPr>
          <w:rFonts w:ascii="Times New Roman" w:hAnsi="Times New Roman" w:cs="Times New Roman"/>
          <w:b/>
          <w:i/>
          <w:sz w:val="28"/>
          <w:szCs w:val="28"/>
        </w:rPr>
        <w:t>Сценарий 1. Развитие в ситуации жестких ресурсных ограничений</w:t>
      </w:r>
    </w:p>
    <w:p w:rsidR="00E47132" w:rsidRPr="00A67E68" w:rsidRDefault="00E47132" w:rsidP="00A6545D">
      <w:pPr>
        <w:spacing w:after="0" w:line="380" w:lineRule="exact"/>
        <w:ind w:firstLine="709"/>
        <w:jc w:val="both"/>
        <w:rPr>
          <w:rFonts w:ascii="Times New Roman" w:hAnsi="Times New Roman" w:cs="Times New Roman"/>
          <w:sz w:val="28"/>
          <w:szCs w:val="28"/>
        </w:rPr>
      </w:pPr>
      <w:r w:rsidRPr="00A67E68">
        <w:rPr>
          <w:rFonts w:ascii="Times New Roman" w:hAnsi="Times New Roman" w:cs="Times New Roman"/>
          <w:sz w:val="28"/>
          <w:szCs w:val="28"/>
        </w:rPr>
        <w:t>В силу неблагоприятной макроэкономической конъюнктуры понизятся доходы регионального бюджета.</w:t>
      </w:r>
      <w:r w:rsidRPr="007928B2">
        <w:rPr>
          <w:rFonts w:ascii="Times New Roman" w:hAnsi="Times New Roman" w:cs="Times New Roman"/>
          <w:sz w:val="28"/>
          <w:szCs w:val="28"/>
        </w:rPr>
        <w:t xml:space="preserve"> </w:t>
      </w:r>
      <w:r>
        <w:rPr>
          <w:rFonts w:ascii="Times New Roman" w:hAnsi="Times New Roman" w:cs="Times New Roman"/>
          <w:sz w:val="28"/>
          <w:szCs w:val="28"/>
        </w:rPr>
        <w:t>Будет продолжать расти контингент воспитанников, вследствие чего б</w:t>
      </w:r>
      <w:r w:rsidRPr="00A67E68">
        <w:rPr>
          <w:rFonts w:ascii="Times New Roman" w:hAnsi="Times New Roman" w:cs="Times New Roman"/>
          <w:sz w:val="28"/>
          <w:szCs w:val="28"/>
        </w:rPr>
        <w:t xml:space="preserve">удут решаться базовые задачи охвата детей дошкольным образованием и поддержания инфраструктуры зданий, а также поддержания заработных плат педагогов на уровне 100% </w:t>
      </w:r>
      <w:proofErr w:type="gramStart"/>
      <w:r w:rsidRPr="00A67E68">
        <w:rPr>
          <w:rFonts w:ascii="Times New Roman" w:hAnsi="Times New Roman" w:cs="Times New Roman"/>
          <w:sz w:val="28"/>
          <w:szCs w:val="28"/>
        </w:rPr>
        <w:t>от</w:t>
      </w:r>
      <w:proofErr w:type="gramEnd"/>
      <w:r w:rsidRPr="00A67E68">
        <w:rPr>
          <w:rFonts w:ascii="Times New Roman" w:hAnsi="Times New Roman" w:cs="Times New Roman"/>
          <w:sz w:val="28"/>
          <w:szCs w:val="28"/>
        </w:rPr>
        <w:t xml:space="preserve"> средней по региону. Будет свер</w:t>
      </w:r>
      <w:r w:rsidR="00E712E3">
        <w:rPr>
          <w:rFonts w:ascii="Times New Roman" w:hAnsi="Times New Roman" w:cs="Times New Roman"/>
          <w:sz w:val="28"/>
          <w:szCs w:val="28"/>
        </w:rPr>
        <w:t>нута большая часть мероприятий</w:t>
      </w:r>
      <w:r w:rsidRPr="00A67E68">
        <w:rPr>
          <w:rFonts w:ascii="Times New Roman" w:hAnsi="Times New Roman" w:cs="Times New Roman"/>
          <w:sz w:val="28"/>
          <w:szCs w:val="28"/>
        </w:rPr>
        <w:t xml:space="preserve"> по ресурсному оснащению, инновационной деятельности, внедрению новых разработок,</w:t>
      </w:r>
      <w:r>
        <w:rPr>
          <w:rFonts w:ascii="Times New Roman" w:hAnsi="Times New Roman" w:cs="Times New Roman"/>
          <w:sz w:val="28"/>
          <w:szCs w:val="28"/>
        </w:rPr>
        <w:t xml:space="preserve"> в том числе интегрированных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школа</w:t>
      </w:r>
      <w:proofErr w:type="gramEnd"/>
      <w:r>
        <w:rPr>
          <w:rFonts w:ascii="Times New Roman" w:hAnsi="Times New Roman" w:cs="Times New Roman"/>
          <w:sz w:val="28"/>
          <w:szCs w:val="28"/>
        </w:rPr>
        <w:t xml:space="preserve"> – организации дополнительного образования) программ, </w:t>
      </w:r>
      <w:r w:rsidRPr="00A67E68">
        <w:rPr>
          <w:rFonts w:ascii="Times New Roman" w:hAnsi="Times New Roman" w:cs="Times New Roman"/>
          <w:sz w:val="28"/>
          <w:szCs w:val="28"/>
        </w:rPr>
        <w:t xml:space="preserve">а также будут сокращены объемы стажировок и повышения квалификации. В то же время особое значение приобретет развитие негосударственного сектора. </w:t>
      </w:r>
      <w:r>
        <w:rPr>
          <w:rFonts w:ascii="Times New Roman" w:hAnsi="Times New Roman" w:cs="Times New Roman"/>
          <w:sz w:val="28"/>
          <w:szCs w:val="28"/>
        </w:rPr>
        <w:t xml:space="preserve">Привлекаются средства юридических и физических лиц. </w:t>
      </w:r>
    </w:p>
    <w:p w:rsidR="00E47132" w:rsidRPr="00E47132" w:rsidRDefault="00E47132" w:rsidP="00A6545D">
      <w:pPr>
        <w:spacing w:before="120" w:after="0" w:line="380" w:lineRule="exact"/>
        <w:ind w:firstLine="709"/>
        <w:jc w:val="both"/>
        <w:rPr>
          <w:rFonts w:ascii="Times New Roman" w:hAnsi="Times New Roman" w:cs="Times New Roman"/>
          <w:b/>
          <w:i/>
          <w:sz w:val="28"/>
          <w:szCs w:val="28"/>
        </w:rPr>
      </w:pPr>
      <w:r w:rsidRPr="00E47132">
        <w:rPr>
          <w:rFonts w:ascii="Times New Roman" w:hAnsi="Times New Roman" w:cs="Times New Roman"/>
          <w:b/>
          <w:i/>
          <w:sz w:val="28"/>
          <w:szCs w:val="28"/>
        </w:rPr>
        <w:t>Сценарий 2. Развитие при стабильном ресурсном обеспечении</w:t>
      </w:r>
    </w:p>
    <w:p w:rsidR="00E47132" w:rsidRPr="00A67E68" w:rsidRDefault="00E47132" w:rsidP="00A6545D">
      <w:pPr>
        <w:spacing w:after="0" w:line="380" w:lineRule="exact"/>
        <w:ind w:firstLine="709"/>
        <w:jc w:val="both"/>
        <w:rPr>
          <w:rFonts w:ascii="Times New Roman" w:hAnsi="Times New Roman" w:cs="Times New Roman"/>
          <w:sz w:val="28"/>
          <w:szCs w:val="28"/>
        </w:rPr>
      </w:pPr>
      <w:r w:rsidRPr="00A67E68">
        <w:rPr>
          <w:rFonts w:ascii="Times New Roman" w:hAnsi="Times New Roman" w:cs="Times New Roman"/>
          <w:sz w:val="28"/>
          <w:szCs w:val="28"/>
        </w:rPr>
        <w:t>Будет проведена оптимизация фондов и штатов,</w:t>
      </w:r>
      <w:r w:rsidR="00E712E3">
        <w:rPr>
          <w:rFonts w:ascii="Times New Roman" w:hAnsi="Times New Roman" w:cs="Times New Roman"/>
          <w:sz w:val="28"/>
          <w:szCs w:val="28"/>
        </w:rPr>
        <w:t xml:space="preserve"> </w:t>
      </w:r>
      <w:r w:rsidRPr="00A67E68">
        <w:rPr>
          <w:rFonts w:ascii="Times New Roman" w:hAnsi="Times New Roman" w:cs="Times New Roman"/>
          <w:sz w:val="28"/>
          <w:szCs w:val="28"/>
        </w:rPr>
        <w:t xml:space="preserve">продолжено ресурсное оснащение, </w:t>
      </w:r>
      <w:r>
        <w:rPr>
          <w:rFonts w:ascii="Times New Roman" w:hAnsi="Times New Roman" w:cs="Times New Roman"/>
          <w:sz w:val="28"/>
          <w:szCs w:val="28"/>
        </w:rPr>
        <w:t>предусмотренное мероприятиями</w:t>
      </w:r>
      <w:r w:rsidR="00E712E3">
        <w:rPr>
          <w:rFonts w:ascii="Times New Roman" w:hAnsi="Times New Roman" w:cs="Times New Roman"/>
          <w:sz w:val="28"/>
          <w:szCs w:val="28"/>
        </w:rPr>
        <w:t xml:space="preserve"> по развитию инженерного образования</w:t>
      </w:r>
      <w:r>
        <w:rPr>
          <w:rFonts w:ascii="Times New Roman" w:hAnsi="Times New Roman" w:cs="Times New Roman"/>
          <w:sz w:val="28"/>
          <w:szCs w:val="28"/>
        </w:rPr>
        <w:t xml:space="preserve">, развитие социокультурной образовательной среды дошкольных организаций, </w:t>
      </w:r>
      <w:r w:rsidRPr="00A67E68">
        <w:rPr>
          <w:rFonts w:ascii="Times New Roman" w:hAnsi="Times New Roman" w:cs="Times New Roman"/>
          <w:sz w:val="28"/>
          <w:szCs w:val="28"/>
        </w:rPr>
        <w:t>повышение квалификации педагогов и руководителей,</w:t>
      </w:r>
      <w:r w:rsidR="00E712E3">
        <w:rPr>
          <w:rFonts w:ascii="Times New Roman" w:hAnsi="Times New Roman" w:cs="Times New Roman"/>
          <w:sz w:val="28"/>
          <w:szCs w:val="28"/>
        </w:rPr>
        <w:t xml:space="preserve"> </w:t>
      </w:r>
      <w:r w:rsidRPr="00A67E68">
        <w:rPr>
          <w:rFonts w:ascii="Times New Roman" w:hAnsi="Times New Roman" w:cs="Times New Roman"/>
          <w:sz w:val="28"/>
          <w:szCs w:val="28"/>
        </w:rPr>
        <w:t>их знакомство с лучшими методикам</w:t>
      </w:r>
      <w:r>
        <w:rPr>
          <w:rFonts w:ascii="Times New Roman" w:hAnsi="Times New Roman" w:cs="Times New Roman"/>
          <w:sz w:val="28"/>
          <w:szCs w:val="28"/>
        </w:rPr>
        <w:t xml:space="preserve">и и практиками. Будут </w:t>
      </w:r>
      <w:proofErr w:type="gramStart"/>
      <w:r>
        <w:rPr>
          <w:rFonts w:ascii="Times New Roman" w:hAnsi="Times New Roman" w:cs="Times New Roman"/>
          <w:sz w:val="28"/>
          <w:szCs w:val="28"/>
        </w:rPr>
        <w:t>разрабатываться</w:t>
      </w:r>
      <w:proofErr w:type="gramEnd"/>
      <w:r>
        <w:rPr>
          <w:rFonts w:ascii="Times New Roman" w:hAnsi="Times New Roman" w:cs="Times New Roman"/>
          <w:sz w:val="28"/>
          <w:szCs w:val="28"/>
        </w:rPr>
        <w:t xml:space="preserve"> и внедряться</w:t>
      </w:r>
      <w:r w:rsidRPr="00A67E68">
        <w:rPr>
          <w:rFonts w:ascii="Times New Roman" w:hAnsi="Times New Roman" w:cs="Times New Roman"/>
          <w:sz w:val="28"/>
          <w:szCs w:val="28"/>
        </w:rPr>
        <w:t xml:space="preserve"> эффективные методики</w:t>
      </w:r>
      <w:r>
        <w:rPr>
          <w:rFonts w:ascii="Times New Roman" w:hAnsi="Times New Roman" w:cs="Times New Roman"/>
          <w:sz w:val="28"/>
          <w:szCs w:val="28"/>
        </w:rPr>
        <w:t xml:space="preserve">, </w:t>
      </w:r>
      <w:r w:rsidRPr="00A67E68">
        <w:rPr>
          <w:rFonts w:ascii="Times New Roman" w:hAnsi="Times New Roman" w:cs="Times New Roman"/>
          <w:sz w:val="28"/>
          <w:szCs w:val="28"/>
        </w:rPr>
        <w:t xml:space="preserve">обеспечивающие введение ФГОС </w:t>
      </w:r>
      <w:r w:rsidR="00E712E3">
        <w:rPr>
          <w:rFonts w:ascii="Times New Roman" w:hAnsi="Times New Roman" w:cs="Times New Roman"/>
          <w:sz w:val="28"/>
          <w:szCs w:val="28"/>
        </w:rPr>
        <w:t>дошкольного образования</w:t>
      </w:r>
      <w:r>
        <w:rPr>
          <w:rFonts w:ascii="Times New Roman" w:hAnsi="Times New Roman" w:cs="Times New Roman"/>
          <w:sz w:val="28"/>
          <w:szCs w:val="28"/>
        </w:rPr>
        <w:t xml:space="preserve">, реализацию </w:t>
      </w:r>
      <w:r w:rsidR="00E712E3">
        <w:rPr>
          <w:rFonts w:ascii="Times New Roman" w:hAnsi="Times New Roman" w:cs="Times New Roman"/>
          <w:sz w:val="28"/>
          <w:szCs w:val="28"/>
        </w:rPr>
        <w:t>мероприятий по развитию инженерного образования в сфере дошкольного образования</w:t>
      </w:r>
      <w:r>
        <w:rPr>
          <w:rFonts w:ascii="Times New Roman" w:hAnsi="Times New Roman" w:cs="Times New Roman"/>
          <w:sz w:val="28"/>
          <w:szCs w:val="28"/>
        </w:rPr>
        <w:t>, развитие</w:t>
      </w:r>
      <w:r w:rsidRPr="00A67E68">
        <w:rPr>
          <w:rFonts w:ascii="Times New Roman" w:hAnsi="Times New Roman" w:cs="Times New Roman"/>
          <w:sz w:val="28"/>
          <w:szCs w:val="28"/>
        </w:rPr>
        <w:t xml:space="preserve"> инженерного мышления.</w:t>
      </w:r>
    </w:p>
    <w:p w:rsidR="00E47132" w:rsidRPr="00E47132" w:rsidRDefault="00E47132" w:rsidP="00A6545D">
      <w:pPr>
        <w:spacing w:before="120" w:after="0" w:line="380" w:lineRule="exact"/>
        <w:ind w:firstLine="709"/>
        <w:jc w:val="both"/>
        <w:rPr>
          <w:rFonts w:ascii="Times New Roman" w:hAnsi="Times New Roman" w:cs="Times New Roman"/>
          <w:b/>
          <w:i/>
          <w:sz w:val="28"/>
          <w:szCs w:val="28"/>
        </w:rPr>
      </w:pPr>
      <w:r w:rsidRPr="00E47132">
        <w:rPr>
          <w:rFonts w:ascii="Times New Roman" w:hAnsi="Times New Roman" w:cs="Times New Roman"/>
          <w:b/>
          <w:i/>
          <w:sz w:val="28"/>
          <w:szCs w:val="28"/>
        </w:rPr>
        <w:t>Сценарий 3. Развитие при минимальных ресурсных ограничениях</w:t>
      </w:r>
    </w:p>
    <w:p w:rsidR="00E47132" w:rsidRPr="00A67E68" w:rsidRDefault="00E47132" w:rsidP="00A6545D">
      <w:pPr>
        <w:spacing w:after="0" w:line="380" w:lineRule="exact"/>
        <w:ind w:firstLine="709"/>
        <w:jc w:val="both"/>
        <w:rPr>
          <w:rFonts w:ascii="Times New Roman" w:hAnsi="Times New Roman" w:cs="Times New Roman"/>
          <w:sz w:val="28"/>
          <w:szCs w:val="28"/>
        </w:rPr>
      </w:pPr>
      <w:r w:rsidRPr="00A67E68">
        <w:rPr>
          <w:rFonts w:ascii="Times New Roman" w:hAnsi="Times New Roman" w:cs="Times New Roman"/>
          <w:sz w:val="28"/>
          <w:szCs w:val="28"/>
        </w:rPr>
        <w:t>Бюджет региона не испытывает длительных проблем.</w:t>
      </w:r>
      <w:r w:rsidR="00E712E3">
        <w:rPr>
          <w:rFonts w:ascii="Times New Roman" w:hAnsi="Times New Roman" w:cs="Times New Roman"/>
          <w:sz w:val="28"/>
          <w:szCs w:val="28"/>
        </w:rPr>
        <w:t xml:space="preserve"> Мероприятия, предусмотренные Концепцией развития инженерного образования,</w:t>
      </w:r>
      <w:r w:rsidRPr="00A67E68">
        <w:rPr>
          <w:rFonts w:ascii="Times New Roman" w:hAnsi="Times New Roman" w:cs="Times New Roman"/>
          <w:sz w:val="28"/>
          <w:szCs w:val="28"/>
        </w:rPr>
        <w:t xml:space="preserve"> </w:t>
      </w:r>
      <w:r>
        <w:rPr>
          <w:rFonts w:ascii="Times New Roman" w:hAnsi="Times New Roman" w:cs="Times New Roman"/>
          <w:sz w:val="28"/>
          <w:szCs w:val="28"/>
        </w:rPr>
        <w:t>реализу</w:t>
      </w:r>
      <w:r w:rsidR="00E712E3">
        <w:rPr>
          <w:rFonts w:ascii="Times New Roman" w:hAnsi="Times New Roman" w:cs="Times New Roman"/>
          <w:sz w:val="28"/>
          <w:szCs w:val="28"/>
        </w:rPr>
        <w:t>ю</w:t>
      </w:r>
      <w:r>
        <w:rPr>
          <w:rFonts w:ascii="Times New Roman" w:hAnsi="Times New Roman" w:cs="Times New Roman"/>
          <w:sz w:val="28"/>
          <w:szCs w:val="28"/>
        </w:rPr>
        <w:t xml:space="preserve">тся </w:t>
      </w:r>
      <w:r w:rsidRPr="00A67E68">
        <w:rPr>
          <w:rFonts w:ascii="Times New Roman" w:hAnsi="Times New Roman" w:cs="Times New Roman"/>
          <w:sz w:val="28"/>
          <w:szCs w:val="28"/>
        </w:rPr>
        <w:t xml:space="preserve">в </w:t>
      </w:r>
      <w:r w:rsidRPr="00A67E68">
        <w:rPr>
          <w:rFonts w:ascii="Times New Roman" w:hAnsi="Times New Roman" w:cs="Times New Roman"/>
          <w:sz w:val="28"/>
          <w:szCs w:val="28"/>
        </w:rPr>
        <w:lastRenderedPageBreak/>
        <w:t xml:space="preserve">полном объеме. </w:t>
      </w:r>
      <w:r>
        <w:rPr>
          <w:rFonts w:ascii="Times New Roman" w:hAnsi="Times New Roman" w:cs="Times New Roman"/>
          <w:sz w:val="28"/>
          <w:szCs w:val="28"/>
        </w:rPr>
        <w:t>Формируется система  «детский сад – школа –</w:t>
      </w:r>
      <w:r w:rsidR="00E712E3">
        <w:rPr>
          <w:rFonts w:ascii="Times New Roman" w:hAnsi="Times New Roman" w:cs="Times New Roman"/>
          <w:sz w:val="28"/>
          <w:szCs w:val="28"/>
        </w:rPr>
        <w:t xml:space="preserve"> </w:t>
      </w:r>
      <w:r>
        <w:rPr>
          <w:rFonts w:ascii="Times New Roman" w:hAnsi="Times New Roman" w:cs="Times New Roman"/>
          <w:sz w:val="28"/>
          <w:szCs w:val="28"/>
        </w:rPr>
        <w:t>организация дополнительного образования» на основе интегрированных программ, направленных на развитие</w:t>
      </w:r>
      <w:r w:rsidRPr="00A67E68">
        <w:rPr>
          <w:rFonts w:ascii="Times New Roman" w:hAnsi="Times New Roman" w:cs="Times New Roman"/>
          <w:sz w:val="28"/>
          <w:szCs w:val="28"/>
        </w:rPr>
        <w:t xml:space="preserve">  </w:t>
      </w:r>
      <w:r>
        <w:rPr>
          <w:rFonts w:ascii="Times New Roman" w:hAnsi="Times New Roman" w:cs="Times New Roman"/>
          <w:sz w:val="28"/>
          <w:szCs w:val="28"/>
        </w:rPr>
        <w:t xml:space="preserve">у детей </w:t>
      </w:r>
      <w:r w:rsidRPr="00A67E68">
        <w:rPr>
          <w:rFonts w:ascii="Times New Roman" w:hAnsi="Times New Roman" w:cs="Times New Roman"/>
          <w:sz w:val="28"/>
          <w:szCs w:val="28"/>
        </w:rPr>
        <w:t>инженерного мышлени</w:t>
      </w:r>
      <w:r>
        <w:rPr>
          <w:rFonts w:ascii="Times New Roman" w:hAnsi="Times New Roman" w:cs="Times New Roman"/>
          <w:sz w:val="28"/>
          <w:szCs w:val="28"/>
        </w:rPr>
        <w:t xml:space="preserve">я. Развивается система научно-методического сопровождения реализации </w:t>
      </w:r>
      <w:r w:rsidR="00E712E3">
        <w:rPr>
          <w:rFonts w:ascii="Times New Roman" w:hAnsi="Times New Roman" w:cs="Times New Roman"/>
          <w:sz w:val="28"/>
          <w:szCs w:val="28"/>
        </w:rPr>
        <w:t>Концепции</w:t>
      </w:r>
      <w:r>
        <w:rPr>
          <w:rFonts w:ascii="Times New Roman" w:hAnsi="Times New Roman" w:cs="Times New Roman"/>
          <w:sz w:val="28"/>
          <w:szCs w:val="28"/>
        </w:rPr>
        <w:t xml:space="preserve">, осуществляется  повышения квалификации педагогов по инновационным программам, отражающим цели инженерного образования. </w:t>
      </w:r>
      <w:r>
        <w:rPr>
          <w:rFonts w:ascii="Times New Roman" w:hAnsi="Times New Roman"/>
          <w:sz w:val="28"/>
          <w:szCs w:val="28"/>
        </w:rPr>
        <w:t xml:space="preserve">Производственные  предприятия </w:t>
      </w:r>
      <w:r w:rsidR="003E38C0">
        <w:rPr>
          <w:rFonts w:ascii="Times New Roman" w:hAnsi="Times New Roman"/>
          <w:sz w:val="28"/>
          <w:szCs w:val="28"/>
        </w:rPr>
        <w:t>–</w:t>
      </w:r>
      <w:r>
        <w:rPr>
          <w:rFonts w:ascii="Times New Roman" w:hAnsi="Times New Roman"/>
          <w:sz w:val="28"/>
          <w:szCs w:val="28"/>
        </w:rPr>
        <w:t xml:space="preserve"> участники</w:t>
      </w:r>
      <w:r w:rsidR="003E38C0">
        <w:rPr>
          <w:rFonts w:ascii="Times New Roman" w:hAnsi="Times New Roman"/>
          <w:sz w:val="28"/>
          <w:szCs w:val="28"/>
        </w:rPr>
        <w:t xml:space="preserve"> </w:t>
      </w:r>
      <w:r w:rsidR="00E712E3">
        <w:rPr>
          <w:rFonts w:ascii="Times New Roman" w:hAnsi="Times New Roman"/>
          <w:sz w:val="28"/>
          <w:szCs w:val="28"/>
        </w:rPr>
        <w:t>мероприятий, предусмотренных Концепцией,</w:t>
      </w:r>
      <w:r>
        <w:rPr>
          <w:rFonts w:ascii="Times New Roman" w:hAnsi="Times New Roman"/>
          <w:sz w:val="28"/>
          <w:szCs w:val="28"/>
        </w:rPr>
        <w:t xml:space="preserve"> окажут поддержку в развитии материальной базы образовательных организаций.  </w:t>
      </w:r>
    </w:p>
    <w:p w:rsidR="00A6545D" w:rsidRDefault="00A6545D" w:rsidP="003E38C0">
      <w:pPr>
        <w:pStyle w:val="20"/>
        <w:keepLines/>
        <w:spacing w:after="120"/>
        <w:ind w:firstLine="0"/>
        <w:jc w:val="center"/>
        <w:rPr>
          <w:sz w:val="26"/>
          <w:szCs w:val="26"/>
        </w:rPr>
      </w:pPr>
    </w:p>
    <w:p w:rsidR="00E47132" w:rsidRPr="003E38C0" w:rsidRDefault="003E38C0" w:rsidP="003E38C0">
      <w:pPr>
        <w:pStyle w:val="20"/>
        <w:keepLines/>
        <w:spacing w:after="120"/>
        <w:ind w:firstLine="0"/>
        <w:jc w:val="center"/>
        <w:rPr>
          <w:i/>
          <w:sz w:val="26"/>
          <w:szCs w:val="26"/>
        </w:rPr>
      </w:pPr>
      <w:r>
        <w:rPr>
          <w:sz w:val="26"/>
          <w:szCs w:val="26"/>
        </w:rPr>
        <w:t>Таблица 1.</w:t>
      </w:r>
      <w:r w:rsidR="00E47132" w:rsidRPr="003E38C0">
        <w:rPr>
          <w:sz w:val="26"/>
          <w:szCs w:val="26"/>
        </w:rPr>
        <w:t xml:space="preserve"> Показатели системы дошкольного образования при различных сценариях развития</w:t>
      </w:r>
    </w:p>
    <w:tbl>
      <w:tblPr>
        <w:tblW w:w="9785" w:type="dxa"/>
        <w:tblInd w:w="93" w:type="dxa"/>
        <w:tblLook w:val="04A0" w:firstRow="1" w:lastRow="0" w:firstColumn="1" w:lastColumn="0" w:noHBand="0" w:noVBand="1"/>
      </w:tblPr>
      <w:tblGrid>
        <w:gridCol w:w="4693"/>
        <w:gridCol w:w="848"/>
        <w:gridCol w:w="849"/>
        <w:gridCol w:w="849"/>
        <w:gridCol w:w="848"/>
        <w:gridCol w:w="849"/>
        <w:gridCol w:w="849"/>
      </w:tblGrid>
      <w:tr w:rsidR="00E47132" w:rsidRPr="003E38C0" w:rsidTr="003E38C0">
        <w:trPr>
          <w:trHeight w:val="141"/>
        </w:trPr>
        <w:tc>
          <w:tcPr>
            <w:tcW w:w="4693" w:type="dxa"/>
            <w:tcBorders>
              <w:top w:val="single" w:sz="4" w:space="0" w:color="343434"/>
              <w:left w:val="single" w:sz="4" w:space="0" w:color="343434"/>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Наименование показателя</w:t>
            </w:r>
          </w:p>
        </w:tc>
        <w:tc>
          <w:tcPr>
            <w:tcW w:w="848"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2016</w:t>
            </w:r>
          </w:p>
        </w:tc>
        <w:tc>
          <w:tcPr>
            <w:tcW w:w="849"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2017</w:t>
            </w:r>
          </w:p>
        </w:tc>
        <w:tc>
          <w:tcPr>
            <w:tcW w:w="849"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2018</w:t>
            </w:r>
          </w:p>
        </w:tc>
        <w:tc>
          <w:tcPr>
            <w:tcW w:w="848"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2020</w:t>
            </w:r>
          </w:p>
        </w:tc>
        <w:tc>
          <w:tcPr>
            <w:tcW w:w="849"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2024</w:t>
            </w:r>
          </w:p>
        </w:tc>
        <w:tc>
          <w:tcPr>
            <w:tcW w:w="849"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E47132">
            <w:pPr>
              <w:spacing w:after="0" w:line="240"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2030</w:t>
            </w:r>
          </w:p>
        </w:tc>
      </w:tr>
      <w:tr w:rsidR="000F2613" w:rsidRPr="003E38C0" w:rsidTr="0025524A">
        <w:trPr>
          <w:trHeight w:val="141"/>
        </w:trPr>
        <w:tc>
          <w:tcPr>
            <w:tcW w:w="9785" w:type="dxa"/>
            <w:gridSpan w:val="7"/>
            <w:tcBorders>
              <w:top w:val="single" w:sz="4" w:space="0" w:color="343434"/>
              <w:left w:val="single" w:sz="4" w:space="0" w:color="343434"/>
              <w:bottom w:val="single" w:sz="4" w:space="0" w:color="auto"/>
              <w:right w:val="single" w:sz="4" w:space="0" w:color="auto"/>
            </w:tcBorders>
            <w:shd w:val="clear" w:color="auto" w:fill="95B3D7"/>
            <w:vAlign w:val="center"/>
          </w:tcPr>
          <w:p w:rsidR="000F2613" w:rsidRPr="003E38C0" w:rsidRDefault="000F2613" w:rsidP="00E47132">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Дошкольное образование</w:t>
            </w:r>
          </w:p>
        </w:tc>
      </w:tr>
      <w:tr w:rsidR="00E47132" w:rsidRPr="00E47132" w:rsidTr="003E38C0">
        <w:trPr>
          <w:trHeight w:val="456"/>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E47132">
            <w:pPr>
              <w:spacing w:after="0" w:line="240" w:lineRule="auto"/>
              <w:jc w:val="center"/>
              <w:rPr>
                <w:rFonts w:ascii="Times New Roman" w:eastAsia="Times New Roman" w:hAnsi="Times New Roman" w:cs="Times New Roman"/>
                <w:b/>
                <w:bCs/>
                <w:color w:val="080808"/>
                <w:sz w:val="26"/>
                <w:szCs w:val="26"/>
              </w:rPr>
            </w:pPr>
            <w:r w:rsidRPr="00E47132">
              <w:rPr>
                <w:rFonts w:ascii="Times New Roman" w:eastAsia="Times New Roman" w:hAnsi="Times New Roman" w:cs="Times New Roman"/>
                <w:b/>
                <w:bCs/>
                <w:color w:val="080808"/>
                <w:sz w:val="26"/>
                <w:szCs w:val="26"/>
              </w:rPr>
              <w:t>Охват детей в возрасте от 3 до 7 лет дошкольным образованием</w:t>
            </w:r>
            <w:r w:rsidRPr="00E47132">
              <w:rPr>
                <w:rStyle w:val="aff5"/>
                <w:rFonts w:ascii="Times New Roman" w:eastAsia="Times New Roman" w:hAnsi="Times New Roman" w:cs="Times New Roman"/>
                <w:b/>
                <w:bCs/>
                <w:color w:val="080808"/>
                <w:sz w:val="26"/>
                <w:szCs w:val="26"/>
              </w:rPr>
              <w:footnoteReference w:id="23"/>
            </w:r>
            <w:r w:rsidRPr="00E47132">
              <w:rPr>
                <w:rFonts w:ascii="Times New Roman" w:eastAsia="Times New Roman" w:hAnsi="Times New Roman" w:cs="Times New Roman"/>
                <w:b/>
                <w:bCs/>
                <w:color w:val="080808"/>
                <w:sz w:val="26"/>
                <w:szCs w:val="26"/>
              </w:rPr>
              <w:t>, %</w:t>
            </w:r>
          </w:p>
        </w:tc>
      </w:tr>
      <w:tr w:rsidR="00E47132" w:rsidRPr="00E47132" w:rsidTr="003E38C0">
        <w:trPr>
          <w:trHeight w:val="205"/>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r w:rsidRPr="00E47132">
              <w:rPr>
                <w:rFonts w:ascii="Times New Roman" w:eastAsia="Times New Roman" w:hAnsi="Times New Roman" w:cs="Times New Roman"/>
                <w:color w:val="080808"/>
                <w:sz w:val="26"/>
                <w:szCs w:val="26"/>
              </w:rPr>
              <w:t>Жест</w:t>
            </w:r>
            <w:proofErr w:type="spellStart"/>
            <w:r w:rsidRPr="00E47132">
              <w:rPr>
                <w:rFonts w:ascii="Times New Roman" w:eastAsia="Times New Roman" w:hAnsi="Times New Roman" w:cs="Times New Roman"/>
                <w:color w:val="080808"/>
                <w:sz w:val="26"/>
                <w:szCs w:val="26"/>
                <w:lang w:val="en-US"/>
              </w:rPr>
              <w:t>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110"/>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201"/>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E47132">
            <w:pPr>
              <w:spacing w:after="0" w:line="240" w:lineRule="auto"/>
              <w:jc w:val="center"/>
              <w:rPr>
                <w:rFonts w:ascii="Times New Roman" w:eastAsia="Times New Roman" w:hAnsi="Times New Roman" w:cs="Times New Roman"/>
                <w:b/>
                <w:bCs/>
                <w:color w:val="080808"/>
                <w:sz w:val="26"/>
                <w:szCs w:val="26"/>
              </w:rPr>
            </w:pPr>
            <w:r w:rsidRPr="00E47132">
              <w:rPr>
                <w:rFonts w:ascii="Times New Roman" w:eastAsia="Times New Roman" w:hAnsi="Times New Roman" w:cs="Times New Roman"/>
                <w:b/>
                <w:bCs/>
                <w:color w:val="080808"/>
                <w:sz w:val="26"/>
                <w:szCs w:val="26"/>
              </w:rPr>
              <w:t>Отношение з/</w:t>
            </w:r>
            <w:proofErr w:type="gramStart"/>
            <w:r w:rsidRPr="00E47132">
              <w:rPr>
                <w:rFonts w:ascii="Times New Roman" w:eastAsia="Times New Roman" w:hAnsi="Times New Roman" w:cs="Times New Roman"/>
                <w:b/>
                <w:bCs/>
                <w:color w:val="080808"/>
                <w:sz w:val="26"/>
                <w:szCs w:val="26"/>
              </w:rPr>
              <w:t>п</w:t>
            </w:r>
            <w:proofErr w:type="gramEnd"/>
            <w:r w:rsidRPr="00E47132">
              <w:rPr>
                <w:rFonts w:ascii="Times New Roman" w:eastAsia="Times New Roman" w:hAnsi="Times New Roman" w:cs="Times New Roman"/>
                <w:b/>
                <w:bCs/>
                <w:color w:val="080808"/>
                <w:sz w:val="26"/>
                <w:szCs w:val="26"/>
              </w:rPr>
              <w:t xml:space="preserve"> педагогических работников к среднемесячной з/п  по экономике Хабаровского  края, %</w:t>
            </w:r>
          </w:p>
        </w:tc>
      </w:tr>
      <w:tr w:rsidR="00E47132" w:rsidRPr="00E47132" w:rsidTr="003E38C0">
        <w:trPr>
          <w:trHeight w:val="92"/>
        </w:trPr>
        <w:tc>
          <w:tcPr>
            <w:tcW w:w="4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Жесткие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110"/>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eastAsia="Times New Roman" w:hAnsi="Times New Roman" w:cs="Times New Roman"/>
                <w:color w:val="000000"/>
                <w:sz w:val="26"/>
                <w:szCs w:val="26"/>
              </w:rPr>
              <w:t>100</w:t>
            </w:r>
          </w:p>
        </w:tc>
      </w:tr>
      <w:tr w:rsidR="00E47132" w:rsidRPr="00E47132" w:rsidTr="003E38C0">
        <w:trPr>
          <w:trHeight w:val="300"/>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E47132">
            <w:pPr>
              <w:spacing w:after="0" w:line="240" w:lineRule="auto"/>
              <w:jc w:val="center"/>
              <w:rPr>
                <w:rFonts w:ascii="Times New Roman" w:eastAsia="Times New Roman" w:hAnsi="Times New Roman" w:cs="Times New Roman"/>
                <w:b/>
                <w:bCs/>
                <w:color w:val="080808"/>
                <w:sz w:val="26"/>
                <w:szCs w:val="26"/>
              </w:rPr>
            </w:pPr>
            <w:r w:rsidRPr="00E47132">
              <w:rPr>
                <w:rFonts w:ascii="Times New Roman" w:eastAsia="Times New Roman" w:hAnsi="Times New Roman" w:cs="Times New Roman"/>
                <w:b/>
                <w:bCs/>
                <w:color w:val="080808"/>
                <w:sz w:val="26"/>
                <w:szCs w:val="26"/>
              </w:rPr>
              <w:t>Удельный вес численности педагогических работников, прошедших повышение квалификации и профессиональную переподготовку по инновационным программам,  отражающим цели инженерного образования,  в текущем году, %</w:t>
            </w:r>
          </w:p>
        </w:tc>
      </w:tr>
      <w:tr w:rsidR="00E47132" w:rsidRPr="00E47132" w:rsidTr="003E38C0">
        <w:trPr>
          <w:trHeight w:val="120"/>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r w:rsidRPr="00E47132">
              <w:rPr>
                <w:rFonts w:ascii="Times New Roman" w:eastAsia="Times New Roman" w:hAnsi="Times New Roman" w:cs="Times New Roman"/>
                <w:color w:val="080808"/>
                <w:sz w:val="26"/>
                <w:szCs w:val="26"/>
              </w:rPr>
              <w:t>Жесткие ресурсные ограничения</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r>
      <w:tr w:rsidR="00E47132" w:rsidRPr="00E47132" w:rsidTr="003E38C0">
        <w:trPr>
          <w:trHeight w:val="152"/>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r w:rsidRPr="00E47132">
              <w:rPr>
                <w:rFonts w:ascii="Times New Roman" w:eastAsia="Times New Roman" w:hAnsi="Times New Roman" w:cs="Times New Roman"/>
                <w:color w:val="080808"/>
                <w:sz w:val="26"/>
                <w:szCs w:val="26"/>
              </w:rPr>
              <w:t>Стабильное ресурсное обеспечение</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20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30</w:t>
            </w:r>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30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30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rPr>
            </w:pPr>
            <w:r w:rsidRPr="00E47132">
              <w:rPr>
                <w:rFonts w:ascii="Times New Roman" w:eastAsia="Times New Roman" w:hAnsi="Times New Roman" w:cs="Times New Roman"/>
                <w:color w:val="000000"/>
                <w:sz w:val="26"/>
                <w:szCs w:val="26"/>
              </w:rPr>
              <w:t>30</w:t>
            </w:r>
          </w:p>
        </w:tc>
      </w:tr>
      <w:tr w:rsidR="00E47132" w:rsidRPr="00E47132" w:rsidTr="003E38C0">
        <w:trPr>
          <w:trHeight w:val="69"/>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r w:rsidRPr="00E47132">
              <w:rPr>
                <w:rFonts w:ascii="Times New Roman" w:eastAsia="Times New Roman" w:hAnsi="Times New Roman" w:cs="Times New Roman"/>
                <w:color w:val="080808"/>
                <w:sz w:val="26"/>
                <w:szCs w:val="26"/>
              </w:rPr>
              <w:t>Минимальные ресурс</w:t>
            </w:r>
            <w:proofErr w:type="spellStart"/>
            <w:r w:rsidRPr="00E47132">
              <w:rPr>
                <w:rFonts w:ascii="Times New Roman" w:eastAsia="Times New Roman" w:hAnsi="Times New Roman" w:cs="Times New Roman"/>
                <w:color w:val="080808"/>
                <w:sz w:val="26"/>
                <w:szCs w:val="26"/>
                <w:lang w:val="en-US"/>
              </w:rPr>
              <w:t>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c>
          <w:tcPr>
            <w:tcW w:w="849" w:type="dxa"/>
            <w:tcBorders>
              <w:top w:val="nil"/>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c>
          <w:tcPr>
            <w:tcW w:w="848" w:type="dxa"/>
            <w:tcBorders>
              <w:top w:val="nil"/>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c>
          <w:tcPr>
            <w:tcW w:w="849" w:type="dxa"/>
            <w:tcBorders>
              <w:top w:val="nil"/>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c>
          <w:tcPr>
            <w:tcW w:w="849" w:type="dxa"/>
            <w:tcBorders>
              <w:top w:val="nil"/>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eastAsia="Times New Roman" w:hAnsi="Times New Roman" w:cs="Times New Roman"/>
                <w:color w:val="000000"/>
                <w:sz w:val="26"/>
                <w:szCs w:val="26"/>
                <w:lang w:val="en-US"/>
              </w:rPr>
            </w:pPr>
            <w:r w:rsidRPr="00E47132">
              <w:rPr>
                <w:rFonts w:ascii="Times New Roman" w:hAnsi="Times New Roman" w:cs="Times New Roman"/>
                <w:sz w:val="26"/>
                <w:szCs w:val="26"/>
              </w:rPr>
              <w:t>30</w:t>
            </w:r>
          </w:p>
        </w:tc>
      </w:tr>
      <w:tr w:rsidR="00E47132" w:rsidRPr="00E47132" w:rsidTr="003E38C0">
        <w:trPr>
          <w:trHeight w:val="69"/>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E47132">
            <w:pPr>
              <w:spacing w:after="0" w:line="240" w:lineRule="auto"/>
              <w:jc w:val="center"/>
              <w:rPr>
                <w:rFonts w:ascii="Times New Roman" w:hAnsi="Times New Roman" w:cs="Times New Roman"/>
                <w:sz w:val="26"/>
                <w:szCs w:val="26"/>
              </w:rPr>
            </w:pPr>
            <w:proofErr w:type="gramStart"/>
            <w:r w:rsidRPr="00E47132">
              <w:rPr>
                <w:rFonts w:ascii="Times New Roman" w:eastAsia="Times New Roman" w:hAnsi="Times New Roman" w:cs="Times New Roman"/>
                <w:b/>
                <w:color w:val="000000"/>
                <w:sz w:val="26"/>
                <w:szCs w:val="26"/>
              </w:rPr>
              <w:t>Доля обучающихся в условиях, соответствующих требованиям федерального государственного образовательного стандарта дошкольного образования, в общем количестве обучающихся на уровне дошкольного образования, %</w:t>
            </w:r>
            <w:proofErr w:type="gramEnd"/>
          </w:p>
        </w:tc>
      </w:tr>
      <w:tr w:rsidR="00E47132" w:rsidRPr="00E47132" w:rsidTr="003E38C0">
        <w:trPr>
          <w:trHeight w:val="69"/>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Жесткие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45</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80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69"/>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55</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60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407"/>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60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80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90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523"/>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widowControl w:val="0"/>
              <w:autoSpaceDE w:val="0"/>
              <w:autoSpaceDN w:val="0"/>
              <w:adjustRightInd w:val="0"/>
              <w:spacing w:after="0" w:line="240" w:lineRule="auto"/>
              <w:jc w:val="center"/>
              <w:rPr>
                <w:rFonts w:ascii="Times New Roman" w:hAnsi="Times New Roman" w:cs="Times New Roman"/>
                <w:b/>
                <w:sz w:val="26"/>
                <w:szCs w:val="26"/>
              </w:rPr>
            </w:pPr>
            <w:r w:rsidRPr="00E47132">
              <w:rPr>
                <w:rFonts w:ascii="Times New Roman" w:hAnsi="Times New Roman" w:cs="Times New Roman"/>
                <w:b/>
                <w:sz w:val="26"/>
                <w:szCs w:val="26"/>
              </w:rPr>
              <w:t xml:space="preserve">Доля муниципальных систем дошкольного образования, в которых созданы условия и механизмы для государственно-частного партнерства в сфере </w:t>
            </w:r>
            <w:r w:rsidRPr="00E47132">
              <w:rPr>
                <w:rFonts w:ascii="Times New Roman" w:hAnsi="Times New Roman" w:cs="Times New Roman"/>
                <w:b/>
                <w:sz w:val="26"/>
                <w:szCs w:val="26"/>
              </w:rPr>
              <w:lastRenderedPageBreak/>
              <w:t>дошкольного образования, в общем количестве муниципальных с</w:t>
            </w:r>
            <w:r w:rsidR="003E38C0">
              <w:rPr>
                <w:rFonts w:ascii="Times New Roman" w:hAnsi="Times New Roman" w:cs="Times New Roman"/>
                <w:b/>
                <w:sz w:val="26"/>
                <w:szCs w:val="26"/>
              </w:rPr>
              <w:t>истем дошкольного образования,%</w:t>
            </w:r>
          </w:p>
        </w:tc>
      </w:tr>
      <w:tr w:rsidR="00E47132" w:rsidRPr="00E47132" w:rsidTr="003E38C0">
        <w:trPr>
          <w:trHeight w:val="375"/>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lastRenderedPageBreak/>
              <w:t>Жесткие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20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409"/>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20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416"/>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20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523"/>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20595E">
            <w:pPr>
              <w:spacing w:after="0" w:line="240" w:lineRule="auto"/>
              <w:jc w:val="center"/>
              <w:rPr>
                <w:rFonts w:ascii="Times New Roman" w:hAnsi="Times New Roman" w:cs="Times New Roman"/>
                <w:sz w:val="26"/>
                <w:szCs w:val="26"/>
              </w:rPr>
            </w:pPr>
            <w:r w:rsidRPr="00E47132">
              <w:rPr>
                <w:rFonts w:ascii="Times New Roman" w:eastAsia="Times New Roman" w:hAnsi="Times New Roman" w:cs="Times New Roman"/>
                <w:b/>
                <w:color w:val="000000"/>
                <w:sz w:val="26"/>
                <w:szCs w:val="26"/>
              </w:rPr>
              <w:t xml:space="preserve">Доля дошкольных образовательных организаций, в которых сформирована  социокультурная образовательная среда,  обеспечивающая возможность реализации  мероприятий </w:t>
            </w:r>
            <w:r w:rsidR="0020595E">
              <w:rPr>
                <w:rFonts w:ascii="Times New Roman" w:eastAsia="Times New Roman" w:hAnsi="Times New Roman" w:cs="Times New Roman"/>
                <w:b/>
                <w:color w:val="000000"/>
                <w:sz w:val="26"/>
                <w:szCs w:val="26"/>
              </w:rPr>
              <w:t>по развитию инженерного образования</w:t>
            </w:r>
            <w:r w:rsidRPr="00E47132">
              <w:rPr>
                <w:rFonts w:ascii="Times New Roman" w:eastAsia="Times New Roman" w:hAnsi="Times New Roman" w:cs="Times New Roman"/>
                <w:b/>
                <w:color w:val="000000"/>
                <w:sz w:val="26"/>
                <w:szCs w:val="26"/>
              </w:rPr>
              <w:t>, в общем количестве дошкольных организаций, %</w:t>
            </w:r>
          </w:p>
        </w:tc>
      </w:tr>
      <w:tr w:rsidR="00E47132" w:rsidRPr="00E47132" w:rsidTr="003E38C0">
        <w:trPr>
          <w:trHeight w:val="323"/>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Жесткие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70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80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90</w:t>
            </w:r>
          </w:p>
        </w:tc>
      </w:tr>
      <w:tr w:rsidR="00E47132" w:rsidRPr="00E47132" w:rsidTr="003E38C0">
        <w:trPr>
          <w:trHeight w:val="357"/>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40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60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391"/>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75</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90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523"/>
        </w:trPr>
        <w:tc>
          <w:tcPr>
            <w:tcW w:w="9785"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E47132">
            <w:pPr>
              <w:spacing w:after="0" w:line="240" w:lineRule="auto"/>
              <w:jc w:val="center"/>
              <w:rPr>
                <w:rFonts w:ascii="Times New Roman" w:hAnsi="Times New Roman" w:cs="Times New Roman"/>
                <w:sz w:val="26"/>
                <w:szCs w:val="26"/>
              </w:rPr>
            </w:pPr>
            <w:r w:rsidRPr="00E47132">
              <w:rPr>
                <w:rFonts w:ascii="Times New Roman" w:eastAsia="Times New Roman" w:hAnsi="Times New Roman" w:cs="Times New Roman"/>
                <w:b/>
                <w:color w:val="000000"/>
                <w:sz w:val="26"/>
                <w:szCs w:val="26"/>
              </w:rPr>
              <w:t>Доля дошкольных образовательных организаций, в которых  реализуются интегрированные образовательные программы,  отражающие цели  инженерного образования,  в общем количестве дошкольных организаций, %</w:t>
            </w:r>
          </w:p>
        </w:tc>
      </w:tr>
      <w:tr w:rsidR="00E47132" w:rsidRPr="00E47132" w:rsidTr="003E38C0">
        <w:trPr>
          <w:trHeight w:val="367"/>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Жесткие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403"/>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Стабильное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ресурсное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обеспечение</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20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r w:rsidR="00E47132" w:rsidRPr="00E47132" w:rsidTr="003E38C0">
        <w:trPr>
          <w:trHeight w:val="410"/>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E47132" w:rsidRDefault="00E47132" w:rsidP="003E38C0">
            <w:pPr>
              <w:spacing w:before="40" w:after="40" w:line="240" w:lineRule="auto"/>
              <w:rPr>
                <w:rFonts w:ascii="Times New Roman" w:eastAsia="Times New Roman" w:hAnsi="Times New Roman" w:cs="Times New Roman"/>
                <w:color w:val="080808"/>
                <w:sz w:val="26"/>
                <w:szCs w:val="26"/>
                <w:lang w:val="en-US"/>
              </w:rPr>
            </w:pPr>
            <w:proofErr w:type="spellStart"/>
            <w:r w:rsidRPr="00E47132">
              <w:rPr>
                <w:rFonts w:ascii="Times New Roman" w:eastAsia="Times New Roman" w:hAnsi="Times New Roman" w:cs="Times New Roman"/>
                <w:color w:val="080808"/>
                <w:sz w:val="26"/>
                <w:szCs w:val="26"/>
                <w:lang w:val="en-US"/>
              </w:rPr>
              <w:t>Минимальные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ресурсные</w:t>
            </w:r>
            <w:proofErr w:type="spellEnd"/>
            <w:r w:rsidRPr="00E47132">
              <w:rPr>
                <w:rFonts w:ascii="Times New Roman" w:eastAsia="Times New Roman" w:hAnsi="Times New Roman" w:cs="Times New Roman"/>
                <w:color w:val="080808"/>
                <w:sz w:val="26"/>
                <w:szCs w:val="26"/>
                <w:lang w:val="en-US"/>
              </w:rPr>
              <w:t xml:space="preserve"> </w:t>
            </w:r>
            <w:proofErr w:type="spellStart"/>
            <w:r w:rsidRPr="00E47132">
              <w:rPr>
                <w:rFonts w:ascii="Times New Roman" w:eastAsia="Times New Roman" w:hAnsi="Times New Roman" w:cs="Times New Roman"/>
                <w:color w:val="080808"/>
                <w:sz w:val="26"/>
                <w:szCs w:val="26"/>
                <w:lang w:val="en-US"/>
              </w:rPr>
              <w:t>ограничения</w:t>
            </w:r>
            <w:proofErr w:type="spellEnd"/>
          </w:p>
        </w:tc>
        <w:tc>
          <w:tcPr>
            <w:tcW w:w="848"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30</w:t>
            </w:r>
          </w:p>
        </w:tc>
        <w:tc>
          <w:tcPr>
            <w:tcW w:w="849" w:type="dxa"/>
            <w:tcBorders>
              <w:top w:val="single" w:sz="4" w:space="0" w:color="auto"/>
              <w:left w:val="nil"/>
              <w:bottom w:val="single" w:sz="4" w:space="0" w:color="auto"/>
              <w:right w:val="single" w:sz="4" w:space="0" w:color="auto"/>
            </w:tcBorders>
            <w:vAlign w:val="center"/>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50</w:t>
            </w:r>
          </w:p>
        </w:tc>
        <w:tc>
          <w:tcPr>
            <w:tcW w:w="848"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c>
          <w:tcPr>
            <w:tcW w:w="849" w:type="dxa"/>
            <w:tcBorders>
              <w:top w:val="single" w:sz="4" w:space="0" w:color="auto"/>
              <w:left w:val="nil"/>
              <w:bottom w:val="single" w:sz="4" w:space="0" w:color="auto"/>
              <w:right w:val="single" w:sz="4" w:space="0" w:color="auto"/>
            </w:tcBorders>
            <w:hideMark/>
          </w:tcPr>
          <w:p w:rsidR="00E47132" w:rsidRPr="00E47132" w:rsidRDefault="00E47132" w:rsidP="003E38C0">
            <w:pPr>
              <w:spacing w:before="40" w:after="40" w:line="240" w:lineRule="auto"/>
              <w:jc w:val="center"/>
              <w:rPr>
                <w:rFonts w:ascii="Times New Roman" w:hAnsi="Times New Roman" w:cs="Times New Roman"/>
                <w:sz w:val="26"/>
                <w:szCs w:val="26"/>
              </w:rPr>
            </w:pPr>
            <w:r w:rsidRPr="00E47132">
              <w:rPr>
                <w:rFonts w:ascii="Times New Roman" w:hAnsi="Times New Roman" w:cs="Times New Roman"/>
                <w:sz w:val="26"/>
                <w:szCs w:val="26"/>
              </w:rPr>
              <w:t>100</w:t>
            </w:r>
          </w:p>
        </w:tc>
      </w:tr>
    </w:tbl>
    <w:p w:rsidR="00E47132" w:rsidRDefault="00E47132" w:rsidP="00E47132">
      <w:pPr>
        <w:rPr>
          <w:rFonts w:ascii="Times New Roman" w:hAnsi="Times New Roman" w:cs="Times New Roman"/>
          <w:sz w:val="28"/>
          <w:szCs w:val="28"/>
        </w:rPr>
      </w:pPr>
    </w:p>
    <w:p w:rsidR="00E47132" w:rsidRPr="00E47132" w:rsidRDefault="00E47132" w:rsidP="00022E67">
      <w:pPr>
        <w:pStyle w:val="1"/>
        <w:spacing w:line="380" w:lineRule="exact"/>
        <w:rPr>
          <w:sz w:val="28"/>
          <w:szCs w:val="28"/>
        </w:rPr>
      </w:pPr>
      <w:bookmarkStart w:id="13" w:name="_Toc402289415"/>
      <w:bookmarkStart w:id="14" w:name="_Toc399367413"/>
      <w:r w:rsidRPr="00E47132">
        <w:rPr>
          <w:sz w:val="28"/>
          <w:szCs w:val="28"/>
        </w:rPr>
        <w:t xml:space="preserve">Система общего (школьного) образования </w:t>
      </w:r>
      <w:bookmarkEnd w:id="13"/>
      <w:bookmarkEnd w:id="14"/>
    </w:p>
    <w:p w:rsidR="00E47132" w:rsidRPr="00022E67" w:rsidRDefault="00E47132" w:rsidP="003E38C0">
      <w:pPr>
        <w:pStyle w:val="3"/>
        <w:spacing w:before="120" w:line="380" w:lineRule="exact"/>
        <w:ind w:firstLine="709"/>
        <w:rPr>
          <w:rFonts w:eastAsia="Calibri"/>
          <w:b/>
          <w:bCs/>
          <w:i/>
          <w:sz w:val="28"/>
          <w:szCs w:val="28"/>
        </w:rPr>
      </w:pPr>
      <w:bookmarkStart w:id="15" w:name="_Toc401142203"/>
      <w:r w:rsidRPr="00022E67">
        <w:rPr>
          <w:rFonts w:eastAsia="Calibri"/>
          <w:b/>
          <w:i/>
          <w:sz w:val="28"/>
          <w:szCs w:val="28"/>
        </w:rPr>
        <w:t>Сценарий 1. Развитие в ситуации жестких ресурсных ограничений</w:t>
      </w:r>
      <w:bookmarkEnd w:id="15"/>
    </w:p>
    <w:p w:rsidR="00E47132" w:rsidRPr="00E47132" w:rsidRDefault="00E47132" w:rsidP="00E47132">
      <w:pPr>
        <w:spacing w:after="0" w:line="380" w:lineRule="exact"/>
        <w:ind w:firstLine="709"/>
        <w:jc w:val="both"/>
        <w:rPr>
          <w:rFonts w:ascii="Times New Roman" w:eastAsia="Calibri" w:hAnsi="Times New Roman" w:cs="Times New Roman"/>
          <w:sz w:val="28"/>
          <w:szCs w:val="28"/>
        </w:rPr>
      </w:pPr>
      <w:r w:rsidRPr="00E47132">
        <w:rPr>
          <w:rFonts w:ascii="Times New Roman" w:hAnsi="Times New Roman"/>
          <w:sz w:val="28"/>
          <w:szCs w:val="28"/>
        </w:rPr>
        <w:t xml:space="preserve"> </w:t>
      </w:r>
      <w:r w:rsidRPr="00E47132">
        <w:rPr>
          <w:rFonts w:ascii="Times New Roman" w:hAnsi="Times New Roman" w:cs="Times New Roman"/>
          <w:sz w:val="28"/>
          <w:szCs w:val="28"/>
        </w:rPr>
        <w:t xml:space="preserve">В течение определенного периода будет продолжать расти контингент обучающихся, что не позволит провести оптимизацию фондов и штатов. Будут решаться базовые задачи поддержания инфраструктуры зданий, а также обеспечения заработных плат педагогов на уровне 100% </w:t>
      </w:r>
      <w:proofErr w:type="gramStart"/>
      <w:r w:rsidRPr="00E47132">
        <w:rPr>
          <w:rFonts w:ascii="Times New Roman" w:hAnsi="Times New Roman" w:cs="Times New Roman"/>
          <w:sz w:val="28"/>
          <w:szCs w:val="28"/>
        </w:rPr>
        <w:t>от</w:t>
      </w:r>
      <w:proofErr w:type="gramEnd"/>
      <w:r w:rsidRPr="00E47132">
        <w:rPr>
          <w:rFonts w:ascii="Times New Roman" w:hAnsi="Times New Roman" w:cs="Times New Roman"/>
          <w:sz w:val="28"/>
          <w:szCs w:val="28"/>
        </w:rPr>
        <w:t xml:space="preserve"> средней по региону. Будет свернута значительная часть инновационных проектов, предусмотренных </w:t>
      </w:r>
      <w:r w:rsidR="00FD4F39">
        <w:rPr>
          <w:rFonts w:ascii="Times New Roman" w:hAnsi="Times New Roman" w:cs="Times New Roman"/>
          <w:sz w:val="28"/>
          <w:szCs w:val="28"/>
        </w:rPr>
        <w:t>Концепцией</w:t>
      </w:r>
      <w:r w:rsidRPr="00E47132">
        <w:rPr>
          <w:rFonts w:ascii="Times New Roman" w:hAnsi="Times New Roman" w:cs="Times New Roman"/>
          <w:sz w:val="28"/>
          <w:szCs w:val="28"/>
        </w:rPr>
        <w:t xml:space="preserve">,  в </w:t>
      </w:r>
      <w:proofErr w:type="spellStart"/>
      <w:r w:rsidRPr="00E47132">
        <w:rPr>
          <w:rFonts w:ascii="Times New Roman" w:hAnsi="Times New Roman" w:cs="Times New Roman"/>
          <w:sz w:val="28"/>
          <w:szCs w:val="28"/>
        </w:rPr>
        <w:t>т.ч</w:t>
      </w:r>
      <w:proofErr w:type="spellEnd"/>
      <w:r w:rsidRPr="00E47132">
        <w:rPr>
          <w:rFonts w:ascii="Times New Roman" w:hAnsi="Times New Roman" w:cs="Times New Roman"/>
          <w:sz w:val="28"/>
          <w:szCs w:val="28"/>
        </w:rPr>
        <w:t xml:space="preserve">. направленных на развитие социокультурной среды общего образования (структурные (инфраструктурные) изменения), модернизацию содержания и технологий образования, ресурсное оснащение, </w:t>
      </w:r>
      <w:r w:rsidRPr="00E47132">
        <w:rPr>
          <w:rFonts w:ascii="Times New Roman" w:hAnsi="Times New Roman" w:cs="Times New Roman"/>
          <w:color w:val="2D2D2D"/>
          <w:spacing w:val="2"/>
          <w:sz w:val="28"/>
          <w:szCs w:val="28"/>
          <w:shd w:val="clear" w:color="auto" w:fill="FFFFFF"/>
        </w:rPr>
        <w:t>развития кадрового потенциала школ.</w:t>
      </w:r>
      <w:r w:rsidRPr="00E47132">
        <w:rPr>
          <w:rFonts w:ascii="Times New Roman" w:hAnsi="Times New Roman" w:cs="Times New Roman"/>
          <w:sz w:val="28"/>
          <w:szCs w:val="28"/>
        </w:rPr>
        <w:t xml:space="preserve"> </w:t>
      </w:r>
    </w:p>
    <w:p w:rsidR="00E47132" w:rsidRPr="00022E67" w:rsidRDefault="00E47132" w:rsidP="003E38C0">
      <w:pPr>
        <w:pStyle w:val="3"/>
        <w:spacing w:before="120" w:line="380" w:lineRule="exact"/>
        <w:ind w:firstLine="709"/>
        <w:rPr>
          <w:rFonts w:eastAsia="Calibri"/>
          <w:b/>
          <w:bCs/>
          <w:i/>
          <w:sz w:val="28"/>
          <w:szCs w:val="28"/>
        </w:rPr>
      </w:pPr>
      <w:bookmarkStart w:id="16" w:name="_Toc401142204"/>
      <w:r w:rsidRPr="00022E67">
        <w:rPr>
          <w:rFonts w:eastAsia="Calibri"/>
          <w:b/>
          <w:i/>
          <w:sz w:val="28"/>
          <w:szCs w:val="28"/>
        </w:rPr>
        <w:t xml:space="preserve">Сценарий 2. </w:t>
      </w:r>
      <w:bookmarkEnd w:id="16"/>
      <w:r w:rsidRPr="00022E67">
        <w:rPr>
          <w:rFonts w:eastAsia="Calibri"/>
          <w:b/>
          <w:i/>
          <w:sz w:val="28"/>
          <w:szCs w:val="28"/>
        </w:rPr>
        <w:t>Развитие при сценарии стабильного ресурсного обеспечения</w:t>
      </w:r>
    </w:p>
    <w:p w:rsidR="00E47132" w:rsidRPr="00E47132" w:rsidRDefault="00E47132" w:rsidP="00E47132">
      <w:pPr>
        <w:spacing w:after="0" w:line="380" w:lineRule="exact"/>
        <w:ind w:firstLine="709"/>
        <w:jc w:val="both"/>
        <w:rPr>
          <w:rFonts w:ascii="Times New Roman" w:eastAsia="Calibri" w:hAnsi="Times New Roman"/>
          <w:sz w:val="28"/>
          <w:szCs w:val="28"/>
        </w:rPr>
      </w:pPr>
      <w:r w:rsidRPr="00E47132">
        <w:rPr>
          <w:rFonts w:ascii="Times New Roman" w:hAnsi="Times New Roman"/>
          <w:sz w:val="28"/>
          <w:szCs w:val="28"/>
        </w:rPr>
        <w:t xml:space="preserve">Продолжится строительство зданий образовательных организаций, предусмотренных </w:t>
      </w:r>
      <w:r w:rsidRPr="00E47132">
        <w:rPr>
          <w:rFonts w:ascii="Times New Roman" w:hAnsi="Times New Roman" w:cs="Times New Roman"/>
          <w:sz w:val="28"/>
          <w:szCs w:val="28"/>
        </w:rPr>
        <w:t>государственной программой "Развитие образования и молодежной политики Хабаровского края»</w:t>
      </w:r>
      <w:r w:rsidRPr="00E47132">
        <w:rPr>
          <w:rFonts w:ascii="Times New Roman" w:hAnsi="Times New Roman"/>
          <w:sz w:val="28"/>
          <w:szCs w:val="28"/>
        </w:rPr>
        <w:t xml:space="preserve">. Федеральные власти окажут поддержку в финансировании строительства новых школьных зданий. Будет проведена оптимизация фондов и штатов, осуществлена  ограниченная поддержка инноваций, продолжена разработка и начнется внедрение отдельных инновационных проектов, моделей и механизмов, предусмотренных </w:t>
      </w:r>
      <w:r w:rsidR="00FD4F39">
        <w:rPr>
          <w:rFonts w:ascii="Times New Roman" w:hAnsi="Times New Roman"/>
          <w:sz w:val="28"/>
          <w:szCs w:val="28"/>
        </w:rPr>
        <w:t>Концепцией</w:t>
      </w:r>
      <w:r w:rsidRPr="00E47132">
        <w:rPr>
          <w:rFonts w:ascii="Times New Roman" w:hAnsi="Times New Roman"/>
          <w:sz w:val="28"/>
          <w:szCs w:val="28"/>
        </w:rPr>
        <w:t xml:space="preserve">. </w:t>
      </w:r>
      <w:r w:rsidRPr="00E47132">
        <w:rPr>
          <w:rFonts w:ascii="Times New Roman" w:hAnsi="Times New Roman"/>
          <w:sz w:val="28"/>
          <w:szCs w:val="28"/>
        </w:rPr>
        <w:lastRenderedPageBreak/>
        <w:t xml:space="preserve">Будет продолжено повышение квалификации педагогических работников. Будут укрепляться связи с производственными предприятиями – партнерами </w:t>
      </w:r>
      <w:r w:rsidR="00FD4F39">
        <w:rPr>
          <w:rFonts w:ascii="Times New Roman" w:hAnsi="Times New Roman"/>
          <w:sz w:val="28"/>
          <w:szCs w:val="28"/>
        </w:rPr>
        <w:t>–</w:t>
      </w:r>
      <w:r w:rsidRPr="00E47132">
        <w:rPr>
          <w:rFonts w:ascii="Times New Roman" w:hAnsi="Times New Roman"/>
          <w:sz w:val="28"/>
          <w:szCs w:val="28"/>
        </w:rPr>
        <w:t xml:space="preserve"> участниками</w:t>
      </w:r>
      <w:r w:rsidR="00FD4F39">
        <w:rPr>
          <w:rFonts w:ascii="Times New Roman" w:hAnsi="Times New Roman"/>
          <w:sz w:val="28"/>
          <w:szCs w:val="28"/>
        </w:rPr>
        <w:t xml:space="preserve"> </w:t>
      </w:r>
      <w:r w:rsidR="0020595E">
        <w:rPr>
          <w:rFonts w:ascii="Times New Roman" w:hAnsi="Times New Roman"/>
          <w:sz w:val="28"/>
          <w:szCs w:val="28"/>
        </w:rPr>
        <w:t>мероприятий по развитию инженерного образования</w:t>
      </w:r>
      <w:r w:rsidRPr="00E47132">
        <w:rPr>
          <w:rFonts w:ascii="Times New Roman" w:hAnsi="Times New Roman"/>
          <w:sz w:val="28"/>
          <w:szCs w:val="28"/>
        </w:rPr>
        <w:t xml:space="preserve">. </w:t>
      </w:r>
    </w:p>
    <w:p w:rsidR="00E47132" w:rsidRPr="00022E67" w:rsidRDefault="00E47132" w:rsidP="003E38C0">
      <w:pPr>
        <w:pStyle w:val="3"/>
        <w:spacing w:before="120" w:line="380" w:lineRule="exact"/>
        <w:ind w:firstLine="709"/>
        <w:rPr>
          <w:rFonts w:eastAsia="Calibri"/>
          <w:b/>
          <w:bCs/>
          <w:i/>
          <w:sz w:val="28"/>
          <w:szCs w:val="28"/>
        </w:rPr>
      </w:pPr>
      <w:bookmarkStart w:id="17" w:name="_Toc401142205"/>
      <w:r w:rsidRPr="00022E67">
        <w:rPr>
          <w:rFonts w:eastAsia="Calibri"/>
          <w:b/>
          <w:i/>
          <w:sz w:val="28"/>
          <w:szCs w:val="28"/>
        </w:rPr>
        <w:t>Сценарий 3. Развитие при минимальных ресурсных ограничениях</w:t>
      </w:r>
      <w:bookmarkEnd w:id="17"/>
    </w:p>
    <w:p w:rsidR="00022E67" w:rsidRPr="00022E67" w:rsidRDefault="00E47132" w:rsidP="00022E67">
      <w:pPr>
        <w:spacing w:after="0" w:line="380" w:lineRule="exact"/>
        <w:ind w:firstLine="709"/>
        <w:jc w:val="both"/>
        <w:rPr>
          <w:rFonts w:ascii="Times New Roman" w:hAnsi="Times New Roman" w:cs="Times New Roman"/>
          <w:sz w:val="28"/>
          <w:szCs w:val="28"/>
        </w:rPr>
      </w:pPr>
      <w:r w:rsidRPr="00E47132">
        <w:rPr>
          <w:rFonts w:ascii="Times New Roman" w:hAnsi="Times New Roman"/>
          <w:sz w:val="28"/>
          <w:szCs w:val="28"/>
        </w:rPr>
        <w:t xml:space="preserve">Макроэкономическое положение стабилизируется, и бюджет региона позволит, наряду с поддержанием необходимого состояния инфраструктуры и заработной платы педагогов, осуществлять институциональную и технологическую модернизацию, реализовывать инновационные проекты, в том числе инфраструктурные, предусмотренные </w:t>
      </w:r>
      <w:r w:rsidR="00FD4F39">
        <w:rPr>
          <w:rFonts w:ascii="Times New Roman" w:hAnsi="Times New Roman"/>
          <w:sz w:val="28"/>
          <w:szCs w:val="28"/>
        </w:rPr>
        <w:t>Концепцией</w:t>
      </w:r>
      <w:r w:rsidRPr="00E47132">
        <w:rPr>
          <w:rFonts w:ascii="Times New Roman" w:hAnsi="Times New Roman"/>
          <w:sz w:val="28"/>
          <w:szCs w:val="28"/>
        </w:rPr>
        <w:t xml:space="preserve">. Производственные  предприятия </w:t>
      </w:r>
      <w:r w:rsidR="00022E67">
        <w:rPr>
          <w:rFonts w:ascii="Times New Roman" w:hAnsi="Times New Roman"/>
          <w:sz w:val="28"/>
          <w:szCs w:val="28"/>
        </w:rPr>
        <w:t>–</w:t>
      </w:r>
      <w:r w:rsidRPr="00E47132">
        <w:rPr>
          <w:rFonts w:ascii="Times New Roman" w:hAnsi="Times New Roman"/>
          <w:sz w:val="28"/>
          <w:szCs w:val="28"/>
        </w:rPr>
        <w:t xml:space="preserve"> участники</w:t>
      </w:r>
      <w:r w:rsidR="00022E67">
        <w:rPr>
          <w:rFonts w:ascii="Times New Roman" w:hAnsi="Times New Roman"/>
          <w:sz w:val="28"/>
          <w:szCs w:val="28"/>
        </w:rPr>
        <w:t xml:space="preserve"> </w:t>
      </w:r>
      <w:r w:rsidR="00FD4F39">
        <w:rPr>
          <w:rFonts w:ascii="Times New Roman" w:hAnsi="Times New Roman"/>
          <w:sz w:val="28"/>
          <w:szCs w:val="28"/>
        </w:rPr>
        <w:t xml:space="preserve">мероприятий по развитию инженерного образования – </w:t>
      </w:r>
      <w:r w:rsidRPr="00E47132">
        <w:rPr>
          <w:rFonts w:ascii="Times New Roman" w:hAnsi="Times New Roman"/>
          <w:sz w:val="28"/>
          <w:szCs w:val="28"/>
        </w:rPr>
        <w:t>окажут</w:t>
      </w:r>
      <w:r w:rsidR="00FD4F39">
        <w:rPr>
          <w:rFonts w:ascii="Times New Roman" w:hAnsi="Times New Roman"/>
          <w:sz w:val="28"/>
          <w:szCs w:val="28"/>
        </w:rPr>
        <w:t xml:space="preserve"> </w:t>
      </w:r>
      <w:r w:rsidRPr="00E47132">
        <w:rPr>
          <w:rFonts w:ascii="Times New Roman" w:hAnsi="Times New Roman"/>
          <w:sz w:val="28"/>
          <w:szCs w:val="28"/>
        </w:rPr>
        <w:t xml:space="preserve">поддержку в развитии материальной базы образовательных организаций  и модернизации образовательных технологий. Реализуются возможности </w:t>
      </w:r>
      <w:r w:rsidRPr="00E47132">
        <w:rPr>
          <w:rFonts w:ascii="Arial" w:hAnsi="Arial" w:cs="Arial"/>
          <w:spacing w:val="2"/>
          <w:sz w:val="28"/>
          <w:szCs w:val="28"/>
          <w:shd w:val="clear" w:color="auto" w:fill="FFFFFF"/>
        </w:rPr>
        <w:t xml:space="preserve"> </w:t>
      </w:r>
      <w:r w:rsidRPr="00E47132">
        <w:rPr>
          <w:rFonts w:ascii="Times New Roman" w:hAnsi="Times New Roman" w:cs="Times New Roman"/>
          <w:spacing w:val="2"/>
          <w:sz w:val="28"/>
          <w:szCs w:val="28"/>
          <w:shd w:val="clear" w:color="auto" w:fill="FFFFFF"/>
        </w:rPr>
        <w:t>государственно-частного партнерства между образовательными организациями и организациями реального сектора экономики.</w:t>
      </w:r>
      <w:r w:rsidRPr="00E47132">
        <w:rPr>
          <w:rFonts w:ascii="Arial" w:hAnsi="Arial" w:cs="Arial"/>
          <w:spacing w:val="2"/>
          <w:sz w:val="28"/>
          <w:szCs w:val="28"/>
          <w:shd w:val="clear" w:color="auto" w:fill="FFFFFF"/>
        </w:rPr>
        <w:t xml:space="preserve"> </w:t>
      </w:r>
      <w:bookmarkStart w:id="18" w:name="_Toc402289419"/>
    </w:p>
    <w:p w:rsidR="00E47132" w:rsidRPr="003E38C0" w:rsidRDefault="00E47132" w:rsidP="00FD4F39">
      <w:pPr>
        <w:pStyle w:val="20"/>
        <w:keepLines/>
        <w:spacing w:before="360" w:after="120"/>
        <w:ind w:firstLine="709"/>
        <w:jc w:val="center"/>
        <w:rPr>
          <w:i/>
          <w:sz w:val="26"/>
          <w:szCs w:val="26"/>
        </w:rPr>
      </w:pPr>
      <w:r w:rsidRPr="006C332A">
        <w:rPr>
          <w:sz w:val="26"/>
          <w:szCs w:val="26"/>
          <w:highlight w:val="yellow"/>
        </w:rPr>
        <w:t>Таблица</w:t>
      </w:r>
      <w:r w:rsidR="003E38C0" w:rsidRPr="006C332A">
        <w:rPr>
          <w:sz w:val="26"/>
          <w:szCs w:val="26"/>
          <w:highlight w:val="yellow"/>
        </w:rPr>
        <w:t xml:space="preserve"> </w:t>
      </w:r>
      <w:r w:rsidRPr="006C332A">
        <w:rPr>
          <w:sz w:val="26"/>
          <w:szCs w:val="26"/>
          <w:highlight w:val="yellow"/>
        </w:rPr>
        <w:t xml:space="preserve">2.  </w:t>
      </w:r>
      <w:bookmarkEnd w:id="18"/>
      <w:r w:rsidRPr="006C332A">
        <w:rPr>
          <w:sz w:val="26"/>
          <w:szCs w:val="26"/>
          <w:highlight w:val="yellow"/>
        </w:rPr>
        <w:t xml:space="preserve">Показатели  системы  общего образования (исключая </w:t>
      </w:r>
      <w:proofErr w:type="gramStart"/>
      <w:r w:rsidRPr="006C332A">
        <w:rPr>
          <w:sz w:val="26"/>
          <w:szCs w:val="26"/>
          <w:highlight w:val="yellow"/>
        </w:rPr>
        <w:t>дошкольное</w:t>
      </w:r>
      <w:proofErr w:type="gramEnd"/>
      <w:r w:rsidRPr="006C332A">
        <w:rPr>
          <w:sz w:val="26"/>
          <w:szCs w:val="26"/>
          <w:highlight w:val="yellow"/>
        </w:rPr>
        <w:t>) при различных сценариях развития</w:t>
      </w:r>
      <w:bookmarkStart w:id="19" w:name="_GoBack"/>
      <w:bookmarkEnd w:id="19"/>
    </w:p>
    <w:tbl>
      <w:tblPr>
        <w:tblW w:w="9849" w:type="dxa"/>
        <w:tblInd w:w="93" w:type="dxa"/>
        <w:tblLayout w:type="fixed"/>
        <w:tblLook w:val="04A0" w:firstRow="1" w:lastRow="0" w:firstColumn="1" w:lastColumn="0" w:noHBand="0" w:noVBand="1"/>
      </w:tblPr>
      <w:tblGrid>
        <w:gridCol w:w="4551"/>
        <w:gridCol w:w="883"/>
        <w:gridCol w:w="883"/>
        <w:gridCol w:w="883"/>
        <w:gridCol w:w="883"/>
        <w:gridCol w:w="883"/>
        <w:gridCol w:w="883"/>
      </w:tblGrid>
      <w:tr w:rsidR="003E38C0" w:rsidRPr="003E38C0" w:rsidTr="003E38C0">
        <w:trPr>
          <w:trHeight w:val="291"/>
        </w:trPr>
        <w:tc>
          <w:tcPr>
            <w:tcW w:w="4551" w:type="dxa"/>
            <w:tcBorders>
              <w:top w:val="single" w:sz="4" w:space="0" w:color="343434"/>
              <w:left w:val="single" w:sz="4" w:space="0" w:color="343434"/>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 xml:space="preserve">Наименование </w:t>
            </w:r>
            <w:proofErr w:type="spellStart"/>
            <w:r w:rsidRPr="003E38C0">
              <w:rPr>
                <w:rFonts w:ascii="Times New Roman" w:eastAsia="Times New Roman" w:hAnsi="Times New Roman" w:cs="Times New Roman"/>
                <w:b/>
                <w:sz w:val="26"/>
                <w:szCs w:val="26"/>
                <w:lang w:val="en-US"/>
              </w:rPr>
              <w:t>показателя</w:t>
            </w:r>
            <w:proofErr w:type="spellEnd"/>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2016</w:t>
            </w:r>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2017</w:t>
            </w:r>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2018</w:t>
            </w:r>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2020</w:t>
            </w:r>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2024</w:t>
            </w:r>
          </w:p>
        </w:tc>
        <w:tc>
          <w:tcPr>
            <w:tcW w:w="883" w:type="dxa"/>
            <w:tcBorders>
              <w:top w:val="single" w:sz="4" w:space="0" w:color="343434"/>
              <w:left w:val="nil"/>
              <w:bottom w:val="single" w:sz="4" w:space="0" w:color="auto"/>
              <w:right w:val="single" w:sz="4" w:space="0" w:color="auto"/>
            </w:tcBorders>
            <w:shd w:val="clear" w:color="auto" w:fill="95B3D7"/>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lang w:val="en-US"/>
              </w:rPr>
            </w:pPr>
            <w:r w:rsidRPr="003E38C0">
              <w:rPr>
                <w:rFonts w:ascii="Times New Roman" w:eastAsia="Times New Roman" w:hAnsi="Times New Roman" w:cs="Times New Roman"/>
                <w:b/>
                <w:sz w:val="26"/>
                <w:szCs w:val="26"/>
                <w:lang w:val="en-US"/>
              </w:rPr>
              <w:t>2030</w:t>
            </w:r>
          </w:p>
        </w:tc>
      </w:tr>
      <w:tr w:rsidR="000F2613" w:rsidRPr="003E38C0" w:rsidTr="0025524A">
        <w:trPr>
          <w:trHeight w:val="291"/>
        </w:trPr>
        <w:tc>
          <w:tcPr>
            <w:tcW w:w="9849" w:type="dxa"/>
            <w:gridSpan w:val="7"/>
            <w:tcBorders>
              <w:top w:val="single" w:sz="4" w:space="0" w:color="343434"/>
              <w:left w:val="single" w:sz="4" w:space="0" w:color="343434"/>
              <w:bottom w:val="single" w:sz="4" w:space="0" w:color="auto"/>
              <w:right w:val="single" w:sz="4" w:space="0" w:color="auto"/>
            </w:tcBorders>
            <w:shd w:val="clear" w:color="auto" w:fill="95B3D7"/>
            <w:vAlign w:val="center"/>
          </w:tcPr>
          <w:p w:rsidR="000F2613" w:rsidRPr="000F2613" w:rsidRDefault="000F2613" w:rsidP="003E38C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Общее образование</w:t>
            </w:r>
          </w:p>
        </w:tc>
      </w:tr>
      <w:tr w:rsidR="00E47132" w:rsidRPr="003E38C0" w:rsidTr="003E38C0">
        <w:trPr>
          <w:trHeight w:val="300"/>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ind w:firstLine="709"/>
              <w:jc w:val="center"/>
              <w:rPr>
                <w:rFonts w:ascii="Times New Roman" w:eastAsia="Times New Roman" w:hAnsi="Times New Roman" w:cs="Times New Roman"/>
                <w:b/>
                <w:bCs/>
                <w:color w:val="080808"/>
                <w:sz w:val="26"/>
                <w:szCs w:val="26"/>
              </w:rPr>
            </w:pPr>
            <w:r w:rsidRPr="003E38C0">
              <w:rPr>
                <w:rFonts w:ascii="Times New Roman" w:eastAsia="Times New Roman" w:hAnsi="Times New Roman" w:cs="Times New Roman"/>
                <w:b/>
                <w:bCs/>
                <w:color w:val="080808"/>
                <w:sz w:val="26"/>
                <w:szCs w:val="26"/>
              </w:rPr>
              <w:t>Удельный вес учащихся организаций общего образования, обучающихся в соответствии с новым федеральным государственным образовательным стандартом, %</w:t>
            </w:r>
          </w:p>
        </w:tc>
      </w:tr>
      <w:tr w:rsidR="00E47132" w:rsidRPr="003E38C0" w:rsidTr="003E38C0">
        <w:trPr>
          <w:trHeight w:val="167"/>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64</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73</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lang w:val="en-US"/>
              </w:rPr>
              <w:t>7</w:t>
            </w:r>
            <w:r w:rsidRPr="003E38C0">
              <w:rPr>
                <w:rFonts w:ascii="Times New Roman" w:eastAsia="Times New Roman" w:hAnsi="Times New Roman" w:cs="Times New Roman"/>
                <w:color w:val="000000"/>
                <w:sz w:val="26"/>
                <w:szCs w:val="26"/>
              </w:rPr>
              <w:t>6</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78</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88</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86"/>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rPr>
              <w:t>64</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rPr>
              <w:t>73</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lang w:val="en-US"/>
              </w:rPr>
              <w:t>7</w:t>
            </w:r>
            <w:r w:rsidRPr="003E38C0">
              <w:rPr>
                <w:rFonts w:ascii="Times New Roman" w:eastAsia="Times New Roman" w:hAnsi="Times New Roman" w:cs="Times New Roman"/>
                <w:color w:val="000000"/>
                <w:sz w:val="26"/>
                <w:szCs w:val="26"/>
              </w:rPr>
              <w:t>6</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95</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118"/>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rPr>
              <w:t>64</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rPr>
              <w:t>73</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lang w:val="en-US"/>
              </w:rPr>
              <w:t>7</w:t>
            </w:r>
            <w:r w:rsidRPr="003E38C0">
              <w:rPr>
                <w:rFonts w:ascii="Times New Roman" w:eastAsia="Times New Roman" w:hAnsi="Times New Roman" w:cs="Times New Roman"/>
                <w:color w:val="000000"/>
                <w:sz w:val="26"/>
                <w:szCs w:val="26"/>
              </w:rPr>
              <w:t>6</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118"/>
        </w:trPr>
        <w:tc>
          <w:tcPr>
            <w:tcW w:w="9849" w:type="dxa"/>
            <w:gridSpan w:val="7"/>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20595E">
            <w:pPr>
              <w:spacing w:after="0" w:line="216"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b/>
                <w:color w:val="000000"/>
                <w:sz w:val="26"/>
                <w:szCs w:val="26"/>
              </w:rPr>
              <w:t xml:space="preserve">Доля  общеобразовательных организаций, в которых сформирована  социокультурная образовательная среда,  обеспечивающая возможность реализации  мероприятий </w:t>
            </w:r>
            <w:r w:rsidR="0020595E">
              <w:rPr>
                <w:rFonts w:ascii="Times New Roman" w:eastAsia="Times New Roman" w:hAnsi="Times New Roman" w:cs="Times New Roman"/>
                <w:b/>
                <w:color w:val="000000"/>
                <w:sz w:val="26"/>
                <w:szCs w:val="26"/>
              </w:rPr>
              <w:t>по развитию инженерного образования</w:t>
            </w:r>
            <w:r w:rsidRPr="003E38C0">
              <w:rPr>
                <w:rFonts w:ascii="Times New Roman" w:eastAsia="Times New Roman" w:hAnsi="Times New Roman" w:cs="Times New Roman"/>
                <w:b/>
                <w:color w:val="000000"/>
                <w:sz w:val="26"/>
                <w:szCs w:val="26"/>
              </w:rPr>
              <w:t>, в общем количестве общеобразовательных организаций, %</w:t>
            </w:r>
          </w:p>
        </w:tc>
      </w:tr>
      <w:tr w:rsidR="00E47132" w:rsidRPr="003E38C0" w:rsidTr="003E38C0">
        <w:trPr>
          <w:trHeight w:val="118"/>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20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70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r>
      <w:tr w:rsidR="00E47132" w:rsidRPr="003E38C0" w:rsidTr="003E38C0">
        <w:trPr>
          <w:trHeight w:val="118"/>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40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18"/>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60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300"/>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ind w:firstLine="709"/>
              <w:jc w:val="center"/>
              <w:rPr>
                <w:rFonts w:ascii="Times New Roman" w:eastAsia="Times New Roman" w:hAnsi="Times New Roman" w:cs="Times New Roman"/>
                <w:b/>
                <w:bCs/>
                <w:color w:val="080808"/>
                <w:sz w:val="26"/>
                <w:szCs w:val="26"/>
              </w:rPr>
            </w:pPr>
            <w:r w:rsidRPr="003E38C0">
              <w:rPr>
                <w:rFonts w:ascii="Times New Roman" w:eastAsia="Times New Roman" w:hAnsi="Times New Roman" w:cs="Times New Roman"/>
                <w:b/>
                <w:bCs/>
                <w:color w:val="080808"/>
                <w:sz w:val="26"/>
                <w:szCs w:val="26"/>
              </w:rPr>
              <w:t>Отношение средней заработной платы педагогических работников системы общего образования к средней заработной плате в регионе</w:t>
            </w:r>
            <w:proofErr w:type="gramStart"/>
            <w:r w:rsidRPr="003E38C0">
              <w:rPr>
                <w:rFonts w:ascii="Times New Roman" w:eastAsia="Times New Roman" w:hAnsi="Times New Roman" w:cs="Times New Roman"/>
                <w:b/>
                <w:bCs/>
                <w:color w:val="080808"/>
                <w:sz w:val="26"/>
                <w:szCs w:val="26"/>
              </w:rPr>
              <w:t xml:space="preserve"> ,</w:t>
            </w:r>
            <w:proofErr w:type="gramEnd"/>
            <w:r w:rsidRPr="003E38C0">
              <w:rPr>
                <w:rFonts w:ascii="Times New Roman" w:eastAsia="Times New Roman" w:hAnsi="Times New Roman" w:cs="Times New Roman"/>
                <w:b/>
                <w:bCs/>
                <w:color w:val="080808"/>
                <w:sz w:val="26"/>
                <w:szCs w:val="26"/>
              </w:rPr>
              <w:t xml:space="preserve"> %</w:t>
            </w:r>
          </w:p>
        </w:tc>
      </w:tr>
      <w:tr w:rsidR="00E47132" w:rsidRPr="003E38C0" w:rsidTr="003E38C0">
        <w:trPr>
          <w:trHeight w:val="303"/>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50"/>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single" w:sz="4" w:space="0" w:color="auto"/>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118"/>
        </w:trPr>
        <w:tc>
          <w:tcPr>
            <w:tcW w:w="4551" w:type="dxa"/>
            <w:tcBorders>
              <w:top w:val="nil"/>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nil"/>
              <w:left w:val="nil"/>
              <w:bottom w:val="nil"/>
              <w:right w:val="single" w:sz="4" w:space="0" w:color="auto"/>
            </w:tcBorders>
            <w:vAlign w:val="center"/>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nil"/>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nil"/>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nil"/>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nil"/>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c>
          <w:tcPr>
            <w:tcW w:w="883" w:type="dxa"/>
            <w:tcBorders>
              <w:top w:val="nil"/>
              <w:left w:val="nil"/>
              <w:bottom w:val="nil"/>
              <w:right w:val="single" w:sz="4" w:space="0" w:color="auto"/>
            </w:tcBorders>
            <w:hideMark/>
          </w:tcPr>
          <w:p w:rsidR="00E47132" w:rsidRPr="003E38C0" w:rsidRDefault="00E47132" w:rsidP="00022E67">
            <w:pPr>
              <w:spacing w:before="40" w:after="40" w:line="240" w:lineRule="auto"/>
              <w:rPr>
                <w:rFonts w:ascii="Times New Roman" w:eastAsia="Times New Roman" w:hAnsi="Times New Roman" w:cs="Times New Roman"/>
                <w:color w:val="000000"/>
                <w:sz w:val="26"/>
                <w:szCs w:val="26"/>
                <w:lang w:val="en-US"/>
              </w:rPr>
            </w:pPr>
            <w:r w:rsidRPr="003E38C0">
              <w:rPr>
                <w:rFonts w:ascii="Times New Roman" w:eastAsia="Times New Roman" w:hAnsi="Times New Roman" w:cs="Times New Roman"/>
                <w:color w:val="000000"/>
                <w:sz w:val="26"/>
                <w:szCs w:val="26"/>
                <w:lang w:val="en-US"/>
              </w:rPr>
              <w:t>100</w:t>
            </w:r>
          </w:p>
        </w:tc>
      </w:tr>
      <w:tr w:rsidR="00E47132" w:rsidRPr="003E38C0" w:rsidTr="003E38C0">
        <w:trPr>
          <w:trHeight w:val="84"/>
        </w:trPr>
        <w:tc>
          <w:tcPr>
            <w:tcW w:w="4551"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3E38C0">
            <w:pPr>
              <w:spacing w:after="0" w:line="240" w:lineRule="auto"/>
              <w:jc w:val="right"/>
              <w:rPr>
                <w:rFonts w:ascii="Times New Roman" w:eastAsia="Times New Roman" w:hAnsi="Times New Roman" w:cs="Times New Roman"/>
                <w:color w:val="080808"/>
                <w:sz w:val="26"/>
                <w:szCs w:val="26"/>
                <w:lang w:val="en-US"/>
              </w:rPr>
            </w:pPr>
          </w:p>
        </w:tc>
        <w:tc>
          <w:tcPr>
            <w:tcW w:w="883" w:type="dxa"/>
            <w:tcBorders>
              <w:top w:val="nil"/>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c>
          <w:tcPr>
            <w:tcW w:w="883" w:type="dxa"/>
            <w:tcBorders>
              <w:top w:val="nil"/>
              <w:left w:val="nil"/>
              <w:bottom w:val="single" w:sz="4" w:space="0" w:color="auto"/>
              <w:right w:val="single" w:sz="4" w:space="0" w:color="auto"/>
            </w:tcBorders>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c>
          <w:tcPr>
            <w:tcW w:w="883" w:type="dxa"/>
            <w:tcBorders>
              <w:top w:val="nil"/>
              <w:left w:val="nil"/>
              <w:bottom w:val="single" w:sz="4" w:space="0" w:color="auto"/>
              <w:right w:val="single" w:sz="4" w:space="0" w:color="auto"/>
            </w:tcBorders>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c>
          <w:tcPr>
            <w:tcW w:w="883" w:type="dxa"/>
            <w:tcBorders>
              <w:top w:val="nil"/>
              <w:left w:val="nil"/>
              <w:bottom w:val="single" w:sz="4" w:space="0" w:color="auto"/>
              <w:right w:val="single" w:sz="4" w:space="0" w:color="auto"/>
            </w:tcBorders>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c>
          <w:tcPr>
            <w:tcW w:w="883" w:type="dxa"/>
            <w:tcBorders>
              <w:top w:val="nil"/>
              <w:left w:val="nil"/>
              <w:bottom w:val="single" w:sz="4" w:space="0" w:color="auto"/>
              <w:right w:val="single" w:sz="4" w:space="0" w:color="auto"/>
            </w:tcBorders>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c>
          <w:tcPr>
            <w:tcW w:w="883" w:type="dxa"/>
            <w:tcBorders>
              <w:top w:val="nil"/>
              <w:left w:val="nil"/>
              <w:bottom w:val="single" w:sz="4" w:space="0" w:color="auto"/>
              <w:right w:val="single" w:sz="4" w:space="0" w:color="auto"/>
            </w:tcBorders>
            <w:hideMark/>
          </w:tcPr>
          <w:p w:rsidR="00E47132" w:rsidRPr="003E38C0" w:rsidRDefault="00E47132" w:rsidP="003E38C0">
            <w:pPr>
              <w:spacing w:after="0" w:line="240" w:lineRule="auto"/>
              <w:jc w:val="center"/>
              <w:rPr>
                <w:rFonts w:ascii="Times New Roman" w:eastAsia="Times New Roman" w:hAnsi="Times New Roman" w:cs="Times New Roman"/>
                <w:color w:val="000000"/>
                <w:sz w:val="26"/>
                <w:szCs w:val="26"/>
                <w:lang w:val="en-US"/>
              </w:rPr>
            </w:pPr>
          </w:p>
        </w:tc>
      </w:tr>
      <w:tr w:rsidR="00E47132" w:rsidRPr="003E38C0" w:rsidTr="003E38C0">
        <w:trPr>
          <w:trHeight w:val="112"/>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 xml:space="preserve">Доля обучающихся в государственных (муниципальных) общеобразовательных организациях, занимающихся в одну смену, в общей </w:t>
            </w:r>
            <w:proofErr w:type="gramStart"/>
            <w:r w:rsidRPr="003E38C0">
              <w:rPr>
                <w:rFonts w:ascii="Times New Roman" w:eastAsia="Times New Roman" w:hAnsi="Times New Roman" w:cs="Times New Roman"/>
                <w:b/>
                <w:color w:val="000000"/>
                <w:sz w:val="26"/>
                <w:szCs w:val="26"/>
              </w:rPr>
              <w:t>численности</w:t>
            </w:r>
            <w:proofErr w:type="gramEnd"/>
            <w:r w:rsidRPr="003E38C0">
              <w:rPr>
                <w:rFonts w:ascii="Times New Roman" w:eastAsia="Times New Roman" w:hAnsi="Times New Roman" w:cs="Times New Roman"/>
                <w:b/>
                <w:color w:val="000000"/>
                <w:sz w:val="26"/>
                <w:szCs w:val="26"/>
              </w:rPr>
              <w:t xml:space="preserve"> обучающихся в государственных (муниципальных) общеобразовательных организациях, %</w:t>
            </w:r>
          </w:p>
        </w:tc>
      </w:tr>
      <w:tr w:rsidR="00E47132" w:rsidRPr="003E38C0" w:rsidTr="003E38C0">
        <w:trPr>
          <w:trHeight w:val="10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lastRenderedPageBreak/>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84</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proofErr w:type="gramStart"/>
            <w:r w:rsidRPr="003E38C0">
              <w:rPr>
                <w:rFonts w:ascii="Times New Roman" w:eastAsia="Times New Roman" w:hAnsi="Times New Roman" w:cs="Times New Roman"/>
                <w:b/>
                <w:color w:val="000000"/>
                <w:sz w:val="26"/>
                <w:szCs w:val="26"/>
              </w:rPr>
              <w:t>Доля обучающихся в условиях, соответствующих требованиям федерального государственного образовательного стандарта общего образования, в общем количестве обучающихся, %</w:t>
            </w:r>
            <w:proofErr w:type="gramEnd"/>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86</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87</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87</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88</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92</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95</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87</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Доля педагогических работников, имеющих действующий документ о</w:t>
            </w:r>
          </w:p>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proofErr w:type="gramStart"/>
            <w:r w:rsidRPr="003E38C0">
              <w:rPr>
                <w:rFonts w:ascii="Times New Roman" w:eastAsia="Times New Roman" w:hAnsi="Times New Roman" w:cs="Times New Roman"/>
                <w:b/>
                <w:color w:val="000000"/>
                <w:sz w:val="26"/>
                <w:szCs w:val="26"/>
              </w:rPr>
              <w:t>повышении</w:t>
            </w:r>
            <w:proofErr w:type="gramEnd"/>
            <w:r w:rsidRPr="003E38C0">
              <w:rPr>
                <w:rFonts w:ascii="Times New Roman" w:eastAsia="Times New Roman" w:hAnsi="Times New Roman" w:cs="Times New Roman"/>
                <w:b/>
                <w:color w:val="000000"/>
                <w:sz w:val="26"/>
                <w:szCs w:val="26"/>
              </w:rPr>
              <w:t xml:space="preserve"> квалификации</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84</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83</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84</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b/>
                <w:bCs/>
                <w:color w:val="080808"/>
                <w:sz w:val="26"/>
                <w:szCs w:val="26"/>
              </w:rPr>
              <w:t>Удельный вес численности педагогических работников, прошедших повышение квалификации и профессиональную переподготовку по инновационным программам,  отражающим цели инженерного образования детей</w:t>
            </w:r>
            <w:r w:rsidR="00022E67">
              <w:rPr>
                <w:rFonts w:ascii="Times New Roman" w:eastAsia="Times New Roman" w:hAnsi="Times New Roman" w:cs="Times New Roman"/>
                <w:b/>
                <w:bCs/>
                <w:color w:val="080808"/>
                <w:sz w:val="26"/>
                <w:szCs w:val="26"/>
              </w:rPr>
              <w:t>,</w:t>
            </w:r>
            <w:r w:rsidRPr="003E38C0">
              <w:rPr>
                <w:rFonts w:ascii="Times New Roman" w:eastAsia="Times New Roman" w:hAnsi="Times New Roman" w:cs="Times New Roman"/>
                <w:b/>
                <w:bCs/>
                <w:color w:val="080808"/>
                <w:sz w:val="26"/>
                <w:szCs w:val="26"/>
              </w:rPr>
              <w:t xml:space="preserve"> в текущем году, %</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 xml:space="preserve"> 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20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20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 xml:space="preserve">Число персональных компьютеров, подключенных к сети "Интернет", </w:t>
            </w:r>
            <w:proofErr w:type="gramStart"/>
            <w:r w:rsidRPr="003E38C0">
              <w:rPr>
                <w:rFonts w:ascii="Times New Roman" w:eastAsia="Times New Roman" w:hAnsi="Times New Roman" w:cs="Times New Roman"/>
                <w:b/>
                <w:color w:val="000000"/>
                <w:sz w:val="26"/>
                <w:szCs w:val="26"/>
              </w:rPr>
              <w:t>на</w:t>
            </w:r>
            <w:proofErr w:type="gramEnd"/>
          </w:p>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proofErr w:type="gramStart"/>
            <w:r w:rsidRPr="003E38C0">
              <w:rPr>
                <w:rFonts w:ascii="Times New Roman" w:eastAsia="Times New Roman" w:hAnsi="Times New Roman" w:cs="Times New Roman"/>
                <w:b/>
                <w:color w:val="000000"/>
                <w:sz w:val="26"/>
                <w:szCs w:val="26"/>
              </w:rPr>
              <w:t>100 обучающихся в школах</w:t>
            </w:r>
            <w:r w:rsidRPr="003E38C0">
              <w:rPr>
                <w:rStyle w:val="aff5"/>
                <w:rFonts w:ascii="Times New Roman" w:eastAsia="Times New Roman" w:hAnsi="Times New Roman" w:cs="Times New Roman"/>
                <w:b/>
                <w:color w:val="000000"/>
                <w:sz w:val="26"/>
                <w:szCs w:val="26"/>
              </w:rPr>
              <w:footnoteReference w:id="24"/>
            </w:r>
            <w:proofErr w:type="gramEnd"/>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12</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15</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9,86</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9,88</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12</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lang w:val="en-US"/>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12</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00000"/>
                <w:sz w:val="26"/>
                <w:szCs w:val="26"/>
              </w:rPr>
            </w:pPr>
            <w:r w:rsidRPr="003E38C0">
              <w:rPr>
                <w:rFonts w:ascii="Times New Roman" w:eastAsia="Times New Roman" w:hAnsi="Times New Roman" w:cs="Times New Roman"/>
                <w:b/>
                <w:color w:val="000000"/>
                <w:sz w:val="26"/>
                <w:szCs w:val="26"/>
              </w:rPr>
              <w:t>Доля детей в возрасте от 5 до 18 лет, получающих услуги по дополнительному образованию в образовательных организациях различной организационно-правовой формы и формы собственности, в общей численности детей данной возрастной группы, %</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81</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82</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86</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81</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85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95</w:t>
            </w:r>
          </w:p>
        </w:tc>
      </w:tr>
      <w:tr w:rsidR="00E47132" w:rsidRPr="003E38C0" w:rsidTr="003E38C0">
        <w:trPr>
          <w:trHeight w:val="175"/>
        </w:trPr>
        <w:tc>
          <w:tcPr>
            <w:tcW w:w="9849"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hAnsi="Times New Roman" w:cs="Times New Roman"/>
                <w:sz w:val="26"/>
                <w:szCs w:val="26"/>
              </w:rPr>
            </w:pPr>
            <w:r w:rsidRPr="003E38C0">
              <w:rPr>
                <w:rFonts w:ascii="Times New Roman" w:eastAsia="Times New Roman" w:hAnsi="Times New Roman" w:cs="Times New Roman"/>
                <w:b/>
                <w:color w:val="000000"/>
                <w:sz w:val="26"/>
                <w:szCs w:val="26"/>
              </w:rPr>
              <w:t xml:space="preserve">Доля общеобразовательных организаций, в которых  реализуются интегрированные образовательные программы, ориентирующие на  </w:t>
            </w:r>
            <w:proofErr w:type="spellStart"/>
            <w:r w:rsidRPr="003E38C0">
              <w:rPr>
                <w:rFonts w:ascii="Times New Roman" w:eastAsia="Times New Roman" w:hAnsi="Times New Roman" w:cs="Times New Roman"/>
                <w:b/>
                <w:color w:val="000000"/>
                <w:sz w:val="26"/>
                <w:szCs w:val="26"/>
              </w:rPr>
              <w:t>инженерно</w:t>
            </w:r>
            <w:proofErr w:type="spellEnd"/>
            <w:r w:rsidRPr="003E38C0">
              <w:rPr>
                <w:rFonts w:ascii="Times New Roman" w:eastAsia="Times New Roman" w:hAnsi="Times New Roman" w:cs="Times New Roman"/>
                <w:b/>
                <w:color w:val="000000"/>
                <w:sz w:val="26"/>
                <w:szCs w:val="26"/>
              </w:rPr>
              <w:t xml:space="preserve"> – технические профессии в общем количестве общеобразовательных организаций, %</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Жесткие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20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40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70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Стабильное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ресурсное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обеспечение</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20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70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r w:rsidR="00E47132" w:rsidRPr="003E38C0" w:rsidTr="003E38C0">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proofErr w:type="spellStart"/>
            <w:r w:rsidRPr="003E38C0">
              <w:rPr>
                <w:rFonts w:ascii="Times New Roman" w:eastAsia="Times New Roman" w:hAnsi="Times New Roman" w:cs="Times New Roman"/>
                <w:color w:val="080808"/>
                <w:sz w:val="26"/>
                <w:szCs w:val="26"/>
                <w:lang w:val="en-US"/>
              </w:rPr>
              <w:t>Минимальные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ресурсные</w:t>
            </w:r>
            <w:proofErr w:type="spellEnd"/>
            <w:r w:rsidRPr="003E38C0">
              <w:rPr>
                <w:rFonts w:ascii="Times New Roman" w:eastAsia="Times New Roman" w:hAnsi="Times New Roman" w:cs="Times New Roman"/>
                <w:color w:val="080808"/>
                <w:sz w:val="26"/>
                <w:szCs w:val="26"/>
                <w:lang w:val="en-US"/>
              </w:rPr>
              <w:t xml:space="preserve"> </w:t>
            </w:r>
            <w:proofErr w:type="spellStart"/>
            <w:r w:rsidRPr="003E38C0">
              <w:rPr>
                <w:rFonts w:ascii="Times New Roman" w:eastAsia="Times New Roman" w:hAnsi="Times New Roman" w:cs="Times New Roman"/>
                <w:color w:val="080808"/>
                <w:sz w:val="26"/>
                <w:szCs w:val="26"/>
                <w:lang w:val="en-US"/>
              </w:rPr>
              <w:t>ограничения</w:t>
            </w:r>
            <w:proofErr w:type="spellEnd"/>
          </w:p>
        </w:tc>
        <w:tc>
          <w:tcPr>
            <w:tcW w:w="883"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30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50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70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c>
          <w:tcPr>
            <w:tcW w:w="883" w:type="dxa"/>
            <w:tcBorders>
              <w:top w:val="single" w:sz="4" w:space="0" w:color="auto"/>
              <w:left w:val="nil"/>
              <w:bottom w:val="single" w:sz="4" w:space="0" w:color="auto"/>
              <w:right w:val="single" w:sz="4" w:space="0" w:color="auto"/>
            </w:tcBorders>
            <w:hideMark/>
          </w:tcPr>
          <w:p w:rsidR="00E47132" w:rsidRPr="003E38C0" w:rsidRDefault="00E47132" w:rsidP="00022E67">
            <w:pPr>
              <w:spacing w:before="40" w:after="40" w:line="240" w:lineRule="auto"/>
              <w:jc w:val="center"/>
              <w:rPr>
                <w:rFonts w:ascii="Times New Roman" w:eastAsia="Times New Roman" w:hAnsi="Times New Roman" w:cs="Times New Roman"/>
                <w:color w:val="000000"/>
                <w:sz w:val="26"/>
                <w:szCs w:val="26"/>
              </w:rPr>
            </w:pPr>
            <w:r w:rsidRPr="003E38C0">
              <w:rPr>
                <w:rFonts w:ascii="Times New Roman" w:eastAsia="Times New Roman" w:hAnsi="Times New Roman" w:cs="Times New Roman"/>
                <w:color w:val="000000"/>
                <w:sz w:val="26"/>
                <w:szCs w:val="26"/>
              </w:rPr>
              <w:t>100</w:t>
            </w:r>
          </w:p>
        </w:tc>
      </w:tr>
    </w:tbl>
    <w:p w:rsidR="00E47132" w:rsidRPr="00312B9D" w:rsidRDefault="00E47132" w:rsidP="00E47132"/>
    <w:p w:rsidR="00E47132" w:rsidRPr="00E47132" w:rsidRDefault="00E47132" w:rsidP="00080268">
      <w:pPr>
        <w:pStyle w:val="1"/>
        <w:spacing w:line="390" w:lineRule="exact"/>
        <w:ind w:firstLine="709"/>
        <w:rPr>
          <w:sz w:val="28"/>
          <w:szCs w:val="28"/>
        </w:rPr>
      </w:pPr>
      <w:r w:rsidRPr="00E47132">
        <w:rPr>
          <w:sz w:val="28"/>
          <w:szCs w:val="28"/>
        </w:rPr>
        <w:lastRenderedPageBreak/>
        <w:t>Система среднего профессионального образования</w:t>
      </w:r>
      <w:r w:rsidRPr="00E47132">
        <w:rPr>
          <w:rStyle w:val="aff5"/>
          <w:sz w:val="28"/>
          <w:szCs w:val="28"/>
        </w:rPr>
        <w:footnoteReference w:id="25"/>
      </w:r>
      <w:r w:rsidRPr="00E47132">
        <w:rPr>
          <w:sz w:val="28"/>
          <w:szCs w:val="28"/>
        </w:rPr>
        <w:t xml:space="preserve"> </w:t>
      </w:r>
    </w:p>
    <w:p w:rsidR="00E47132" w:rsidRPr="00022E67" w:rsidRDefault="00E47132" w:rsidP="00080268">
      <w:pPr>
        <w:pStyle w:val="3"/>
        <w:spacing w:before="120" w:line="390" w:lineRule="exact"/>
        <w:ind w:firstLine="709"/>
        <w:rPr>
          <w:rFonts w:eastAsia="Calibri"/>
          <w:b/>
          <w:bCs/>
          <w:i/>
          <w:sz w:val="28"/>
          <w:szCs w:val="28"/>
        </w:rPr>
      </w:pPr>
      <w:bookmarkStart w:id="20" w:name="_Toc401142212"/>
      <w:r w:rsidRPr="00022E67">
        <w:rPr>
          <w:rFonts w:eastAsia="Calibri"/>
          <w:b/>
          <w:i/>
          <w:sz w:val="28"/>
          <w:szCs w:val="28"/>
        </w:rPr>
        <w:t>Сценарий 1. Развитие в ситуации жестких ресурсных ограничений</w:t>
      </w:r>
      <w:bookmarkEnd w:id="20"/>
    </w:p>
    <w:p w:rsidR="00E47132" w:rsidRPr="00E47132" w:rsidRDefault="00E47132" w:rsidP="00080268">
      <w:pPr>
        <w:spacing w:after="0" w:line="390" w:lineRule="exact"/>
        <w:ind w:firstLine="709"/>
        <w:jc w:val="both"/>
        <w:rPr>
          <w:rFonts w:ascii="Times New Roman" w:eastAsia="Calibri" w:hAnsi="Times New Roman" w:cs="Times New Roman"/>
          <w:sz w:val="28"/>
          <w:szCs w:val="28"/>
        </w:rPr>
      </w:pPr>
      <w:r w:rsidRPr="00E47132">
        <w:rPr>
          <w:rFonts w:ascii="Times New Roman" w:hAnsi="Times New Roman" w:cs="Times New Roman"/>
          <w:sz w:val="28"/>
          <w:szCs w:val="28"/>
        </w:rPr>
        <w:t xml:space="preserve">Будут решаться базовые задачи, связанные с обеспечением кадровых потребностей экономики региона в рабочих кадрах и специалистах среднего звена. Сократятся объемы подготовки по профессиям и специальностям СПО за счет средств регионального бюджета. Учредители обеспечат поддержание инфраструктуры зданий, учебно-материальную базу лабораторий и баз практик, а также поддержания заработных плат преподавателей и мастеров на уровне 100% </w:t>
      </w:r>
      <w:proofErr w:type="gramStart"/>
      <w:r w:rsidRPr="00E47132">
        <w:rPr>
          <w:rFonts w:ascii="Times New Roman" w:hAnsi="Times New Roman" w:cs="Times New Roman"/>
          <w:sz w:val="28"/>
          <w:szCs w:val="28"/>
        </w:rPr>
        <w:t>от</w:t>
      </w:r>
      <w:proofErr w:type="gramEnd"/>
      <w:r w:rsidRPr="00E47132">
        <w:rPr>
          <w:rFonts w:ascii="Times New Roman" w:hAnsi="Times New Roman" w:cs="Times New Roman"/>
          <w:sz w:val="28"/>
          <w:szCs w:val="28"/>
        </w:rPr>
        <w:t xml:space="preserve"> средней по региону. Будет свернута значительная часть методической и научно-исследовательской деятельности, а также сокращены объемы стажировок и повышения квалификации преподавателей и мастеров производственного обучения. Этот сценарий может ухудшаться или несколько улучшаться в зависимости от стагнации или роста производства в отраслях экономики региона. Регион и образовательные организации могут участвовать в федеральных  программах развития.</w:t>
      </w:r>
    </w:p>
    <w:p w:rsidR="00E47132" w:rsidRPr="00022E67" w:rsidRDefault="00E47132" w:rsidP="00080268">
      <w:pPr>
        <w:pStyle w:val="3"/>
        <w:spacing w:before="120" w:line="390" w:lineRule="exact"/>
        <w:ind w:firstLine="709"/>
        <w:rPr>
          <w:rFonts w:eastAsia="Calibri"/>
          <w:b/>
          <w:bCs/>
          <w:i/>
          <w:sz w:val="28"/>
          <w:szCs w:val="28"/>
        </w:rPr>
      </w:pPr>
      <w:bookmarkStart w:id="21" w:name="_Toc401142213"/>
      <w:r w:rsidRPr="00022E67">
        <w:rPr>
          <w:rFonts w:eastAsia="Calibri"/>
          <w:b/>
          <w:i/>
          <w:sz w:val="28"/>
          <w:szCs w:val="28"/>
        </w:rPr>
        <w:t xml:space="preserve">Сценарий 2. </w:t>
      </w:r>
      <w:bookmarkEnd w:id="21"/>
      <w:r w:rsidRPr="00022E67">
        <w:rPr>
          <w:rFonts w:eastAsia="Calibri"/>
          <w:b/>
          <w:i/>
          <w:sz w:val="28"/>
          <w:szCs w:val="28"/>
        </w:rPr>
        <w:t>Развитие при сценарии стабильного ресурсного обеспечения</w:t>
      </w:r>
    </w:p>
    <w:p w:rsidR="00E47132" w:rsidRPr="00E47132" w:rsidRDefault="00E47132" w:rsidP="00080268">
      <w:pPr>
        <w:spacing w:after="0" w:line="390" w:lineRule="exact"/>
        <w:ind w:firstLine="709"/>
        <w:jc w:val="both"/>
        <w:rPr>
          <w:rFonts w:ascii="Times New Roman" w:eastAsia="Calibri" w:hAnsi="Times New Roman" w:cs="Times New Roman"/>
          <w:sz w:val="28"/>
          <w:szCs w:val="28"/>
        </w:rPr>
      </w:pPr>
      <w:r w:rsidRPr="00E47132">
        <w:rPr>
          <w:rFonts w:ascii="Times New Roman" w:hAnsi="Times New Roman" w:cs="Times New Roman"/>
          <w:sz w:val="28"/>
          <w:szCs w:val="28"/>
        </w:rPr>
        <w:t xml:space="preserve">В условиях сбалансированного регионального бюджета объемы подготовки по профессиям и специальностям будут соответствовать требованиям, определенным в региональных программах социально-экономического развития и  инвестиционных проектах. Будут реализовываться отдельные инновационные проекты, предусмотренные </w:t>
      </w:r>
      <w:r w:rsidR="005F010B">
        <w:rPr>
          <w:rFonts w:ascii="Times New Roman" w:hAnsi="Times New Roman" w:cs="Times New Roman"/>
          <w:sz w:val="28"/>
          <w:szCs w:val="28"/>
        </w:rPr>
        <w:t xml:space="preserve">Концепцией </w:t>
      </w:r>
      <w:r w:rsidRPr="00E47132">
        <w:rPr>
          <w:rFonts w:ascii="Times New Roman" w:hAnsi="Times New Roman" w:cs="Times New Roman"/>
          <w:sz w:val="28"/>
          <w:szCs w:val="28"/>
        </w:rPr>
        <w:t xml:space="preserve">развития инженерного образования, методическое и ресурсное обеспечение системы среднего профессионального образования позволит обеспечить повышение качества среднего  профессионального образования региона. Работодатели-партнеры – участники </w:t>
      </w:r>
      <w:r w:rsidR="005F010B">
        <w:rPr>
          <w:rFonts w:ascii="Times New Roman" w:hAnsi="Times New Roman" w:cs="Times New Roman"/>
          <w:sz w:val="28"/>
          <w:szCs w:val="28"/>
        </w:rPr>
        <w:t>мероприятий, предусмотренных Концепцией,</w:t>
      </w:r>
      <w:r w:rsidRPr="00E47132">
        <w:rPr>
          <w:rFonts w:ascii="Times New Roman" w:hAnsi="Times New Roman" w:cs="Times New Roman"/>
          <w:sz w:val="28"/>
          <w:szCs w:val="28"/>
        </w:rPr>
        <w:t xml:space="preserve"> окажут поддержку в модернизации образовательных технологий и их материальной базы. Будут предприняты меры </w:t>
      </w:r>
      <w:r w:rsidR="005F010B">
        <w:rPr>
          <w:rFonts w:ascii="Times New Roman" w:hAnsi="Times New Roman" w:cs="Times New Roman"/>
          <w:sz w:val="28"/>
          <w:szCs w:val="28"/>
        </w:rPr>
        <w:t xml:space="preserve">по </w:t>
      </w:r>
      <w:r w:rsidRPr="00E47132">
        <w:rPr>
          <w:rFonts w:ascii="Times New Roman" w:hAnsi="Times New Roman" w:cs="Times New Roman"/>
          <w:sz w:val="28"/>
          <w:szCs w:val="28"/>
        </w:rPr>
        <w:t>формировани</w:t>
      </w:r>
      <w:r w:rsidR="005F010B">
        <w:rPr>
          <w:rFonts w:ascii="Times New Roman" w:hAnsi="Times New Roman" w:cs="Times New Roman"/>
          <w:sz w:val="28"/>
          <w:szCs w:val="28"/>
        </w:rPr>
        <w:t>ю</w:t>
      </w:r>
      <w:r w:rsidRPr="00E47132">
        <w:rPr>
          <w:rFonts w:ascii="Times New Roman" w:hAnsi="Times New Roman" w:cs="Times New Roman"/>
          <w:sz w:val="28"/>
          <w:szCs w:val="28"/>
        </w:rPr>
        <w:t xml:space="preserve"> нового имиджа системы среднего профессионального образования.</w:t>
      </w:r>
    </w:p>
    <w:p w:rsidR="00E47132" w:rsidRPr="00022E67" w:rsidRDefault="00E47132" w:rsidP="00080268">
      <w:pPr>
        <w:pStyle w:val="3"/>
        <w:spacing w:before="120" w:line="390" w:lineRule="exact"/>
        <w:ind w:firstLine="709"/>
        <w:rPr>
          <w:rFonts w:eastAsia="Calibri"/>
          <w:b/>
          <w:bCs/>
          <w:i/>
          <w:sz w:val="28"/>
          <w:szCs w:val="28"/>
        </w:rPr>
      </w:pPr>
      <w:bookmarkStart w:id="22" w:name="_Toc401142214"/>
      <w:r w:rsidRPr="00022E67">
        <w:rPr>
          <w:rFonts w:eastAsia="Calibri"/>
          <w:b/>
          <w:i/>
          <w:sz w:val="28"/>
          <w:szCs w:val="28"/>
        </w:rPr>
        <w:t>Сценарий 3. Развитие при минимальных ресурсных ограничениях.</w:t>
      </w:r>
      <w:bookmarkEnd w:id="22"/>
    </w:p>
    <w:p w:rsidR="00E47132" w:rsidRPr="00E47132" w:rsidRDefault="00E47132" w:rsidP="00080268">
      <w:pPr>
        <w:spacing w:after="0" w:line="390" w:lineRule="exact"/>
        <w:ind w:firstLine="709"/>
        <w:jc w:val="both"/>
        <w:rPr>
          <w:rFonts w:ascii="Times New Roman" w:hAnsi="Times New Roman" w:cs="Times New Roman"/>
          <w:sz w:val="28"/>
          <w:szCs w:val="28"/>
        </w:rPr>
      </w:pPr>
      <w:r w:rsidRPr="00E47132">
        <w:rPr>
          <w:rFonts w:ascii="Times New Roman" w:hAnsi="Times New Roman" w:cs="Times New Roman"/>
          <w:sz w:val="28"/>
          <w:szCs w:val="28"/>
        </w:rPr>
        <w:t xml:space="preserve">В условиях профицита регионального бюджета будет решена задача расширенного воспроизводства кадров, обеспечивающего потребности региональной экономики в рабочих кадрах и специалистах среднего звена. Крупные работодатели, представляющие нефтехимический комплекс, </w:t>
      </w:r>
      <w:r w:rsidRPr="00E47132">
        <w:rPr>
          <w:rFonts w:ascii="Times New Roman" w:hAnsi="Times New Roman" w:cs="Times New Roman"/>
          <w:bCs/>
          <w:sz w:val="28"/>
          <w:szCs w:val="28"/>
        </w:rPr>
        <w:t xml:space="preserve">авиа- и </w:t>
      </w:r>
      <w:r w:rsidRPr="00E47132">
        <w:rPr>
          <w:rFonts w:ascii="Times New Roman" w:hAnsi="Times New Roman" w:cs="Times New Roman"/>
          <w:bCs/>
          <w:sz w:val="28"/>
          <w:szCs w:val="28"/>
        </w:rPr>
        <w:lastRenderedPageBreak/>
        <w:t xml:space="preserve">судостроение, </w:t>
      </w:r>
      <w:r w:rsidRPr="00E47132">
        <w:rPr>
          <w:rFonts w:ascii="Times New Roman" w:hAnsi="Times New Roman" w:cs="Times New Roman"/>
          <w:sz w:val="28"/>
          <w:szCs w:val="28"/>
        </w:rPr>
        <w:t>сельскохозяйственные</w:t>
      </w:r>
      <w:r w:rsidR="005F010B">
        <w:rPr>
          <w:rFonts w:ascii="Times New Roman" w:hAnsi="Times New Roman" w:cs="Times New Roman"/>
          <w:sz w:val="28"/>
          <w:szCs w:val="28"/>
        </w:rPr>
        <w:t xml:space="preserve"> </w:t>
      </w:r>
      <w:r w:rsidRPr="00E47132">
        <w:rPr>
          <w:rFonts w:ascii="Times New Roman" w:hAnsi="Times New Roman" w:cs="Times New Roman"/>
          <w:sz w:val="28"/>
          <w:szCs w:val="28"/>
        </w:rPr>
        <w:t xml:space="preserve">предприятия, обеспечат оперативное обновление квалификационных профилей выпускников, осуществят поставку современного учебного оборудования. Опережающий рост заработной платы преподавателей и мастеров производственного обучения обеспечит обновление/омоложение кадрового состава образовательных организаций, что обеспечит новый имидж  системы среднего профессионального образования. Будет сформирована новая образовательная инфраструктура подготовки кадров,  соотнесенная  с зонами «опережающего роста» экономики региона. </w:t>
      </w:r>
    </w:p>
    <w:p w:rsidR="00E47132" w:rsidRDefault="00E47132" w:rsidP="00E47132">
      <w:pPr>
        <w:pStyle w:val="20"/>
        <w:keepLines/>
        <w:ind w:firstLine="709"/>
        <w:jc w:val="center"/>
        <w:rPr>
          <w:i/>
        </w:rPr>
      </w:pPr>
    </w:p>
    <w:p w:rsidR="00E47132" w:rsidRPr="003E38C0" w:rsidRDefault="00E47132" w:rsidP="005F010B">
      <w:pPr>
        <w:pStyle w:val="20"/>
        <w:keepLines/>
        <w:spacing w:after="120"/>
        <w:ind w:firstLine="0"/>
        <w:jc w:val="center"/>
        <w:rPr>
          <w:i/>
          <w:sz w:val="26"/>
          <w:szCs w:val="26"/>
        </w:rPr>
      </w:pPr>
      <w:r w:rsidRPr="003E38C0">
        <w:rPr>
          <w:sz w:val="26"/>
          <w:szCs w:val="26"/>
        </w:rPr>
        <w:t>Таблица 3.  Показатели  системы  среднего специального образования  при различных сценариях развития</w:t>
      </w:r>
      <w:r w:rsidRPr="003E38C0">
        <w:rPr>
          <w:rStyle w:val="aff5"/>
          <w:sz w:val="26"/>
          <w:szCs w:val="26"/>
        </w:rPr>
        <w:footnoteReference w:id="26"/>
      </w:r>
    </w:p>
    <w:tbl>
      <w:tblPr>
        <w:tblW w:w="10080" w:type="dxa"/>
        <w:tblInd w:w="93" w:type="dxa"/>
        <w:tblLayout w:type="fixed"/>
        <w:tblLook w:val="04A0" w:firstRow="1" w:lastRow="0" w:firstColumn="1" w:lastColumn="0" w:noHBand="0" w:noVBand="1"/>
      </w:tblPr>
      <w:tblGrid>
        <w:gridCol w:w="4693"/>
        <w:gridCol w:w="897"/>
        <w:gridCol w:w="898"/>
        <w:gridCol w:w="898"/>
        <w:gridCol w:w="898"/>
        <w:gridCol w:w="898"/>
        <w:gridCol w:w="898"/>
      </w:tblGrid>
      <w:tr w:rsidR="003E38C0" w:rsidRPr="003E38C0" w:rsidTr="00080268">
        <w:trPr>
          <w:trHeight w:val="487"/>
        </w:trPr>
        <w:tc>
          <w:tcPr>
            <w:tcW w:w="4693" w:type="dxa"/>
            <w:tcBorders>
              <w:top w:val="single" w:sz="4" w:space="0" w:color="343434"/>
              <w:left w:val="single" w:sz="4" w:space="0" w:color="343434"/>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Наименование показателя</w:t>
            </w:r>
          </w:p>
        </w:tc>
        <w:tc>
          <w:tcPr>
            <w:tcW w:w="897"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2016</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2017</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2018</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2020</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2024</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2030</w:t>
            </w:r>
          </w:p>
        </w:tc>
      </w:tr>
      <w:tr w:rsidR="003E38C0" w:rsidRPr="003E38C0" w:rsidTr="00080268">
        <w:trPr>
          <w:trHeight w:val="409"/>
        </w:trPr>
        <w:tc>
          <w:tcPr>
            <w:tcW w:w="10080" w:type="dxa"/>
            <w:gridSpan w:val="7"/>
            <w:tcBorders>
              <w:top w:val="single" w:sz="4" w:space="0" w:color="343434"/>
              <w:left w:val="single" w:sz="4" w:space="0" w:color="343434"/>
              <w:bottom w:val="single" w:sz="4" w:space="0" w:color="auto"/>
              <w:right w:val="single" w:sz="4" w:space="0" w:color="auto"/>
            </w:tcBorders>
            <w:shd w:val="clear" w:color="auto" w:fill="8DB3E2"/>
            <w:vAlign w:val="center"/>
            <w:hideMark/>
          </w:tcPr>
          <w:p w:rsidR="00E47132" w:rsidRPr="003E38C0" w:rsidRDefault="00E47132" w:rsidP="003E38C0">
            <w:pPr>
              <w:spacing w:after="0" w:line="240" w:lineRule="auto"/>
              <w:jc w:val="center"/>
              <w:rPr>
                <w:rFonts w:ascii="Times New Roman" w:eastAsia="Times New Roman" w:hAnsi="Times New Roman" w:cs="Times New Roman"/>
                <w:b/>
                <w:sz w:val="26"/>
                <w:szCs w:val="26"/>
              </w:rPr>
            </w:pPr>
            <w:r w:rsidRPr="003E38C0">
              <w:rPr>
                <w:rFonts w:ascii="Times New Roman" w:eastAsia="Times New Roman" w:hAnsi="Times New Roman" w:cs="Times New Roman"/>
                <w:b/>
                <w:sz w:val="26"/>
                <w:szCs w:val="26"/>
              </w:rPr>
              <w:t>Среднее профессиональное образование</w:t>
            </w:r>
          </w:p>
        </w:tc>
      </w:tr>
      <w:tr w:rsidR="00E47132" w:rsidRPr="003E38C0" w:rsidTr="00022E67">
        <w:trPr>
          <w:trHeight w:val="127"/>
        </w:trPr>
        <w:tc>
          <w:tcPr>
            <w:tcW w:w="10080"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bCs/>
                <w:color w:val="FF0000"/>
                <w:sz w:val="26"/>
                <w:szCs w:val="26"/>
              </w:rPr>
            </w:pPr>
            <w:r w:rsidRPr="003E38C0">
              <w:rPr>
                <w:rFonts w:ascii="Times New Roman" w:eastAsia="Times New Roman" w:hAnsi="Times New Roman" w:cs="Times New Roman"/>
                <w:b/>
                <w:bCs/>
                <w:color w:val="080808"/>
                <w:sz w:val="26"/>
                <w:szCs w:val="26"/>
              </w:rPr>
              <w:t>Доля образовательных организаций, создавших кафедры и другие подразделения на предприятиях, в общей численности образовательных организаций, реализующих программы СПО, %</w:t>
            </w:r>
          </w:p>
        </w:tc>
      </w:tr>
      <w:tr w:rsidR="00E47132" w:rsidRPr="003E38C0" w:rsidTr="00022E67">
        <w:trPr>
          <w:trHeight w:val="224"/>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Жесткие ресурсные ограничения</w:t>
            </w: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6</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14</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16</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r>
      <w:tr w:rsidR="00E47132" w:rsidRPr="003E38C0" w:rsidTr="00022E67">
        <w:trPr>
          <w:trHeight w:val="114"/>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 xml:space="preserve">Стабильное ресурсное обеспечение </w:t>
            </w: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8</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18</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32</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60</w:t>
            </w:r>
          </w:p>
        </w:tc>
      </w:tr>
      <w:tr w:rsidR="00E47132" w:rsidRPr="003E38C0" w:rsidTr="00022E67">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Минимальные ресурсные ограничения</w:t>
            </w: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12</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22</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75</w:t>
            </w:r>
          </w:p>
        </w:tc>
      </w:tr>
      <w:tr w:rsidR="00E47132" w:rsidRPr="003E38C0" w:rsidTr="00022E67">
        <w:trPr>
          <w:trHeight w:val="153"/>
        </w:trPr>
        <w:tc>
          <w:tcPr>
            <w:tcW w:w="10080"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80808"/>
                <w:sz w:val="26"/>
                <w:szCs w:val="26"/>
              </w:rPr>
            </w:pPr>
            <w:r w:rsidRPr="003E38C0">
              <w:rPr>
                <w:rFonts w:ascii="Times New Roman" w:eastAsia="Times New Roman" w:hAnsi="Times New Roman" w:cs="Times New Roman"/>
                <w:b/>
                <w:color w:val="080808"/>
                <w:sz w:val="26"/>
                <w:szCs w:val="26"/>
              </w:rPr>
              <w:t>Доля профессиональных образовательных организаций, внедривших</w:t>
            </w:r>
          </w:p>
          <w:p w:rsidR="00E47132" w:rsidRPr="003E38C0" w:rsidRDefault="00E47132" w:rsidP="0020595E">
            <w:pPr>
              <w:spacing w:after="0" w:line="216" w:lineRule="auto"/>
              <w:jc w:val="center"/>
              <w:rPr>
                <w:rFonts w:ascii="Times New Roman" w:eastAsia="Times New Roman" w:hAnsi="Times New Roman" w:cs="Times New Roman"/>
                <w:b/>
                <w:color w:val="080808"/>
                <w:sz w:val="26"/>
                <w:szCs w:val="26"/>
              </w:rPr>
            </w:pPr>
            <w:r w:rsidRPr="003E38C0">
              <w:rPr>
                <w:rFonts w:ascii="Times New Roman" w:eastAsia="Times New Roman" w:hAnsi="Times New Roman" w:cs="Times New Roman"/>
                <w:b/>
                <w:color w:val="080808"/>
                <w:sz w:val="26"/>
                <w:szCs w:val="26"/>
              </w:rPr>
              <w:t xml:space="preserve">новые программы и модели профессионального образования, разработанные в рамках </w:t>
            </w:r>
            <w:r w:rsidR="0020595E">
              <w:rPr>
                <w:rFonts w:ascii="Times New Roman" w:eastAsia="Times New Roman" w:hAnsi="Times New Roman" w:cs="Times New Roman"/>
                <w:b/>
                <w:color w:val="080808"/>
                <w:sz w:val="26"/>
                <w:szCs w:val="26"/>
              </w:rPr>
              <w:t>реализации мероприятий, предусмотренных Концепцией</w:t>
            </w:r>
            <w:r w:rsidRPr="003E38C0">
              <w:rPr>
                <w:rFonts w:ascii="Times New Roman" w:eastAsia="Times New Roman" w:hAnsi="Times New Roman" w:cs="Times New Roman"/>
                <w:b/>
                <w:color w:val="080808"/>
                <w:sz w:val="26"/>
                <w:szCs w:val="26"/>
              </w:rPr>
              <w:t xml:space="preserve">, % </w:t>
            </w:r>
          </w:p>
        </w:tc>
      </w:tr>
      <w:tr w:rsidR="00E47132" w:rsidRPr="003E38C0" w:rsidTr="00022E67">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Жесткие ресурсные ограничения</w:t>
            </w: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15</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r>
      <w:tr w:rsidR="00E47132" w:rsidRPr="003E38C0" w:rsidTr="00022E67">
        <w:trPr>
          <w:trHeight w:val="122"/>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Стабильное ресурсное обеспечение</w:t>
            </w: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c>
          <w:tcPr>
            <w:tcW w:w="898" w:type="dxa"/>
            <w:tcBorders>
              <w:top w:val="nil"/>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70</w:t>
            </w: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3E38C0" w:rsidTr="00022E67">
        <w:trPr>
          <w:trHeight w:val="53"/>
        </w:trPr>
        <w:tc>
          <w:tcPr>
            <w:tcW w:w="4693" w:type="dxa"/>
            <w:tcBorders>
              <w:top w:val="nil"/>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Минимальные ресурсные ограничения</w:t>
            </w:r>
          </w:p>
        </w:tc>
        <w:tc>
          <w:tcPr>
            <w:tcW w:w="897" w:type="dxa"/>
            <w:tcBorders>
              <w:top w:val="nil"/>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nil"/>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nil"/>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80</w:t>
            </w:r>
          </w:p>
        </w:tc>
        <w:tc>
          <w:tcPr>
            <w:tcW w:w="898" w:type="dxa"/>
            <w:tcBorders>
              <w:top w:val="nil"/>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nil"/>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nil"/>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3E38C0" w:rsidTr="00022E67">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3E38C0" w:rsidRDefault="00E47132" w:rsidP="003E38C0">
            <w:pPr>
              <w:spacing w:after="0" w:line="240" w:lineRule="auto"/>
              <w:rPr>
                <w:rFonts w:ascii="Times New Roman" w:eastAsia="Times New Roman" w:hAnsi="Times New Roman" w:cs="Times New Roman"/>
                <w:color w:val="080808"/>
                <w:sz w:val="26"/>
                <w:szCs w:val="26"/>
              </w:rPr>
            </w:pPr>
          </w:p>
        </w:tc>
        <w:tc>
          <w:tcPr>
            <w:tcW w:w="897" w:type="dxa"/>
            <w:tcBorders>
              <w:top w:val="nil"/>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nil"/>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nil"/>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nil"/>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nil"/>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r>
      <w:tr w:rsidR="00E47132" w:rsidRPr="003E38C0" w:rsidTr="00022E67">
        <w:trPr>
          <w:trHeight w:val="53"/>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3E38C0">
            <w:pPr>
              <w:spacing w:after="0" w:line="240" w:lineRule="auto"/>
              <w:rPr>
                <w:rFonts w:ascii="Times New Roman" w:eastAsia="Times New Roman" w:hAnsi="Times New Roman" w:cs="Times New Roman"/>
                <w:color w:val="080808"/>
                <w:sz w:val="26"/>
                <w:szCs w:val="26"/>
              </w:rPr>
            </w:pPr>
          </w:p>
        </w:tc>
        <w:tc>
          <w:tcPr>
            <w:tcW w:w="897" w:type="dxa"/>
            <w:tcBorders>
              <w:top w:val="single" w:sz="4" w:space="0" w:color="auto"/>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3E38C0">
            <w:pPr>
              <w:spacing w:after="0" w:line="240" w:lineRule="auto"/>
              <w:jc w:val="center"/>
              <w:rPr>
                <w:rFonts w:ascii="Times New Roman" w:eastAsia="Times New Roman" w:hAnsi="Times New Roman" w:cs="Times New Roman"/>
                <w:color w:val="080808"/>
                <w:sz w:val="26"/>
                <w:szCs w:val="26"/>
              </w:rPr>
            </w:pPr>
          </w:p>
        </w:tc>
      </w:tr>
      <w:tr w:rsidR="00E47132" w:rsidRPr="003E38C0" w:rsidTr="00022E67">
        <w:trPr>
          <w:trHeight w:val="200"/>
        </w:trPr>
        <w:tc>
          <w:tcPr>
            <w:tcW w:w="10080"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80808"/>
                <w:sz w:val="26"/>
                <w:szCs w:val="26"/>
              </w:rPr>
            </w:pPr>
            <w:r w:rsidRPr="003E38C0">
              <w:rPr>
                <w:rFonts w:ascii="Times New Roman" w:eastAsia="Times New Roman" w:hAnsi="Times New Roman" w:cs="Times New Roman"/>
                <w:b/>
                <w:color w:val="080808"/>
                <w:sz w:val="26"/>
                <w:szCs w:val="26"/>
              </w:rPr>
              <w:t>Количество многофункциональных центров прикладных квалификаций,</w:t>
            </w:r>
          </w:p>
          <w:p w:rsidR="00E47132" w:rsidRPr="003E38C0" w:rsidRDefault="00E47132" w:rsidP="00022E67">
            <w:pPr>
              <w:spacing w:after="0" w:line="216" w:lineRule="auto"/>
              <w:jc w:val="center"/>
              <w:rPr>
                <w:rFonts w:ascii="Times New Roman" w:eastAsia="Times New Roman" w:hAnsi="Times New Roman" w:cs="Times New Roman"/>
                <w:b/>
                <w:color w:val="080808"/>
                <w:sz w:val="26"/>
                <w:szCs w:val="26"/>
              </w:rPr>
            </w:pPr>
            <w:r w:rsidRPr="003E38C0">
              <w:rPr>
                <w:rFonts w:ascii="Times New Roman" w:eastAsia="Times New Roman" w:hAnsi="Times New Roman" w:cs="Times New Roman"/>
                <w:b/>
                <w:color w:val="080808"/>
                <w:sz w:val="26"/>
                <w:szCs w:val="26"/>
              </w:rPr>
              <w:t>осуществляющих обучение на базе профессиональных образовательных организаций</w:t>
            </w:r>
          </w:p>
        </w:tc>
      </w:tr>
      <w:tr w:rsidR="00E47132" w:rsidRPr="003E38C0" w:rsidTr="00022E67">
        <w:trPr>
          <w:trHeight w:val="113"/>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Жесткие ресурсные ограничения</w:t>
            </w:r>
          </w:p>
        </w:tc>
        <w:tc>
          <w:tcPr>
            <w:tcW w:w="897"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r>
      <w:tr w:rsidR="00E47132" w:rsidRPr="003E38C0" w:rsidTr="00022E67">
        <w:trPr>
          <w:trHeight w:val="150"/>
        </w:trPr>
        <w:tc>
          <w:tcPr>
            <w:tcW w:w="4693"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Стабильное ресурсное обеспечение</w:t>
            </w:r>
          </w:p>
        </w:tc>
        <w:tc>
          <w:tcPr>
            <w:tcW w:w="897"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single" w:sz="4" w:space="0" w:color="auto"/>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w:t>
            </w: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w:t>
            </w:r>
          </w:p>
        </w:tc>
        <w:tc>
          <w:tcPr>
            <w:tcW w:w="898" w:type="dxa"/>
            <w:tcBorders>
              <w:top w:val="single" w:sz="4" w:space="0" w:color="auto"/>
              <w:left w:val="nil"/>
              <w:bottom w:val="single" w:sz="4" w:space="0" w:color="auto"/>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6</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Минимальные ресурсные ограничения</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4</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6</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8</w:t>
            </w:r>
          </w:p>
        </w:tc>
      </w:tr>
      <w:tr w:rsidR="00E47132" w:rsidRPr="003E38C0" w:rsidTr="00022E67">
        <w:trPr>
          <w:trHeight w:val="188"/>
        </w:trPr>
        <w:tc>
          <w:tcPr>
            <w:tcW w:w="10080" w:type="dxa"/>
            <w:gridSpan w:val="7"/>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80808"/>
                <w:sz w:val="26"/>
                <w:szCs w:val="26"/>
              </w:rPr>
            </w:pPr>
            <w:r w:rsidRPr="003E38C0">
              <w:rPr>
                <w:rFonts w:ascii="Times New Roman" w:hAnsi="Times New Roman" w:cs="Times New Roman"/>
                <w:b/>
                <w:sz w:val="26"/>
                <w:szCs w:val="26"/>
              </w:rPr>
              <w:t>Доля образовательных организаций среднего профессионального образования, в которых внедрена система мониторинга непрерывного образования и профессионального развития, а также трудоустройства и карьеры выпускников, в общем количестве образовательных организаций среднего профессионального образования, %</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Жесткие ресурсные ограничения</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15</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70</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Стабильное ресурсное обеспечение</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80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Минимальные ресурсные ограничения</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3E38C0" w:rsidTr="00022E67">
        <w:trPr>
          <w:trHeight w:val="188"/>
        </w:trPr>
        <w:tc>
          <w:tcPr>
            <w:tcW w:w="10080" w:type="dxa"/>
            <w:gridSpan w:val="7"/>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after="0" w:line="216" w:lineRule="auto"/>
              <w:jc w:val="center"/>
              <w:rPr>
                <w:rFonts w:ascii="Times New Roman" w:eastAsia="Times New Roman" w:hAnsi="Times New Roman" w:cs="Times New Roman"/>
                <w:b/>
                <w:color w:val="080808"/>
                <w:sz w:val="26"/>
                <w:szCs w:val="26"/>
              </w:rPr>
            </w:pPr>
            <w:r w:rsidRPr="003E38C0">
              <w:rPr>
                <w:rFonts w:ascii="Times New Roman" w:hAnsi="Times New Roman" w:cs="Times New Roman"/>
                <w:b/>
                <w:sz w:val="26"/>
                <w:szCs w:val="26"/>
              </w:rPr>
              <w:lastRenderedPageBreak/>
              <w:t>Доля студентов профессиональных образовательных организаций, обучающихся по образовательным программам, в реализации которых участвуют работодатели (включая организацию учебной и производственной практики, предоставление оборудования и материалов, участие в разработке образовательных программ и оценке результатов их освоения, проведении учебных занятий), в общей численности студентов профессиональных образовательных организаций,  %</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Жесткие ресурсные ограничения</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20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70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90</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Стабильное ресурсное обеспечение</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30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60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80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3E38C0" w:rsidTr="00022E67">
        <w:trPr>
          <w:trHeight w:val="188"/>
        </w:trPr>
        <w:tc>
          <w:tcPr>
            <w:tcW w:w="4693" w:type="dxa"/>
            <w:tcBorders>
              <w:top w:val="single" w:sz="4" w:space="0" w:color="auto"/>
              <w:left w:val="single" w:sz="4" w:space="0" w:color="343434"/>
              <w:bottom w:val="nil"/>
              <w:right w:val="single" w:sz="4" w:space="0" w:color="auto"/>
            </w:tcBorders>
            <w:shd w:val="clear" w:color="auto" w:fill="FFFFFF"/>
            <w:vAlign w:val="center"/>
            <w:hideMark/>
          </w:tcPr>
          <w:p w:rsidR="00E47132" w:rsidRPr="003E38C0" w:rsidRDefault="00E47132" w:rsidP="00022E67">
            <w:pPr>
              <w:spacing w:before="40" w:after="40" w:line="240" w:lineRule="auto"/>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Минимальные ресурсные ограничения</w:t>
            </w:r>
          </w:p>
        </w:tc>
        <w:tc>
          <w:tcPr>
            <w:tcW w:w="897"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50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70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c>
          <w:tcPr>
            <w:tcW w:w="898" w:type="dxa"/>
            <w:tcBorders>
              <w:top w:val="single" w:sz="4" w:space="0" w:color="auto"/>
              <w:left w:val="nil"/>
              <w:bottom w:val="nil"/>
              <w:right w:val="single" w:sz="4" w:space="0" w:color="auto"/>
            </w:tcBorders>
            <w:noWrap/>
            <w:vAlign w:val="center"/>
            <w:hideMark/>
          </w:tcPr>
          <w:p w:rsidR="00E47132" w:rsidRPr="003E38C0" w:rsidRDefault="00E47132" w:rsidP="00022E67">
            <w:pPr>
              <w:spacing w:before="40" w:after="40" w:line="240" w:lineRule="auto"/>
              <w:jc w:val="center"/>
              <w:rPr>
                <w:rFonts w:ascii="Times New Roman" w:eastAsia="Times New Roman" w:hAnsi="Times New Roman" w:cs="Times New Roman"/>
                <w:color w:val="080808"/>
                <w:sz w:val="26"/>
                <w:szCs w:val="26"/>
              </w:rPr>
            </w:pPr>
            <w:r w:rsidRPr="003E38C0">
              <w:rPr>
                <w:rFonts w:ascii="Times New Roman" w:eastAsia="Times New Roman" w:hAnsi="Times New Roman" w:cs="Times New Roman"/>
                <w:color w:val="080808"/>
                <w:sz w:val="26"/>
                <w:szCs w:val="26"/>
              </w:rPr>
              <w:t>100</w:t>
            </w:r>
          </w:p>
        </w:tc>
      </w:tr>
      <w:tr w:rsidR="00E47132" w:rsidRPr="008B3117" w:rsidTr="00022E67">
        <w:trPr>
          <w:trHeight w:val="53"/>
        </w:trPr>
        <w:tc>
          <w:tcPr>
            <w:tcW w:w="4693" w:type="dxa"/>
            <w:tcBorders>
              <w:top w:val="nil"/>
              <w:left w:val="single" w:sz="4" w:space="0" w:color="343434"/>
              <w:bottom w:val="single" w:sz="4" w:space="0" w:color="auto"/>
              <w:right w:val="single" w:sz="4" w:space="0" w:color="auto"/>
            </w:tcBorders>
            <w:shd w:val="clear" w:color="auto" w:fill="FFFFFF"/>
            <w:vAlign w:val="center"/>
            <w:hideMark/>
          </w:tcPr>
          <w:p w:rsidR="00E47132" w:rsidRPr="008B3117" w:rsidRDefault="00E47132" w:rsidP="00E47132">
            <w:pPr>
              <w:spacing w:after="0" w:line="240" w:lineRule="auto"/>
              <w:rPr>
                <w:rFonts w:ascii="Times New Roman" w:eastAsia="Times New Roman" w:hAnsi="Times New Roman" w:cs="Times New Roman"/>
                <w:color w:val="080808"/>
                <w:sz w:val="24"/>
                <w:szCs w:val="24"/>
              </w:rPr>
            </w:pPr>
          </w:p>
        </w:tc>
        <w:tc>
          <w:tcPr>
            <w:tcW w:w="897" w:type="dxa"/>
            <w:tcBorders>
              <w:top w:val="nil"/>
              <w:left w:val="nil"/>
              <w:bottom w:val="single" w:sz="4" w:space="0" w:color="auto"/>
              <w:right w:val="single" w:sz="4" w:space="0" w:color="auto"/>
            </w:tcBorders>
            <w:noWrap/>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c>
          <w:tcPr>
            <w:tcW w:w="898" w:type="dxa"/>
            <w:tcBorders>
              <w:top w:val="nil"/>
              <w:left w:val="nil"/>
              <w:bottom w:val="single" w:sz="4" w:space="0" w:color="auto"/>
              <w:right w:val="single" w:sz="4" w:space="0" w:color="auto"/>
            </w:tcBorders>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c>
          <w:tcPr>
            <w:tcW w:w="898" w:type="dxa"/>
            <w:tcBorders>
              <w:top w:val="nil"/>
              <w:left w:val="nil"/>
              <w:bottom w:val="single" w:sz="4" w:space="0" w:color="auto"/>
              <w:right w:val="single" w:sz="4" w:space="0" w:color="auto"/>
            </w:tcBorders>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c>
          <w:tcPr>
            <w:tcW w:w="898" w:type="dxa"/>
            <w:tcBorders>
              <w:top w:val="nil"/>
              <w:left w:val="nil"/>
              <w:bottom w:val="single" w:sz="4" w:space="0" w:color="auto"/>
              <w:right w:val="single" w:sz="4" w:space="0" w:color="auto"/>
            </w:tcBorders>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c>
          <w:tcPr>
            <w:tcW w:w="898" w:type="dxa"/>
            <w:tcBorders>
              <w:top w:val="nil"/>
              <w:left w:val="nil"/>
              <w:bottom w:val="single" w:sz="4" w:space="0" w:color="auto"/>
              <w:right w:val="single" w:sz="4" w:space="0" w:color="auto"/>
            </w:tcBorders>
            <w:noWrap/>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c>
          <w:tcPr>
            <w:tcW w:w="898" w:type="dxa"/>
            <w:tcBorders>
              <w:top w:val="nil"/>
              <w:left w:val="nil"/>
              <w:bottom w:val="single" w:sz="4" w:space="0" w:color="auto"/>
              <w:right w:val="single" w:sz="4" w:space="0" w:color="auto"/>
            </w:tcBorders>
            <w:noWrap/>
            <w:vAlign w:val="center"/>
            <w:hideMark/>
          </w:tcPr>
          <w:p w:rsidR="00E47132" w:rsidRDefault="00E47132" w:rsidP="00E47132">
            <w:pPr>
              <w:spacing w:after="0" w:line="240" w:lineRule="auto"/>
              <w:jc w:val="center"/>
              <w:rPr>
                <w:rFonts w:ascii="Times New Roman" w:eastAsia="Times New Roman" w:hAnsi="Times New Roman" w:cs="Times New Roman"/>
                <w:color w:val="080808"/>
                <w:sz w:val="24"/>
                <w:szCs w:val="24"/>
              </w:rPr>
            </w:pPr>
          </w:p>
        </w:tc>
      </w:tr>
    </w:tbl>
    <w:p w:rsidR="00E47132" w:rsidRPr="00036239" w:rsidRDefault="00E47132" w:rsidP="00E47132">
      <w:pPr>
        <w:rPr>
          <w:rFonts w:ascii="Times New Roman" w:hAnsi="Times New Roman" w:cs="Times New Roman"/>
          <w:sz w:val="28"/>
          <w:szCs w:val="28"/>
        </w:rPr>
      </w:pPr>
    </w:p>
    <w:p w:rsidR="00E47132" w:rsidRPr="00CF368A" w:rsidRDefault="00E47132" w:rsidP="00080268">
      <w:pPr>
        <w:spacing w:after="0" w:line="400" w:lineRule="exact"/>
        <w:rPr>
          <w:rFonts w:ascii="Times New Roman" w:hAnsi="Times New Roman" w:cs="Times New Roman"/>
          <w:b/>
          <w:sz w:val="28"/>
          <w:szCs w:val="28"/>
        </w:rPr>
      </w:pPr>
      <w:r w:rsidRPr="00CF368A">
        <w:rPr>
          <w:rFonts w:ascii="Times New Roman" w:hAnsi="Times New Roman" w:cs="Times New Roman"/>
          <w:b/>
          <w:sz w:val="28"/>
          <w:szCs w:val="28"/>
        </w:rPr>
        <w:t>Система высшего образования</w:t>
      </w:r>
      <w:r>
        <w:rPr>
          <w:rStyle w:val="aff5"/>
          <w:rFonts w:ascii="Times New Roman" w:hAnsi="Times New Roman" w:cs="Times New Roman"/>
          <w:b/>
          <w:sz w:val="28"/>
          <w:szCs w:val="28"/>
        </w:rPr>
        <w:footnoteReference w:id="27"/>
      </w:r>
    </w:p>
    <w:p w:rsidR="00E47132" w:rsidRPr="00022E67" w:rsidRDefault="00E47132" w:rsidP="00080268">
      <w:pPr>
        <w:spacing w:before="120" w:after="0" w:line="400" w:lineRule="exact"/>
        <w:ind w:firstLine="709"/>
        <w:jc w:val="both"/>
        <w:rPr>
          <w:rFonts w:ascii="Times New Roman" w:hAnsi="Times New Roman"/>
          <w:b/>
          <w:i/>
          <w:sz w:val="28"/>
          <w:szCs w:val="28"/>
        </w:rPr>
      </w:pPr>
      <w:r w:rsidRPr="00022E67">
        <w:rPr>
          <w:rFonts w:ascii="Times New Roman" w:hAnsi="Times New Roman"/>
          <w:b/>
          <w:i/>
          <w:sz w:val="28"/>
          <w:szCs w:val="28"/>
        </w:rPr>
        <w:t>Сценарий 1. Развитие в ситуации жестких ресурсных ограничений</w:t>
      </w:r>
    </w:p>
    <w:p w:rsidR="00E47132" w:rsidRPr="004D1BB0" w:rsidRDefault="00E47132" w:rsidP="00080268">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Инновационные проекты, предусмотренные </w:t>
      </w:r>
      <w:r w:rsidR="005F010B">
        <w:rPr>
          <w:rFonts w:ascii="Times New Roman" w:hAnsi="Times New Roman"/>
          <w:sz w:val="28"/>
          <w:szCs w:val="28"/>
        </w:rPr>
        <w:t>Концепцией</w:t>
      </w:r>
      <w:r>
        <w:rPr>
          <w:rFonts w:ascii="Times New Roman" w:hAnsi="Times New Roman"/>
          <w:sz w:val="28"/>
          <w:szCs w:val="28"/>
        </w:rPr>
        <w:t>, свернуты, но  остается в</w:t>
      </w:r>
      <w:r w:rsidRPr="004D1BB0">
        <w:rPr>
          <w:rFonts w:ascii="Times New Roman" w:hAnsi="Times New Roman"/>
          <w:sz w:val="28"/>
          <w:szCs w:val="28"/>
        </w:rPr>
        <w:t>озможность использовать точечные механизмы стимулирования системы высшего образования</w:t>
      </w:r>
      <w:r>
        <w:rPr>
          <w:rFonts w:ascii="Times New Roman" w:hAnsi="Times New Roman"/>
          <w:sz w:val="28"/>
          <w:szCs w:val="28"/>
        </w:rPr>
        <w:t xml:space="preserve"> для подготовки необходимых региону инженерных кадров в соответствии  с целями и мероприятиями </w:t>
      </w:r>
      <w:r w:rsidR="005F010B">
        <w:rPr>
          <w:rFonts w:ascii="Times New Roman" w:hAnsi="Times New Roman"/>
          <w:sz w:val="28"/>
          <w:szCs w:val="28"/>
        </w:rPr>
        <w:t>Концепции</w:t>
      </w:r>
      <w:r>
        <w:rPr>
          <w:rFonts w:ascii="Times New Roman" w:hAnsi="Times New Roman"/>
          <w:sz w:val="28"/>
          <w:szCs w:val="28"/>
        </w:rPr>
        <w:t>. Регион должен</w:t>
      </w:r>
      <w:r w:rsidRPr="004D1BB0">
        <w:rPr>
          <w:rFonts w:ascii="Times New Roman" w:hAnsi="Times New Roman"/>
          <w:sz w:val="28"/>
          <w:szCs w:val="28"/>
        </w:rPr>
        <w:t xml:space="preserve"> вступить в диалог с федеральным центром относительно поддержки точек роста из федеральных ресурсов</w:t>
      </w:r>
      <w:r>
        <w:rPr>
          <w:rFonts w:ascii="Times New Roman" w:hAnsi="Times New Roman"/>
          <w:sz w:val="28"/>
          <w:szCs w:val="28"/>
        </w:rPr>
        <w:t>, участвовать в действующих федеральных программах</w:t>
      </w:r>
      <w:r w:rsidRPr="004D1BB0">
        <w:rPr>
          <w:rFonts w:ascii="Times New Roman" w:hAnsi="Times New Roman"/>
          <w:sz w:val="28"/>
          <w:szCs w:val="28"/>
        </w:rPr>
        <w:t xml:space="preserve">. С другой стороны, </w:t>
      </w:r>
      <w:r>
        <w:rPr>
          <w:rFonts w:ascii="Times New Roman" w:hAnsi="Times New Roman"/>
          <w:sz w:val="28"/>
          <w:szCs w:val="28"/>
        </w:rPr>
        <w:t xml:space="preserve">регион </w:t>
      </w:r>
      <w:r w:rsidRPr="004D1BB0">
        <w:rPr>
          <w:rFonts w:ascii="Times New Roman" w:hAnsi="Times New Roman"/>
          <w:sz w:val="28"/>
          <w:szCs w:val="28"/>
        </w:rPr>
        <w:t>долж</w:t>
      </w:r>
      <w:r>
        <w:rPr>
          <w:rFonts w:ascii="Times New Roman" w:hAnsi="Times New Roman"/>
          <w:sz w:val="28"/>
          <w:szCs w:val="28"/>
        </w:rPr>
        <w:t>ен</w:t>
      </w:r>
      <w:r w:rsidRPr="004D1BB0">
        <w:rPr>
          <w:rFonts w:ascii="Times New Roman" w:hAnsi="Times New Roman"/>
          <w:sz w:val="28"/>
          <w:szCs w:val="28"/>
        </w:rPr>
        <w:t xml:space="preserve"> совместно с </w:t>
      </w:r>
      <w:r>
        <w:rPr>
          <w:rFonts w:ascii="Times New Roman" w:hAnsi="Times New Roman"/>
          <w:sz w:val="28"/>
          <w:szCs w:val="28"/>
        </w:rPr>
        <w:t xml:space="preserve">Минобрнауки </w:t>
      </w:r>
      <w:r w:rsidR="005F010B">
        <w:rPr>
          <w:rFonts w:ascii="Times New Roman" w:hAnsi="Times New Roman"/>
          <w:sz w:val="28"/>
          <w:szCs w:val="28"/>
        </w:rPr>
        <w:t>России</w:t>
      </w:r>
      <w:r>
        <w:rPr>
          <w:rFonts w:ascii="Times New Roman" w:hAnsi="Times New Roman"/>
          <w:sz w:val="28"/>
          <w:szCs w:val="28"/>
        </w:rPr>
        <w:t xml:space="preserve"> </w:t>
      </w:r>
      <w:r w:rsidRPr="004D1BB0">
        <w:rPr>
          <w:rFonts w:ascii="Times New Roman" w:hAnsi="Times New Roman"/>
          <w:sz w:val="28"/>
          <w:szCs w:val="28"/>
        </w:rPr>
        <w:t xml:space="preserve">реализовать комплекс мер по повышению прозрачности высшего </w:t>
      </w:r>
      <w:r>
        <w:rPr>
          <w:rFonts w:ascii="Times New Roman" w:hAnsi="Times New Roman"/>
          <w:sz w:val="28"/>
          <w:szCs w:val="28"/>
        </w:rPr>
        <w:t xml:space="preserve"> инженерного </w:t>
      </w:r>
      <w:r w:rsidRPr="004D1BB0">
        <w:rPr>
          <w:rFonts w:ascii="Times New Roman" w:hAnsi="Times New Roman"/>
          <w:sz w:val="28"/>
          <w:szCs w:val="28"/>
        </w:rPr>
        <w:t xml:space="preserve">образования и эффективности контроля для обеспечения базового уровня качества </w:t>
      </w:r>
      <w:r>
        <w:rPr>
          <w:rFonts w:ascii="Times New Roman" w:hAnsi="Times New Roman"/>
          <w:sz w:val="28"/>
          <w:szCs w:val="28"/>
        </w:rPr>
        <w:t xml:space="preserve">инженерного </w:t>
      </w:r>
      <w:r w:rsidRPr="004D1BB0">
        <w:rPr>
          <w:rFonts w:ascii="Times New Roman" w:hAnsi="Times New Roman"/>
          <w:sz w:val="28"/>
          <w:szCs w:val="28"/>
        </w:rPr>
        <w:t xml:space="preserve">образования. </w:t>
      </w:r>
      <w:r>
        <w:rPr>
          <w:rFonts w:ascii="Times New Roman" w:hAnsi="Times New Roman"/>
          <w:sz w:val="28"/>
          <w:szCs w:val="28"/>
        </w:rPr>
        <w:t>Может быть организован</w:t>
      </w:r>
      <w:r w:rsidRPr="004D1BB0">
        <w:rPr>
          <w:rFonts w:ascii="Times New Roman" w:hAnsi="Times New Roman"/>
          <w:sz w:val="28"/>
          <w:szCs w:val="28"/>
        </w:rPr>
        <w:t xml:space="preserve"> диалог между федеральными вузами и организациями СПО для формирования скоординированных программ</w:t>
      </w:r>
      <w:r>
        <w:rPr>
          <w:rFonts w:ascii="Times New Roman" w:hAnsi="Times New Roman"/>
          <w:sz w:val="28"/>
          <w:szCs w:val="28"/>
        </w:rPr>
        <w:t xml:space="preserve">  подготовки инженерных кадров</w:t>
      </w:r>
      <w:r w:rsidRPr="004D1BB0">
        <w:rPr>
          <w:rFonts w:ascii="Times New Roman" w:hAnsi="Times New Roman"/>
          <w:sz w:val="28"/>
          <w:szCs w:val="28"/>
        </w:rPr>
        <w:t>.</w:t>
      </w:r>
    </w:p>
    <w:p w:rsidR="00E47132" w:rsidRPr="00022E67" w:rsidRDefault="00E47132" w:rsidP="00080268">
      <w:pPr>
        <w:spacing w:before="120" w:after="0" w:line="400" w:lineRule="exact"/>
        <w:ind w:firstLine="709"/>
        <w:jc w:val="both"/>
        <w:rPr>
          <w:rFonts w:ascii="Times New Roman" w:hAnsi="Times New Roman"/>
          <w:b/>
          <w:i/>
          <w:sz w:val="28"/>
          <w:szCs w:val="28"/>
        </w:rPr>
      </w:pPr>
      <w:r w:rsidRPr="00022E67">
        <w:rPr>
          <w:rFonts w:ascii="Times New Roman" w:hAnsi="Times New Roman"/>
          <w:b/>
          <w:i/>
          <w:sz w:val="28"/>
          <w:szCs w:val="28"/>
        </w:rPr>
        <w:t>Сценарий 2.</w:t>
      </w:r>
      <w:r w:rsidRPr="00022E67">
        <w:rPr>
          <w:b/>
          <w:sz w:val="28"/>
          <w:szCs w:val="28"/>
        </w:rPr>
        <w:t xml:space="preserve"> </w:t>
      </w:r>
      <w:r w:rsidRPr="00022E67">
        <w:rPr>
          <w:rFonts w:ascii="Times New Roman" w:hAnsi="Times New Roman"/>
          <w:b/>
          <w:i/>
          <w:sz w:val="28"/>
          <w:szCs w:val="28"/>
        </w:rPr>
        <w:t>Развитие при сценарии стабильного ресурсного обеспечения</w:t>
      </w:r>
    </w:p>
    <w:p w:rsidR="00E47132" w:rsidRDefault="00E47132" w:rsidP="00080268">
      <w:pPr>
        <w:spacing w:after="0" w:line="400" w:lineRule="exact"/>
        <w:ind w:firstLine="709"/>
        <w:jc w:val="both"/>
        <w:rPr>
          <w:rFonts w:ascii="Times New Roman" w:hAnsi="Times New Roman"/>
          <w:sz w:val="28"/>
          <w:szCs w:val="28"/>
        </w:rPr>
      </w:pPr>
      <w:r>
        <w:rPr>
          <w:rFonts w:ascii="Times New Roman" w:hAnsi="Times New Roman"/>
          <w:sz w:val="28"/>
          <w:szCs w:val="28"/>
        </w:rPr>
        <w:t>При оптимальном уровне финансирования б</w:t>
      </w:r>
      <w:r>
        <w:rPr>
          <w:rFonts w:ascii="Times New Roman" w:hAnsi="Times New Roman" w:cs="Times New Roman"/>
          <w:sz w:val="28"/>
          <w:szCs w:val="28"/>
        </w:rPr>
        <w:t xml:space="preserve">удут реализовываться  инновационные проекты, предусмотренные </w:t>
      </w:r>
      <w:r w:rsidR="005F010B">
        <w:rPr>
          <w:rFonts w:ascii="Times New Roman" w:hAnsi="Times New Roman" w:cs="Times New Roman"/>
          <w:sz w:val="28"/>
          <w:szCs w:val="28"/>
        </w:rPr>
        <w:t>Концепцией</w:t>
      </w:r>
      <w:r>
        <w:rPr>
          <w:rFonts w:ascii="Times New Roman" w:hAnsi="Times New Roman" w:cs="Times New Roman"/>
          <w:sz w:val="28"/>
          <w:szCs w:val="28"/>
        </w:rPr>
        <w:t xml:space="preserve"> развития инженерного образования, методическое и ресурсное обеспечение системы высшего образования позволит обеспечить повышение качества подготовки инженерных кадров. Работодатели – участники </w:t>
      </w:r>
      <w:r w:rsidR="005F010B">
        <w:rPr>
          <w:rFonts w:ascii="Times New Roman" w:hAnsi="Times New Roman" w:cs="Times New Roman"/>
          <w:sz w:val="28"/>
          <w:szCs w:val="28"/>
        </w:rPr>
        <w:t>мероприятий, предусмотренных Концепцией,</w:t>
      </w:r>
      <w:r>
        <w:rPr>
          <w:rFonts w:ascii="Times New Roman" w:hAnsi="Times New Roman" w:cs="Times New Roman"/>
          <w:sz w:val="28"/>
          <w:szCs w:val="28"/>
        </w:rPr>
        <w:t xml:space="preserve"> окажут поддержку в модернизации образовательных технологий и их материальной базы. </w:t>
      </w:r>
    </w:p>
    <w:p w:rsidR="00E47132" w:rsidRPr="00022E67" w:rsidRDefault="00E47132" w:rsidP="00080268">
      <w:pPr>
        <w:spacing w:before="120" w:after="0" w:line="400" w:lineRule="exact"/>
        <w:ind w:firstLine="709"/>
        <w:jc w:val="both"/>
        <w:rPr>
          <w:rFonts w:ascii="Times New Roman" w:hAnsi="Times New Roman"/>
          <w:b/>
          <w:i/>
          <w:sz w:val="28"/>
          <w:szCs w:val="28"/>
        </w:rPr>
      </w:pPr>
      <w:r w:rsidRPr="00022E67">
        <w:rPr>
          <w:rFonts w:ascii="Times New Roman" w:hAnsi="Times New Roman"/>
          <w:b/>
          <w:i/>
          <w:sz w:val="28"/>
          <w:szCs w:val="28"/>
        </w:rPr>
        <w:t>Сценарий 3. Развитие при минимальных ресурсных ограничениях</w:t>
      </w:r>
    </w:p>
    <w:p w:rsidR="00E47132" w:rsidRPr="002A5515" w:rsidRDefault="00E47132" w:rsidP="00080268">
      <w:pPr>
        <w:spacing w:after="0" w:line="380" w:lineRule="exact"/>
        <w:ind w:firstLine="709"/>
        <w:jc w:val="both"/>
        <w:rPr>
          <w:rFonts w:ascii="Times New Roman" w:hAnsi="Times New Roman" w:cs="Times New Roman"/>
          <w:sz w:val="28"/>
          <w:szCs w:val="28"/>
          <w:lang w:bidi="en-US"/>
        </w:rPr>
      </w:pPr>
      <w:r>
        <w:rPr>
          <w:rFonts w:ascii="Times New Roman" w:hAnsi="Times New Roman"/>
          <w:sz w:val="28"/>
          <w:szCs w:val="28"/>
        </w:rPr>
        <w:lastRenderedPageBreak/>
        <w:t xml:space="preserve"> Мероприятия </w:t>
      </w:r>
      <w:r w:rsidR="00080268">
        <w:rPr>
          <w:rFonts w:ascii="Times New Roman" w:hAnsi="Times New Roman"/>
          <w:sz w:val="28"/>
          <w:szCs w:val="28"/>
        </w:rPr>
        <w:t>по развитию инженерного образования</w:t>
      </w:r>
      <w:r>
        <w:rPr>
          <w:rFonts w:ascii="Times New Roman" w:hAnsi="Times New Roman"/>
          <w:sz w:val="28"/>
          <w:szCs w:val="28"/>
        </w:rPr>
        <w:t xml:space="preserve"> реализуются в полном объеме. С</w:t>
      </w:r>
      <w:r w:rsidRPr="004D1BB0">
        <w:rPr>
          <w:rFonts w:ascii="Times New Roman" w:hAnsi="Times New Roman"/>
          <w:sz w:val="28"/>
          <w:szCs w:val="28"/>
        </w:rPr>
        <w:t>озда</w:t>
      </w:r>
      <w:r>
        <w:rPr>
          <w:rFonts w:ascii="Times New Roman" w:hAnsi="Times New Roman"/>
          <w:sz w:val="28"/>
          <w:szCs w:val="28"/>
        </w:rPr>
        <w:t>ется структурированная сеть</w:t>
      </w:r>
      <w:r w:rsidRPr="004D1BB0">
        <w:rPr>
          <w:rFonts w:ascii="Times New Roman" w:hAnsi="Times New Roman"/>
          <w:sz w:val="28"/>
          <w:szCs w:val="28"/>
        </w:rPr>
        <w:t xml:space="preserve"> образовательных</w:t>
      </w:r>
      <w:r>
        <w:rPr>
          <w:rFonts w:ascii="Times New Roman" w:hAnsi="Times New Roman"/>
          <w:sz w:val="28"/>
          <w:szCs w:val="28"/>
        </w:rPr>
        <w:t xml:space="preserve"> организаций</w:t>
      </w:r>
      <w:r w:rsidRPr="004D1BB0">
        <w:rPr>
          <w:rFonts w:ascii="Times New Roman" w:hAnsi="Times New Roman"/>
          <w:sz w:val="28"/>
          <w:szCs w:val="28"/>
        </w:rPr>
        <w:t xml:space="preserve">, где </w:t>
      </w:r>
      <w:r>
        <w:rPr>
          <w:rFonts w:ascii="Times New Roman" w:hAnsi="Times New Roman"/>
          <w:sz w:val="28"/>
          <w:szCs w:val="28"/>
        </w:rPr>
        <w:t>каждая группа вузов обеспечивает</w:t>
      </w:r>
      <w:r w:rsidRPr="004D1BB0">
        <w:rPr>
          <w:rFonts w:ascii="Times New Roman" w:hAnsi="Times New Roman"/>
          <w:sz w:val="28"/>
          <w:szCs w:val="28"/>
        </w:rPr>
        <w:t xml:space="preserve"> определенные региональные потребности</w:t>
      </w:r>
      <w:r w:rsidRPr="009F2D28">
        <w:rPr>
          <w:rFonts w:ascii="Times New Roman" w:hAnsi="Times New Roman" w:cs="Times New Roman"/>
          <w:sz w:val="28"/>
          <w:szCs w:val="28"/>
        </w:rPr>
        <w:t xml:space="preserve">.  Определены «базовые организации», в основе образовательной деятельности которых заложены новые принципы подготовки </w:t>
      </w:r>
      <w:r>
        <w:rPr>
          <w:rFonts w:ascii="Times New Roman" w:hAnsi="Times New Roman" w:cs="Times New Roman"/>
          <w:sz w:val="28"/>
          <w:szCs w:val="28"/>
        </w:rPr>
        <w:t xml:space="preserve">инженерных </w:t>
      </w:r>
      <w:r w:rsidRPr="009F2D28">
        <w:rPr>
          <w:rFonts w:ascii="Times New Roman" w:hAnsi="Times New Roman" w:cs="Times New Roman"/>
          <w:sz w:val="28"/>
          <w:szCs w:val="28"/>
        </w:rPr>
        <w:t xml:space="preserve">кадров для </w:t>
      </w:r>
      <w:r>
        <w:rPr>
          <w:rFonts w:ascii="Times New Roman" w:hAnsi="Times New Roman" w:cs="Times New Roman"/>
          <w:sz w:val="28"/>
          <w:szCs w:val="28"/>
        </w:rPr>
        <w:t xml:space="preserve"> региона.</w:t>
      </w:r>
      <w:r w:rsidRPr="002A5515">
        <w:rPr>
          <w:rFonts w:ascii="Arial" w:hAnsi="Arial" w:cs="Arial"/>
          <w:sz w:val="26"/>
          <w:szCs w:val="26"/>
          <w:lang w:bidi="en-US"/>
        </w:rPr>
        <w:t xml:space="preserve"> </w:t>
      </w:r>
      <w:r w:rsidRPr="002A5515">
        <w:rPr>
          <w:rFonts w:ascii="Times New Roman" w:hAnsi="Times New Roman" w:cs="Times New Roman"/>
          <w:sz w:val="28"/>
          <w:szCs w:val="28"/>
          <w:lang w:bidi="en-US"/>
        </w:rPr>
        <w:t xml:space="preserve">Выстраиваются содержательное сотрудничество и конструктивные партнёрские отношения со всеми участниками </w:t>
      </w:r>
      <w:r w:rsidR="00080268">
        <w:rPr>
          <w:rFonts w:ascii="Times New Roman" w:hAnsi="Times New Roman" w:cs="Times New Roman"/>
          <w:sz w:val="28"/>
          <w:szCs w:val="28"/>
          <w:lang w:bidi="en-US"/>
        </w:rPr>
        <w:t>мероприятий</w:t>
      </w:r>
      <w:r w:rsidRPr="002A5515">
        <w:rPr>
          <w:rFonts w:ascii="Times New Roman" w:hAnsi="Times New Roman" w:cs="Times New Roman"/>
          <w:sz w:val="28"/>
          <w:szCs w:val="28"/>
          <w:lang w:bidi="en-US"/>
        </w:rPr>
        <w:t xml:space="preserve"> </w:t>
      </w:r>
      <w:r w:rsidR="00080268">
        <w:rPr>
          <w:rFonts w:ascii="Times New Roman" w:hAnsi="Times New Roman" w:cs="Times New Roman"/>
          <w:sz w:val="28"/>
          <w:szCs w:val="28"/>
          <w:lang w:bidi="en-US"/>
        </w:rPr>
        <w:t>–</w:t>
      </w:r>
      <w:r w:rsidRPr="002A5515">
        <w:rPr>
          <w:rFonts w:ascii="Times New Roman" w:hAnsi="Times New Roman" w:cs="Times New Roman"/>
          <w:sz w:val="28"/>
          <w:szCs w:val="28"/>
          <w:lang w:bidi="en-US"/>
        </w:rPr>
        <w:t xml:space="preserve"> заинтересованными</w:t>
      </w:r>
      <w:r w:rsidR="00080268">
        <w:rPr>
          <w:rFonts w:ascii="Times New Roman" w:hAnsi="Times New Roman" w:cs="Times New Roman"/>
          <w:sz w:val="28"/>
          <w:szCs w:val="28"/>
          <w:lang w:bidi="en-US"/>
        </w:rPr>
        <w:t xml:space="preserve"> </w:t>
      </w:r>
      <w:r w:rsidRPr="002A5515">
        <w:rPr>
          <w:rFonts w:ascii="Times New Roman" w:hAnsi="Times New Roman" w:cs="Times New Roman"/>
          <w:sz w:val="28"/>
          <w:szCs w:val="28"/>
          <w:lang w:bidi="en-US"/>
        </w:rPr>
        <w:t>субъектами образования (школа, семья, обучающийся, работодатель, гражданское общество).</w:t>
      </w:r>
    </w:p>
    <w:p w:rsidR="00E47132" w:rsidRPr="004D1BB0" w:rsidRDefault="00E47132" w:rsidP="00E47132">
      <w:pPr>
        <w:spacing w:after="0"/>
        <w:ind w:firstLine="708"/>
        <w:jc w:val="both"/>
        <w:rPr>
          <w:rFonts w:ascii="Times New Roman" w:hAnsi="Times New Roman"/>
          <w:sz w:val="28"/>
          <w:szCs w:val="28"/>
        </w:rPr>
      </w:pPr>
    </w:p>
    <w:p w:rsidR="00080268" w:rsidRDefault="00E47132" w:rsidP="00080268">
      <w:pPr>
        <w:pStyle w:val="20"/>
        <w:keepLines/>
        <w:ind w:firstLine="0"/>
        <w:jc w:val="center"/>
        <w:rPr>
          <w:sz w:val="26"/>
          <w:szCs w:val="26"/>
        </w:rPr>
      </w:pPr>
      <w:r w:rsidRPr="000F2613">
        <w:rPr>
          <w:sz w:val="26"/>
          <w:szCs w:val="26"/>
        </w:rPr>
        <w:t>Таблица</w:t>
      </w:r>
      <w:r w:rsidR="00080268">
        <w:rPr>
          <w:sz w:val="26"/>
          <w:szCs w:val="26"/>
        </w:rPr>
        <w:t xml:space="preserve"> 4.</w:t>
      </w:r>
      <w:r w:rsidRPr="000F2613">
        <w:rPr>
          <w:sz w:val="26"/>
          <w:szCs w:val="26"/>
        </w:rPr>
        <w:t xml:space="preserve"> Показатели  системы  высшего образования </w:t>
      </w:r>
    </w:p>
    <w:p w:rsidR="00E47132" w:rsidRPr="000F2613" w:rsidRDefault="00E47132" w:rsidP="00080268">
      <w:pPr>
        <w:pStyle w:val="20"/>
        <w:keepLines/>
        <w:spacing w:after="120"/>
        <w:ind w:firstLine="0"/>
        <w:jc w:val="center"/>
        <w:rPr>
          <w:i/>
          <w:sz w:val="26"/>
          <w:szCs w:val="26"/>
        </w:rPr>
      </w:pPr>
      <w:r w:rsidRPr="000F2613">
        <w:rPr>
          <w:sz w:val="26"/>
          <w:szCs w:val="26"/>
        </w:rPr>
        <w:t>при различных сценариях развития</w:t>
      </w:r>
      <w:r w:rsidRPr="000F2613">
        <w:rPr>
          <w:rStyle w:val="aff5"/>
          <w:sz w:val="26"/>
          <w:szCs w:val="26"/>
        </w:rPr>
        <w:footnoteReference w:id="28"/>
      </w:r>
    </w:p>
    <w:tbl>
      <w:tblPr>
        <w:tblW w:w="9938" w:type="dxa"/>
        <w:tblInd w:w="93" w:type="dxa"/>
        <w:tblLayout w:type="fixed"/>
        <w:tblLook w:val="04A0" w:firstRow="1" w:lastRow="0" w:firstColumn="1" w:lastColumn="0" w:noHBand="0" w:noVBand="1"/>
      </w:tblPr>
      <w:tblGrid>
        <w:gridCol w:w="4551"/>
        <w:gridCol w:w="897"/>
        <w:gridCol w:w="898"/>
        <w:gridCol w:w="898"/>
        <w:gridCol w:w="898"/>
        <w:gridCol w:w="898"/>
        <w:gridCol w:w="898"/>
      </w:tblGrid>
      <w:tr w:rsidR="000F2613" w:rsidRPr="000F2613" w:rsidTr="000F2613">
        <w:trPr>
          <w:trHeight w:val="156"/>
        </w:trPr>
        <w:tc>
          <w:tcPr>
            <w:tcW w:w="4551" w:type="dxa"/>
            <w:tcBorders>
              <w:top w:val="single" w:sz="4" w:space="0" w:color="343434"/>
              <w:left w:val="single" w:sz="4" w:space="0" w:color="343434"/>
              <w:bottom w:val="single" w:sz="4" w:space="0" w:color="auto"/>
              <w:right w:val="single" w:sz="4" w:space="0" w:color="auto"/>
            </w:tcBorders>
            <w:shd w:val="clear" w:color="auto" w:fill="8DB3E2"/>
            <w:vAlign w:val="center"/>
            <w:hideMark/>
          </w:tcPr>
          <w:p w:rsidR="00E47132" w:rsidRPr="000F2613" w:rsidRDefault="00E47132" w:rsidP="00E47132">
            <w:pPr>
              <w:spacing w:after="0" w:line="240" w:lineRule="auto"/>
              <w:ind w:firstLine="709"/>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Наименование показателя</w:t>
            </w:r>
          </w:p>
        </w:tc>
        <w:tc>
          <w:tcPr>
            <w:tcW w:w="897"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2016</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2017</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2018</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2020</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2024</w:t>
            </w:r>
          </w:p>
        </w:tc>
        <w:tc>
          <w:tcPr>
            <w:tcW w:w="898" w:type="dxa"/>
            <w:tcBorders>
              <w:top w:val="single" w:sz="4" w:space="0" w:color="343434"/>
              <w:left w:val="nil"/>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2030</w:t>
            </w:r>
          </w:p>
        </w:tc>
      </w:tr>
      <w:tr w:rsidR="000F2613" w:rsidRPr="000F2613" w:rsidTr="000F2613">
        <w:trPr>
          <w:trHeight w:val="54"/>
        </w:trPr>
        <w:tc>
          <w:tcPr>
            <w:tcW w:w="9938" w:type="dxa"/>
            <w:gridSpan w:val="7"/>
            <w:tcBorders>
              <w:top w:val="nil"/>
              <w:left w:val="single" w:sz="4" w:space="0" w:color="343434"/>
              <w:bottom w:val="single" w:sz="4" w:space="0" w:color="auto"/>
              <w:right w:val="single" w:sz="4" w:space="0" w:color="auto"/>
            </w:tcBorders>
            <w:shd w:val="clear" w:color="auto" w:fill="8DB3E2"/>
            <w:vAlign w:val="center"/>
            <w:hideMark/>
          </w:tcPr>
          <w:p w:rsidR="00E47132" w:rsidRPr="000F2613" w:rsidRDefault="00E47132" w:rsidP="000F2613">
            <w:pPr>
              <w:spacing w:after="0" w:line="240" w:lineRule="auto"/>
              <w:ind w:firstLine="709"/>
              <w:jc w:val="center"/>
              <w:rPr>
                <w:rFonts w:ascii="Times New Roman" w:eastAsia="Times New Roman" w:hAnsi="Times New Roman" w:cs="Times New Roman"/>
                <w:b/>
                <w:sz w:val="26"/>
                <w:szCs w:val="26"/>
              </w:rPr>
            </w:pPr>
            <w:r w:rsidRPr="000F2613">
              <w:rPr>
                <w:rFonts w:ascii="Times New Roman" w:eastAsia="Times New Roman" w:hAnsi="Times New Roman" w:cs="Times New Roman"/>
                <w:b/>
                <w:sz w:val="26"/>
                <w:szCs w:val="26"/>
              </w:rPr>
              <w:t>Высшее образование</w:t>
            </w:r>
          </w:p>
        </w:tc>
      </w:tr>
      <w:tr w:rsidR="00E47132" w:rsidRPr="000F2613" w:rsidTr="000F2613">
        <w:trPr>
          <w:trHeight w:val="177"/>
        </w:trPr>
        <w:tc>
          <w:tcPr>
            <w:tcW w:w="9938"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after="0" w:line="216" w:lineRule="auto"/>
              <w:jc w:val="center"/>
              <w:rPr>
                <w:rFonts w:ascii="Times New Roman" w:eastAsia="Times New Roman" w:hAnsi="Times New Roman" w:cs="Times New Roman"/>
                <w:b/>
                <w:color w:val="000000"/>
                <w:sz w:val="26"/>
                <w:szCs w:val="26"/>
              </w:rPr>
            </w:pPr>
            <w:r w:rsidRPr="000F2613">
              <w:rPr>
                <w:rFonts w:ascii="Times New Roman" w:hAnsi="Times New Roman" w:cs="Times New Roman"/>
                <w:b/>
                <w:sz w:val="26"/>
                <w:szCs w:val="26"/>
              </w:rPr>
              <w:t>Доля образовательных организаций высшего образования, в которых внедрена система мониторинга непрерывного образования и профессионального развития, а также трудоустройства и карьеры выпускников, в общем количестве образовательных организаций высшего образования, %</w:t>
            </w:r>
          </w:p>
        </w:tc>
      </w:tr>
      <w:tr w:rsidR="00E47132" w:rsidRPr="000F2613" w:rsidTr="000F2613">
        <w:trPr>
          <w:trHeight w:val="26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Жесткие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ресурсные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ограничения</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20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25</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50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70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90</w:t>
            </w:r>
          </w:p>
        </w:tc>
      </w:tr>
      <w:tr w:rsidR="00E47132" w:rsidRPr="000F2613" w:rsidTr="000F2613">
        <w:trPr>
          <w:trHeight w:val="201"/>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Стабильное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ресурсное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обеспечение</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30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40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60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90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r>
      <w:tr w:rsidR="00E47132" w:rsidRPr="000F2613" w:rsidTr="000F2613">
        <w:trPr>
          <w:trHeight w:val="338"/>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Минимальные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ресурсные</w:t>
            </w:r>
            <w:proofErr w:type="spellEnd"/>
            <w:r w:rsidRPr="000F2613">
              <w:rPr>
                <w:rFonts w:ascii="Times New Roman" w:eastAsia="Times New Roman" w:hAnsi="Times New Roman" w:cs="Times New Roman"/>
                <w:color w:val="080808"/>
                <w:sz w:val="26"/>
                <w:szCs w:val="26"/>
                <w:lang w:val="en-US"/>
              </w:rPr>
              <w:t xml:space="preserve"> </w:t>
            </w:r>
            <w:r w:rsidR="000F2613">
              <w:rPr>
                <w:rFonts w:ascii="Times New Roman" w:eastAsia="Times New Roman" w:hAnsi="Times New Roman" w:cs="Times New Roman"/>
                <w:color w:val="080808"/>
                <w:sz w:val="26"/>
                <w:szCs w:val="26"/>
              </w:rPr>
              <w:t>о</w:t>
            </w:r>
            <w:proofErr w:type="spellStart"/>
            <w:r w:rsidRPr="000F2613">
              <w:rPr>
                <w:rFonts w:ascii="Times New Roman" w:eastAsia="Times New Roman" w:hAnsi="Times New Roman" w:cs="Times New Roman"/>
                <w:color w:val="080808"/>
                <w:sz w:val="26"/>
                <w:szCs w:val="26"/>
                <w:lang w:val="en-US"/>
              </w:rPr>
              <w:t>граничения</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50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60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80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r>
      <w:tr w:rsidR="00E47132" w:rsidRPr="000F2613" w:rsidTr="000F2613">
        <w:trPr>
          <w:trHeight w:val="716"/>
        </w:trPr>
        <w:tc>
          <w:tcPr>
            <w:tcW w:w="9938" w:type="dxa"/>
            <w:gridSpan w:val="7"/>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after="0" w:line="216" w:lineRule="auto"/>
              <w:jc w:val="center"/>
              <w:rPr>
                <w:rFonts w:ascii="Times New Roman" w:eastAsia="Times New Roman" w:hAnsi="Times New Roman" w:cs="Times New Roman"/>
                <w:b/>
                <w:color w:val="000000"/>
                <w:sz w:val="26"/>
                <w:szCs w:val="26"/>
              </w:rPr>
            </w:pPr>
            <w:r w:rsidRPr="000F2613">
              <w:rPr>
                <w:rFonts w:ascii="Times New Roman" w:hAnsi="Times New Roman" w:cs="Times New Roman"/>
                <w:b/>
                <w:sz w:val="26"/>
                <w:szCs w:val="26"/>
              </w:rPr>
              <w:t>Доля студентов обучающихся по образовательным программам, в реализации которых участвуют работодатели (включая организацию учебной и производственной практики, предоставление оборудования и материалов, участие в разработке образовательных программ и оценке результатов их освоения, проведении учебных занятий), в общей численности студентов образовательных организаций высшего образования</w:t>
            </w:r>
          </w:p>
        </w:tc>
      </w:tr>
      <w:tr w:rsidR="00E47132" w:rsidRPr="000F2613" w:rsidTr="000F2613">
        <w:trPr>
          <w:trHeight w:val="163"/>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Жесткие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ресурсные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ограничения</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30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30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40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70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80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90</w:t>
            </w:r>
          </w:p>
        </w:tc>
      </w:tr>
      <w:tr w:rsidR="00E47132" w:rsidRPr="000F2613" w:rsidTr="000F2613">
        <w:trPr>
          <w:trHeight w:val="175"/>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Стабильное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ресурсное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обеспечение</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30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40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50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80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r>
      <w:tr w:rsidR="00E47132" w:rsidRPr="000F2613" w:rsidTr="000F2613">
        <w:trPr>
          <w:trHeight w:val="200"/>
        </w:trPr>
        <w:tc>
          <w:tcPr>
            <w:tcW w:w="4551" w:type="dxa"/>
            <w:tcBorders>
              <w:top w:val="single" w:sz="4" w:space="0" w:color="auto"/>
              <w:left w:val="single" w:sz="4" w:space="0" w:color="343434"/>
              <w:bottom w:val="single" w:sz="4" w:space="0" w:color="auto"/>
              <w:right w:val="single" w:sz="4" w:space="0" w:color="auto"/>
            </w:tcBorders>
            <w:shd w:val="clear" w:color="auto" w:fill="FFFFFF"/>
            <w:vAlign w:val="center"/>
            <w:hideMark/>
          </w:tcPr>
          <w:p w:rsidR="00E47132" w:rsidRPr="000F2613" w:rsidRDefault="00E47132" w:rsidP="000F2613">
            <w:pPr>
              <w:spacing w:before="40" w:after="40" w:line="240" w:lineRule="auto"/>
              <w:rPr>
                <w:rFonts w:ascii="Times New Roman" w:eastAsia="Times New Roman" w:hAnsi="Times New Roman" w:cs="Times New Roman"/>
                <w:color w:val="080808"/>
                <w:sz w:val="26"/>
                <w:szCs w:val="26"/>
              </w:rPr>
            </w:pPr>
            <w:proofErr w:type="spellStart"/>
            <w:r w:rsidRPr="000F2613">
              <w:rPr>
                <w:rFonts w:ascii="Times New Roman" w:eastAsia="Times New Roman" w:hAnsi="Times New Roman" w:cs="Times New Roman"/>
                <w:color w:val="080808"/>
                <w:sz w:val="26"/>
                <w:szCs w:val="26"/>
                <w:lang w:val="en-US"/>
              </w:rPr>
              <w:t>Минимальные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ресурсные</w:t>
            </w:r>
            <w:proofErr w:type="spellEnd"/>
            <w:r w:rsidRPr="000F2613">
              <w:rPr>
                <w:rFonts w:ascii="Times New Roman" w:eastAsia="Times New Roman" w:hAnsi="Times New Roman" w:cs="Times New Roman"/>
                <w:color w:val="080808"/>
                <w:sz w:val="26"/>
                <w:szCs w:val="26"/>
                <w:lang w:val="en-US"/>
              </w:rPr>
              <w:t xml:space="preserve"> </w:t>
            </w:r>
            <w:proofErr w:type="spellStart"/>
            <w:r w:rsidRPr="000F2613">
              <w:rPr>
                <w:rFonts w:ascii="Times New Roman" w:eastAsia="Times New Roman" w:hAnsi="Times New Roman" w:cs="Times New Roman"/>
                <w:color w:val="080808"/>
                <w:sz w:val="26"/>
                <w:szCs w:val="26"/>
                <w:lang w:val="en-US"/>
              </w:rPr>
              <w:t>ограничения</w:t>
            </w:r>
            <w:proofErr w:type="spellEnd"/>
          </w:p>
        </w:tc>
        <w:tc>
          <w:tcPr>
            <w:tcW w:w="897"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30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50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80</w:t>
            </w:r>
          </w:p>
        </w:tc>
        <w:tc>
          <w:tcPr>
            <w:tcW w:w="898" w:type="dxa"/>
            <w:tcBorders>
              <w:top w:val="single" w:sz="4" w:space="0" w:color="auto"/>
              <w:left w:val="nil"/>
              <w:bottom w:val="single" w:sz="4" w:space="0" w:color="auto"/>
              <w:right w:val="single" w:sz="4" w:space="0" w:color="auto"/>
            </w:tcBorders>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c>
          <w:tcPr>
            <w:tcW w:w="898" w:type="dxa"/>
            <w:tcBorders>
              <w:top w:val="single" w:sz="4" w:space="0" w:color="auto"/>
              <w:left w:val="nil"/>
              <w:bottom w:val="single" w:sz="4" w:space="0" w:color="auto"/>
              <w:right w:val="single" w:sz="4" w:space="0" w:color="auto"/>
            </w:tcBorders>
            <w:noWrap/>
            <w:vAlign w:val="center"/>
            <w:hideMark/>
          </w:tcPr>
          <w:p w:rsidR="00E47132" w:rsidRPr="000F2613" w:rsidRDefault="00E47132" w:rsidP="000F2613">
            <w:pPr>
              <w:spacing w:before="40" w:after="40" w:line="240" w:lineRule="auto"/>
              <w:jc w:val="center"/>
              <w:rPr>
                <w:rFonts w:ascii="Times New Roman" w:eastAsia="Times New Roman" w:hAnsi="Times New Roman" w:cs="Times New Roman"/>
                <w:color w:val="000000"/>
                <w:sz w:val="26"/>
                <w:szCs w:val="26"/>
              </w:rPr>
            </w:pPr>
            <w:r w:rsidRPr="000F2613">
              <w:rPr>
                <w:rFonts w:ascii="Times New Roman" w:eastAsia="Times New Roman" w:hAnsi="Times New Roman" w:cs="Times New Roman"/>
                <w:color w:val="000000"/>
                <w:sz w:val="26"/>
                <w:szCs w:val="26"/>
              </w:rPr>
              <w:t>100</w:t>
            </w:r>
          </w:p>
        </w:tc>
      </w:tr>
      <w:tr w:rsidR="00E47132" w:rsidRPr="000F2613" w:rsidTr="000F2613">
        <w:trPr>
          <w:trHeight w:val="54"/>
        </w:trPr>
        <w:tc>
          <w:tcPr>
            <w:tcW w:w="4551" w:type="dxa"/>
            <w:tcBorders>
              <w:top w:val="single" w:sz="4" w:space="0" w:color="auto"/>
              <w:left w:val="single" w:sz="4" w:space="0" w:color="343434"/>
              <w:bottom w:val="nil"/>
              <w:right w:val="single" w:sz="4" w:space="0" w:color="auto"/>
            </w:tcBorders>
            <w:shd w:val="clear" w:color="auto" w:fill="FFFFFF"/>
            <w:vAlign w:val="center"/>
            <w:hideMark/>
          </w:tcPr>
          <w:p w:rsidR="00E47132" w:rsidRPr="000F2613" w:rsidRDefault="00E47132" w:rsidP="00E47132">
            <w:pPr>
              <w:spacing w:after="0" w:line="240" w:lineRule="auto"/>
              <w:jc w:val="right"/>
              <w:rPr>
                <w:rFonts w:ascii="Times New Roman" w:eastAsia="Times New Roman" w:hAnsi="Times New Roman" w:cs="Times New Roman"/>
                <w:color w:val="080808"/>
                <w:sz w:val="26"/>
                <w:szCs w:val="26"/>
              </w:rPr>
            </w:pPr>
          </w:p>
        </w:tc>
        <w:tc>
          <w:tcPr>
            <w:tcW w:w="897" w:type="dxa"/>
            <w:tcBorders>
              <w:top w:val="single" w:sz="4" w:space="0" w:color="auto"/>
              <w:left w:val="nil"/>
              <w:bottom w:val="nil"/>
              <w:right w:val="single" w:sz="4" w:space="0" w:color="auto"/>
            </w:tcBorders>
            <w:noWrap/>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c>
          <w:tcPr>
            <w:tcW w:w="898" w:type="dxa"/>
            <w:tcBorders>
              <w:top w:val="single" w:sz="4" w:space="0" w:color="auto"/>
              <w:left w:val="nil"/>
              <w:bottom w:val="nil"/>
              <w:right w:val="single" w:sz="4" w:space="0" w:color="auto"/>
            </w:tcBorders>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c>
          <w:tcPr>
            <w:tcW w:w="898" w:type="dxa"/>
            <w:tcBorders>
              <w:top w:val="single" w:sz="4" w:space="0" w:color="auto"/>
              <w:left w:val="nil"/>
              <w:bottom w:val="nil"/>
              <w:right w:val="single" w:sz="4" w:space="0" w:color="auto"/>
            </w:tcBorders>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c>
          <w:tcPr>
            <w:tcW w:w="898" w:type="dxa"/>
            <w:tcBorders>
              <w:top w:val="single" w:sz="4" w:space="0" w:color="auto"/>
              <w:left w:val="nil"/>
              <w:bottom w:val="nil"/>
              <w:right w:val="single" w:sz="4" w:space="0" w:color="auto"/>
            </w:tcBorders>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c>
          <w:tcPr>
            <w:tcW w:w="898" w:type="dxa"/>
            <w:tcBorders>
              <w:top w:val="single" w:sz="4" w:space="0" w:color="auto"/>
              <w:left w:val="nil"/>
              <w:bottom w:val="nil"/>
              <w:right w:val="single" w:sz="4" w:space="0" w:color="auto"/>
            </w:tcBorders>
            <w:noWrap/>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c>
          <w:tcPr>
            <w:tcW w:w="898" w:type="dxa"/>
            <w:tcBorders>
              <w:top w:val="single" w:sz="4" w:space="0" w:color="auto"/>
              <w:left w:val="nil"/>
              <w:bottom w:val="nil"/>
              <w:right w:val="single" w:sz="4" w:space="0" w:color="auto"/>
            </w:tcBorders>
            <w:noWrap/>
            <w:vAlign w:val="center"/>
            <w:hideMark/>
          </w:tcPr>
          <w:p w:rsidR="00E47132" w:rsidRPr="000F2613" w:rsidRDefault="00E47132" w:rsidP="00E47132">
            <w:pPr>
              <w:spacing w:after="0" w:line="240" w:lineRule="auto"/>
              <w:jc w:val="center"/>
              <w:rPr>
                <w:rFonts w:ascii="Times New Roman" w:eastAsia="Times New Roman" w:hAnsi="Times New Roman" w:cs="Times New Roman"/>
                <w:color w:val="000000"/>
                <w:sz w:val="26"/>
                <w:szCs w:val="26"/>
              </w:rPr>
            </w:pPr>
          </w:p>
        </w:tc>
      </w:tr>
    </w:tbl>
    <w:p w:rsidR="006C04B2" w:rsidRDefault="006C04B2" w:rsidP="006D7964">
      <w:pPr>
        <w:spacing w:after="120"/>
        <w:ind w:firstLine="709"/>
        <w:jc w:val="both"/>
        <w:rPr>
          <w:rFonts w:ascii="Times New Roman" w:hAnsi="Times New Roman" w:cs="Times New Roman"/>
          <w:sz w:val="28"/>
          <w:szCs w:val="28"/>
        </w:rPr>
      </w:pPr>
    </w:p>
    <w:p w:rsidR="00484F09" w:rsidRPr="00484F09" w:rsidRDefault="00484F09" w:rsidP="00E17BED">
      <w:pPr>
        <w:pStyle w:val="20"/>
        <w:spacing w:before="240" w:after="200"/>
        <w:ind w:firstLine="0"/>
        <w:jc w:val="center"/>
        <w:rPr>
          <w:smallCaps/>
          <w:sz w:val="28"/>
          <w:szCs w:val="28"/>
        </w:rPr>
      </w:pPr>
      <w:bookmarkStart w:id="23" w:name="_Toc431808054"/>
      <w:r w:rsidRPr="00484F09">
        <w:rPr>
          <w:smallCaps/>
          <w:sz w:val="28"/>
          <w:szCs w:val="28"/>
        </w:rPr>
        <w:t xml:space="preserve">2. Риски реализации </w:t>
      </w:r>
      <w:r w:rsidR="00A6545D">
        <w:rPr>
          <w:smallCaps/>
          <w:sz w:val="28"/>
          <w:szCs w:val="28"/>
        </w:rPr>
        <w:t>мероприятий по развитию</w:t>
      </w:r>
      <w:r w:rsidRPr="00484F09">
        <w:rPr>
          <w:smallCaps/>
          <w:sz w:val="28"/>
          <w:szCs w:val="28"/>
        </w:rPr>
        <w:t xml:space="preserve"> инженерного образования в Хабаровском крае</w:t>
      </w:r>
    </w:p>
    <w:p w:rsidR="00080268" w:rsidRDefault="00720564" w:rsidP="00080268">
      <w:pPr>
        <w:spacing w:after="0" w:line="380" w:lineRule="exact"/>
        <w:ind w:firstLine="709"/>
        <w:jc w:val="both"/>
        <w:rPr>
          <w:rFonts w:ascii="Times New Roman" w:hAnsi="Times New Roman" w:cs="Times New Roman"/>
          <w:spacing w:val="2"/>
          <w:sz w:val="28"/>
          <w:szCs w:val="28"/>
        </w:rPr>
      </w:pPr>
      <w:r w:rsidRPr="00720564">
        <w:rPr>
          <w:rFonts w:ascii="Times New Roman" w:hAnsi="Times New Roman" w:cs="Times New Roman"/>
          <w:spacing w:val="2"/>
          <w:sz w:val="28"/>
          <w:szCs w:val="28"/>
        </w:rPr>
        <w:t xml:space="preserve">На основе анализа инновационного и инерционного сценариев </w:t>
      </w:r>
      <w:r w:rsidRPr="00720564">
        <w:rPr>
          <w:rFonts w:ascii="Times New Roman" w:hAnsi="Times New Roman" w:cs="Times New Roman"/>
          <w:sz w:val="28"/>
          <w:szCs w:val="28"/>
        </w:rPr>
        <w:t>социально-экономического развития Хабаровского края на период до 2025 года, а также сценариев реализации государственной программ</w:t>
      </w:r>
      <w:r w:rsidR="00D37D06">
        <w:rPr>
          <w:rFonts w:ascii="Times New Roman" w:hAnsi="Times New Roman" w:cs="Times New Roman"/>
          <w:sz w:val="28"/>
          <w:szCs w:val="28"/>
        </w:rPr>
        <w:t>ы</w:t>
      </w:r>
      <w:r w:rsidRPr="00720564">
        <w:rPr>
          <w:rFonts w:ascii="Times New Roman" w:hAnsi="Times New Roman" w:cs="Times New Roman"/>
          <w:sz w:val="28"/>
          <w:szCs w:val="28"/>
        </w:rPr>
        <w:t xml:space="preserve"> «Развитие образования и молодежной политики Хабаровского края»</w:t>
      </w:r>
      <w:r w:rsidRPr="00720564">
        <w:rPr>
          <w:rFonts w:ascii="Times New Roman" w:hAnsi="Times New Roman" w:cs="Times New Roman"/>
          <w:spacing w:val="2"/>
          <w:sz w:val="28"/>
          <w:szCs w:val="28"/>
        </w:rPr>
        <w:t xml:space="preserve"> могут быть выявлены следующие </w:t>
      </w:r>
      <w:r w:rsidRPr="00720564">
        <w:rPr>
          <w:rFonts w:ascii="Times New Roman" w:hAnsi="Times New Roman" w:cs="Times New Roman"/>
          <w:spacing w:val="2"/>
          <w:sz w:val="28"/>
          <w:szCs w:val="28"/>
        </w:rPr>
        <w:lastRenderedPageBreak/>
        <w:t xml:space="preserve">риски реализации </w:t>
      </w:r>
      <w:r w:rsidR="00080268">
        <w:rPr>
          <w:rFonts w:ascii="Times New Roman" w:hAnsi="Times New Roman" w:cs="Times New Roman"/>
          <w:spacing w:val="2"/>
          <w:sz w:val="28"/>
          <w:szCs w:val="28"/>
        </w:rPr>
        <w:t>Концепции развития</w:t>
      </w:r>
      <w:r w:rsidRPr="00720564">
        <w:rPr>
          <w:rFonts w:ascii="Times New Roman" w:hAnsi="Times New Roman" w:cs="Times New Roman"/>
          <w:spacing w:val="2"/>
          <w:sz w:val="28"/>
          <w:szCs w:val="28"/>
        </w:rPr>
        <w:t xml:space="preserve"> инженерного образования в Хабаровском крае.</w:t>
      </w:r>
    </w:p>
    <w:p w:rsidR="00080268" w:rsidRDefault="00720564" w:rsidP="00080268">
      <w:pPr>
        <w:spacing w:after="0" w:line="240" w:lineRule="auto"/>
        <w:jc w:val="center"/>
        <w:rPr>
          <w:rFonts w:ascii="Times New Roman" w:hAnsi="Times New Roman" w:cs="Times New Roman"/>
          <w:b/>
          <w:sz w:val="26"/>
          <w:szCs w:val="26"/>
        </w:rPr>
      </w:pPr>
      <w:r w:rsidRPr="00720564">
        <w:rPr>
          <w:rFonts w:ascii="Times New Roman" w:hAnsi="Times New Roman" w:cs="Times New Roman"/>
          <w:spacing w:val="2"/>
          <w:sz w:val="28"/>
          <w:szCs w:val="28"/>
        </w:rPr>
        <w:br/>
      </w:r>
      <w:r w:rsidR="00080268">
        <w:rPr>
          <w:rFonts w:ascii="Times New Roman" w:hAnsi="Times New Roman" w:cs="Times New Roman"/>
          <w:b/>
          <w:sz w:val="26"/>
          <w:szCs w:val="26"/>
        </w:rPr>
        <w:t>Табл</w:t>
      </w:r>
      <w:r w:rsidR="00080268" w:rsidRPr="00080268">
        <w:rPr>
          <w:rFonts w:ascii="Times New Roman" w:hAnsi="Times New Roman" w:cs="Times New Roman"/>
          <w:b/>
          <w:sz w:val="26"/>
          <w:szCs w:val="26"/>
        </w:rPr>
        <w:t xml:space="preserve">ица 5. </w:t>
      </w:r>
      <w:r w:rsidR="00080268">
        <w:rPr>
          <w:rFonts w:ascii="Times New Roman" w:hAnsi="Times New Roman" w:cs="Times New Roman"/>
          <w:b/>
          <w:sz w:val="26"/>
          <w:szCs w:val="26"/>
        </w:rPr>
        <w:t xml:space="preserve"> Риски реализации Концепции</w:t>
      </w:r>
    </w:p>
    <w:p w:rsidR="00720564" w:rsidRPr="00080268" w:rsidRDefault="00080268" w:rsidP="00080268">
      <w:pPr>
        <w:spacing w:line="240" w:lineRule="auto"/>
        <w:jc w:val="center"/>
        <w:rPr>
          <w:rFonts w:ascii="Times New Roman" w:hAnsi="Times New Roman" w:cs="Times New Roman"/>
          <w:b/>
          <w:sz w:val="26"/>
          <w:szCs w:val="26"/>
        </w:rPr>
      </w:pPr>
      <w:r>
        <w:rPr>
          <w:rFonts w:ascii="Times New Roman" w:hAnsi="Times New Roman" w:cs="Times New Roman"/>
          <w:b/>
          <w:sz w:val="26"/>
          <w:szCs w:val="26"/>
        </w:rPr>
        <w:t>развития инженерного образования в Хабаровском крае</w:t>
      </w:r>
    </w:p>
    <w:tbl>
      <w:tblPr>
        <w:tblStyle w:val="a3"/>
        <w:tblW w:w="0" w:type="auto"/>
        <w:tblLayout w:type="fixed"/>
        <w:tblLook w:val="04A0" w:firstRow="1" w:lastRow="0" w:firstColumn="1" w:lastColumn="0" w:noHBand="0" w:noVBand="1"/>
      </w:tblPr>
      <w:tblGrid>
        <w:gridCol w:w="675"/>
        <w:gridCol w:w="5387"/>
        <w:gridCol w:w="4034"/>
      </w:tblGrid>
      <w:tr w:rsidR="00720564" w:rsidRPr="00720564" w:rsidTr="00720564">
        <w:tc>
          <w:tcPr>
            <w:tcW w:w="675" w:type="dxa"/>
            <w:vAlign w:val="center"/>
          </w:tcPr>
          <w:p w:rsidR="00720564" w:rsidRPr="00720564" w:rsidRDefault="00720564" w:rsidP="00080268">
            <w:pPr>
              <w:pStyle w:val="formattext"/>
              <w:spacing w:before="0" w:beforeAutospacing="0" w:after="0" w:afterAutospacing="0"/>
              <w:jc w:val="center"/>
              <w:textAlignment w:val="baseline"/>
              <w:rPr>
                <w:b/>
                <w:spacing w:val="2"/>
                <w:sz w:val="26"/>
                <w:szCs w:val="26"/>
              </w:rPr>
            </w:pPr>
            <w:r w:rsidRPr="00720564">
              <w:rPr>
                <w:b/>
                <w:spacing w:val="2"/>
                <w:sz w:val="26"/>
                <w:szCs w:val="26"/>
              </w:rPr>
              <w:t>№ п\</w:t>
            </w:r>
            <w:proofErr w:type="gramStart"/>
            <w:r w:rsidRPr="00720564">
              <w:rPr>
                <w:b/>
                <w:spacing w:val="2"/>
                <w:sz w:val="26"/>
                <w:szCs w:val="26"/>
              </w:rPr>
              <w:t>п</w:t>
            </w:r>
            <w:proofErr w:type="gramEnd"/>
          </w:p>
        </w:tc>
        <w:tc>
          <w:tcPr>
            <w:tcW w:w="5387" w:type="dxa"/>
            <w:vAlign w:val="center"/>
          </w:tcPr>
          <w:p w:rsidR="00720564" w:rsidRPr="00720564" w:rsidRDefault="00720564" w:rsidP="00D37D06">
            <w:pPr>
              <w:pStyle w:val="formattext"/>
              <w:spacing w:before="0" w:beforeAutospacing="0" w:after="0" w:afterAutospacing="0"/>
              <w:jc w:val="center"/>
              <w:textAlignment w:val="baseline"/>
              <w:rPr>
                <w:b/>
                <w:spacing w:val="2"/>
                <w:sz w:val="26"/>
                <w:szCs w:val="26"/>
              </w:rPr>
            </w:pPr>
            <w:r w:rsidRPr="00720564">
              <w:rPr>
                <w:b/>
                <w:spacing w:val="2"/>
                <w:sz w:val="26"/>
                <w:szCs w:val="26"/>
              </w:rPr>
              <w:t xml:space="preserve">Риски </w:t>
            </w:r>
            <w:r w:rsidRPr="00720564">
              <w:rPr>
                <w:b/>
                <w:bCs/>
                <w:spacing w:val="2"/>
                <w:sz w:val="26"/>
                <w:szCs w:val="26"/>
              </w:rPr>
              <w:t xml:space="preserve">реализации </w:t>
            </w:r>
            <w:r w:rsidR="00D37D06">
              <w:rPr>
                <w:b/>
                <w:bCs/>
                <w:spacing w:val="2"/>
                <w:sz w:val="26"/>
                <w:szCs w:val="26"/>
              </w:rPr>
              <w:t>Концепции</w:t>
            </w:r>
            <w:r w:rsidRPr="00720564">
              <w:rPr>
                <w:b/>
                <w:bCs/>
                <w:spacing w:val="2"/>
                <w:sz w:val="26"/>
                <w:szCs w:val="26"/>
              </w:rPr>
              <w:t xml:space="preserve">  развития инженерного образования  в Хабаровском крае</w:t>
            </w:r>
          </w:p>
        </w:tc>
        <w:tc>
          <w:tcPr>
            <w:tcW w:w="4034" w:type="dxa"/>
            <w:vAlign w:val="center"/>
          </w:tcPr>
          <w:p w:rsidR="00720564" w:rsidRPr="00720564" w:rsidRDefault="00720564" w:rsidP="00080268">
            <w:pPr>
              <w:pStyle w:val="formattext"/>
              <w:shd w:val="clear" w:color="auto" w:fill="FFFFFF"/>
              <w:spacing w:before="0" w:beforeAutospacing="0" w:after="0" w:afterAutospacing="0"/>
              <w:jc w:val="center"/>
              <w:textAlignment w:val="baseline"/>
              <w:rPr>
                <w:b/>
                <w:spacing w:val="2"/>
                <w:sz w:val="26"/>
                <w:szCs w:val="26"/>
              </w:rPr>
            </w:pPr>
            <w:r w:rsidRPr="00720564">
              <w:rPr>
                <w:b/>
                <w:spacing w:val="2"/>
                <w:sz w:val="26"/>
                <w:szCs w:val="26"/>
              </w:rPr>
              <w:t>Меры, направленные на снижение последствий рисков и повышение уровня гарантированности достижения преду</w:t>
            </w:r>
            <w:r>
              <w:rPr>
                <w:b/>
                <w:spacing w:val="2"/>
                <w:sz w:val="26"/>
                <w:szCs w:val="26"/>
              </w:rPr>
              <w:t>смотренных конечных результатов</w:t>
            </w:r>
          </w:p>
        </w:tc>
      </w:tr>
      <w:tr w:rsidR="00720564" w:rsidRPr="00720564" w:rsidTr="00720564">
        <w:tc>
          <w:tcPr>
            <w:tcW w:w="675" w:type="dxa"/>
          </w:tcPr>
          <w:p w:rsidR="00720564" w:rsidRPr="00720564" w:rsidRDefault="00720564" w:rsidP="00BD1737">
            <w:pPr>
              <w:pStyle w:val="formattext"/>
              <w:numPr>
                <w:ilvl w:val="0"/>
                <w:numId w:val="80"/>
              </w:numPr>
              <w:spacing w:before="0" w:beforeAutospacing="0" w:after="0" w:afterAutospacing="0"/>
              <w:ind w:left="0" w:firstLine="0"/>
              <w:jc w:val="both"/>
              <w:textAlignment w:val="baseline"/>
              <w:rPr>
                <w:spacing w:val="2"/>
                <w:sz w:val="26"/>
                <w:szCs w:val="26"/>
              </w:rPr>
            </w:pPr>
          </w:p>
        </w:tc>
        <w:tc>
          <w:tcPr>
            <w:tcW w:w="5387" w:type="dxa"/>
          </w:tcPr>
          <w:p w:rsidR="00720564" w:rsidRPr="00720564" w:rsidRDefault="00720564" w:rsidP="00D37D06">
            <w:pPr>
              <w:widowControl w:val="0"/>
              <w:autoSpaceDE w:val="0"/>
              <w:autoSpaceDN w:val="0"/>
              <w:adjustRightInd w:val="0"/>
              <w:rPr>
                <w:rFonts w:ascii="Times New Roman" w:hAnsi="Times New Roman" w:cs="Times New Roman"/>
                <w:sz w:val="26"/>
                <w:szCs w:val="26"/>
              </w:rPr>
            </w:pPr>
            <w:r w:rsidRPr="00720564">
              <w:rPr>
                <w:rFonts w:ascii="Times New Roman" w:hAnsi="Times New Roman" w:cs="Times New Roman"/>
                <w:spacing w:val="2"/>
                <w:sz w:val="26"/>
                <w:szCs w:val="26"/>
              </w:rPr>
              <w:t>Финансово-экономические риски</w:t>
            </w:r>
            <w:r>
              <w:rPr>
                <w:rFonts w:ascii="Times New Roman" w:hAnsi="Times New Roman" w:cs="Times New Roman"/>
                <w:spacing w:val="2"/>
                <w:sz w:val="26"/>
                <w:szCs w:val="26"/>
              </w:rPr>
              <w:t>:</w:t>
            </w:r>
            <w:r w:rsidRPr="00720564">
              <w:rPr>
                <w:rFonts w:ascii="Times New Roman" w:hAnsi="Times New Roman" w:cs="Times New Roman"/>
                <w:spacing w:val="2"/>
                <w:sz w:val="26"/>
                <w:szCs w:val="26"/>
              </w:rPr>
              <w:t xml:space="preserve"> недофинансирование мероприятий</w:t>
            </w:r>
            <w:r w:rsidR="00D37D06">
              <w:rPr>
                <w:rFonts w:ascii="Times New Roman" w:hAnsi="Times New Roman" w:cs="Times New Roman"/>
                <w:spacing w:val="2"/>
                <w:sz w:val="26"/>
                <w:szCs w:val="26"/>
              </w:rPr>
              <w:t>, предусмотренных Концепцией развития</w:t>
            </w:r>
            <w:r w:rsidRPr="00720564">
              <w:rPr>
                <w:rFonts w:ascii="Times New Roman" w:hAnsi="Times New Roman" w:cs="Times New Roman"/>
                <w:spacing w:val="2"/>
                <w:sz w:val="26"/>
                <w:szCs w:val="26"/>
              </w:rPr>
              <w:t xml:space="preserve"> инженерного образования в Хабаровском крае. </w:t>
            </w:r>
            <w:r w:rsidRPr="00720564">
              <w:rPr>
                <w:rFonts w:ascii="Times New Roman" w:hAnsi="Times New Roman" w:cs="Times New Roman"/>
                <w:sz w:val="26"/>
                <w:szCs w:val="26"/>
              </w:rPr>
              <w:t xml:space="preserve">Дефицит инвестиций, направленных на модернизацию, техническое и технологическое перевооружение предприятий и организаций края – участников </w:t>
            </w:r>
            <w:r w:rsidR="00D37D06">
              <w:rPr>
                <w:rFonts w:ascii="Times New Roman" w:hAnsi="Times New Roman" w:cs="Times New Roman"/>
                <w:sz w:val="26"/>
                <w:szCs w:val="26"/>
              </w:rPr>
              <w:t>мероприятий по развитию инженерного образования.</w:t>
            </w:r>
            <w:r w:rsidRPr="00720564">
              <w:rPr>
                <w:rFonts w:ascii="Times New Roman" w:hAnsi="Times New Roman" w:cs="Times New Roman"/>
                <w:sz w:val="26"/>
                <w:szCs w:val="26"/>
              </w:rPr>
              <w:t xml:space="preserve"> К числу основных причин наступления указанных рисков могут быть отнесены негативные макроэкономические процессы снижения темпов роста и рецессия российской экономики в целом и  в Хабаровском крае на фоне сохраняющейся зависимости бюджетных доходов (</w:t>
            </w:r>
            <w:proofErr w:type="gramStart"/>
            <w:r w:rsidRPr="00720564">
              <w:rPr>
                <w:rFonts w:ascii="Times New Roman" w:hAnsi="Times New Roman" w:cs="Times New Roman"/>
                <w:sz w:val="26"/>
                <w:szCs w:val="26"/>
              </w:rPr>
              <w:t>а</w:t>
            </w:r>
            <w:proofErr w:type="gramEnd"/>
            <w:r w:rsidRPr="00720564">
              <w:rPr>
                <w:rFonts w:ascii="Times New Roman" w:hAnsi="Times New Roman" w:cs="Times New Roman"/>
                <w:sz w:val="26"/>
                <w:szCs w:val="26"/>
              </w:rPr>
              <w:t xml:space="preserve"> следовательно, и расходов) от колебаний цен на энергоносители на мировых рынках. На данные макроэкономические процессы могут оказать дополнительное негативное воздействие политические процессы, связанные с продолжающимися </w:t>
            </w:r>
            <w:proofErr w:type="spellStart"/>
            <w:r w:rsidRPr="00720564">
              <w:rPr>
                <w:rFonts w:ascii="Times New Roman" w:hAnsi="Times New Roman" w:cs="Times New Roman"/>
                <w:sz w:val="26"/>
                <w:szCs w:val="26"/>
              </w:rPr>
              <w:t>санкционными</w:t>
            </w:r>
            <w:proofErr w:type="spellEnd"/>
            <w:r w:rsidRPr="00720564">
              <w:rPr>
                <w:rFonts w:ascii="Times New Roman" w:hAnsi="Times New Roman" w:cs="Times New Roman"/>
                <w:sz w:val="26"/>
                <w:szCs w:val="26"/>
              </w:rPr>
              <w:t xml:space="preserve"> мерами давления на финансовый, банковский и энергетический сектора российской экономики. </w:t>
            </w:r>
          </w:p>
        </w:tc>
        <w:tc>
          <w:tcPr>
            <w:tcW w:w="4034" w:type="dxa"/>
          </w:tcPr>
          <w:p w:rsidR="00720564" w:rsidRPr="00720564" w:rsidRDefault="00720564" w:rsidP="00720564">
            <w:pPr>
              <w:pStyle w:val="formattext"/>
              <w:spacing w:before="0" w:beforeAutospacing="0" w:after="0" w:afterAutospacing="0"/>
              <w:textAlignment w:val="baseline"/>
              <w:rPr>
                <w:spacing w:val="2"/>
                <w:sz w:val="26"/>
                <w:szCs w:val="26"/>
              </w:rPr>
            </w:pPr>
            <w:r w:rsidRPr="00720564">
              <w:rPr>
                <w:spacing w:val="2"/>
                <w:sz w:val="26"/>
                <w:szCs w:val="26"/>
              </w:rPr>
              <w:t xml:space="preserve">Минимизация этих рисков возможна </w:t>
            </w:r>
            <w:proofErr w:type="gramStart"/>
            <w:r w:rsidRPr="00720564">
              <w:rPr>
                <w:spacing w:val="2"/>
                <w:sz w:val="26"/>
                <w:szCs w:val="26"/>
              </w:rPr>
              <w:t>через</w:t>
            </w:r>
            <w:proofErr w:type="gramEnd"/>
            <w:r w:rsidRPr="00720564">
              <w:rPr>
                <w:spacing w:val="2"/>
                <w:sz w:val="26"/>
                <w:szCs w:val="26"/>
              </w:rPr>
              <w:t>:</w:t>
            </w:r>
          </w:p>
          <w:p w:rsidR="00720564" w:rsidRPr="00720564" w:rsidRDefault="00720564" w:rsidP="00BD1737">
            <w:pPr>
              <w:pStyle w:val="formattext"/>
              <w:numPr>
                <w:ilvl w:val="0"/>
                <w:numId w:val="82"/>
              </w:numPr>
              <w:tabs>
                <w:tab w:val="left" w:pos="317"/>
              </w:tabs>
              <w:spacing w:before="0" w:beforeAutospacing="0" w:after="0" w:afterAutospacing="0"/>
              <w:ind w:left="34" w:firstLine="0"/>
              <w:textAlignment w:val="baseline"/>
              <w:rPr>
                <w:spacing w:val="2"/>
                <w:sz w:val="26"/>
                <w:szCs w:val="26"/>
              </w:rPr>
            </w:pPr>
            <w:r w:rsidRPr="00720564">
              <w:rPr>
                <w:spacing w:val="2"/>
                <w:sz w:val="26"/>
                <w:szCs w:val="26"/>
              </w:rPr>
              <w:t xml:space="preserve">проведение мониторинга и внутреннего аудита выполнения </w:t>
            </w:r>
            <w:r w:rsidR="00D37D06">
              <w:rPr>
                <w:spacing w:val="2"/>
                <w:sz w:val="26"/>
                <w:szCs w:val="26"/>
              </w:rPr>
              <w:t>мероприятий, предусмотренных Концепцией</w:t>
            </w:r>
            <w:r w:rsidRPr="00720564">
              <w:rPr>
                <w:spacing w:val="2"/>
                <w:sz w:val="26"/>
                <w:szCs w:val="26"/>
              </w:rPr>
              <w:t xml:space="preserve">, уточнение показателей (индикаторов), а также мероприятий </w:t>
            </w:r>
            <w:r w:rsidR="00D37D06">
              <w:rPr>
                <w:spacing w:val="2"/>
                <w:sz w:val="26"/>
                <w:szCs w:val="26"/>
              </w:rPr>
              <w:t>Концепции</w:t>
            </w:r>
            <w:r w:rsidRPr="00720564">
              <w:rPr>
                <w:spacing w:val="2"/>
                <w:sz w:val="26"/>
                <w:szCs w:val="26"/>
              </w:rPr>
              <w:t>;</w:t>
            </w:r>
          </w:p>
          <w:p w:rsidR="00720564" w:rsidRPr="00720564" w:rsidRDefault="00720564" w:rsidP="00BD1737">
            <w:pPr>
              <w:pStyle w:val="formattext"/>
              <w:numPr>
                <w:ilvl w:val="0"/>
                <w:numId w:val="82"/>
              </w:numPr>
              <w:tabs>
                <w:tab w:val="left" w:pos="317"/>
              </w:tabs>
              <w:spacing w:before="0" w:beforeAutospacing="0" w:after="0" w:afterAutospacing="0"/>
              <w:ind w:left="34" w:firstLine="0"/>
              <w:textAlignment w:val="baseline"/>
              <w:rPr>
                <w:spacing w:val="2"/>
                <w:sz w:val="26"/>
                <w:szCs w:val="26"/>
              </w:rPr>
            </w:pPr>
            <w:r w:rsidRPr="00720564">
              <w:rPr>
                <w:spacing w:val="2"/>
                <w:sz w:val="26"/>
                <w:szCs w:val="26"/>
              </w:rPr>
              <w:t>перераспределение объемов финансирования в зависимости от динамики и темпов достижения поставленных целей;</w:t>
            </w:r>
          </w:p>
          <w:p w:rsidR="00720564" w:rsidRPr="00720564" w:rsidRDefault="00720564" w:rsidP="00BD1737">
            <w:pPr>
              <w:pStyle w:val="formattext"/>
              <w:numPr>
                <w:ilvl w:val="0"/>
                <w:numId w:val="82"/>
              </w:numPr>
              <w:tabs>
                <w:tab w:val="left" w:pos="317"/>
              </w:tabs>
              <w:spacing w:before="0" w:beforeAutospacing="0" w:after="0" w:afterAutospacing="0"/>
              <w:ind w:left="34" w:firstLine="0"/>
              <w:textAlignment w:val="baseline"/>
              <w:rPr>
                <w:sz w:val="26"/>
                <w:szCs w:val="26"/>
              </w:rPr>
            </w:pPr>
            <w:r w:rsidRPr="00720564">
              <w:rPr>
                <w:sz w:val="26"/>
                <w:szCs w:val="26"/>
              </w:rPr>
              <w:t xml:space="preserve">реструктуризацию </w:t>
            </w:r>
            <w:r w:rsidR="00D37D06">
              <w:rPr>
                <w:sz w:val="26"/>
                <w:szCs w:val="26"/>
              </w:rPr>
              <w:t>системы мероприятий по развитию инженерного образования</w:t>
            </w:r>
            <w:r w:rsidRPr="00720564">
              <w:rPr>
                <w:sz w:val="26"/>
                <w:szCs w:val="26"/>
              </w:rPr>
              <w:t>, разработку и реализацию механизмов приостановки уже начатых изменений;</w:t>
            </w:r>
          </w:p>
          <w:p w:rsidR="00720564" w:rsidRPr="00720564" w:rsidRDefault="00720564" w:rsidP="00BD1737">
            <w:pPr>
              <w:pStyle w:val="formattext"/>
              <w:numPr>
                <w:ilvl w:val="0"/>
                <w:numId w:val="82"/>
              </w:numPr>
              <w:tabs>
                <w:tab w:val="left" w:pos="317"/>
              </w:tabs>
              <w:spacing w:before="0" w:beforeAutospacing="0" w:after="0" w:afterAutospacing="0"/>
              <w:ind w:left="34" w:firstLine="0"/>
              <w:textAlignment w:val="baseline"/>
              <w:rPr>
                <w:sz w:val="26"/>
                <w:szCs w:val="26"/>
              </w:rPr>
            </w:pPr>
            <w:r w:rsidRPr="00720564">
              <w:rPr>
                <w:spacing w:val="2"/>
                <w:sz w:val="26"/>
                <w:szCs w:val="26"/>
                <w:shd w:val="clear" w:color="auto" w:fill="FFFFFF"/>
              </w:rPr>
              <w:t xml:space="preserve">институционализацию механизмов </w:t>
            </w:r>
            <w:proofErr w:type="spellStart"/>
            <w:r w:rsidRPr="00720564">
              <w:rPr>
                <w:spacing w:val="2"/>
                <w:sz w:val="26"/>
                <w:szCs w:val="26"/>
                <w:shd w:val="clear" w:color="auto" w:fill="FFFFFF"/>
              </w:rPr>
              <w:t>софинансирования</w:t>
            </w:r>
            <w:proofErr w:type="spellEnd"/>
            <w:r w:rsidRPr="00720564">
              <w:rPr>
                <w:spacing w:val="2"/>
                <w:sz w:val="26"/>
                <w:szCs w:val="26"/>
                <w:shd w:val="clear" w:color="auto" w:fill="FFFFFF"/>
              </w:rPr>
              <w:t>.</w:t>
            </w:r>
          </w:p>
          <w:p w:rsidR="00720564" w:rsidRPr="00720564" w:rsidRDefault="00720564" w:rsidP="00D37D06">
            <w:pPr>
              <w:pStyle w:val="formattext"/>
              <w:numPr>
                <w:ilvl w:val="0"/>
                <w:numId w:val="82"/>
              </w:numPr>
              <w:tabs>
                <w:tab w:val="left" w:pos="317"/>
              </w:tabs>
              <w:spacing w:before="0" w:beforeAutospacing="0" w:after="0" w:afterAutospacing="0"/>
              <w:ind w:left="34" w:firstLine="0"/>
              <w:textAlignment w:val="baseline"/>
              <w:rPr>
                <w:spacing w:val="2"/>
                <w:sz w:val="26"/>
                <w:szCs w:val="26"/>
              </w:rPr>
            </w:pPr>
            <w:r w:rsidRPr="00720564">
              <w:rPr>
                <w:sz w:val="26"/>
                <w:szCs w:val="26"/>
              </w:rPr>
              <w:t xml:space="preserve">введение новых механизмов поддержки инвестиционных проектов, обеспечивающих  достижение целевых показателей  </w:t>
            </w:r>
            <w:r w:rsidR="00D37D06">
              <w:rPr>
                <w:sz w:val="26"/>
                <w:szCs w:val="26"/>
              </w:rPr>
              <w:t>развития инженерного образования</w:t>
            </w:r>
            <w:r w:rsidRPr="00720564">
              <w:rPr>
                <w:sz w:val="26"/>
                <w:szCs w:val="26"/>
              </w:rPr>
              <w:t>.</w:t>
            </w:r>
          </w:p>
        </w:tc>
      </w:tr>
      <w:tr w:rsidR="00720564" w:rsidRPr="00720564" w:rsidTr="00720564">
        <w:tc>
          <w:tcPr>
            <w:tcW w:w="675" w:type="dxa"/>
          </w:tcPr>
          <w:p w:rsidR="00720564" w:rsidRPr="00720564" w:rsidRDefault="00720564" w:rsidP="00BD1737">
            <w:pPr>
              <w:pStyle w:val="formattext"/>
              <w:numPr>
                <w:ilvl w:val="0"/>
                <w:numId w:val="80"/>
              </w:numPr>
              <w:spacing w:before="0" w:beforeAutospacing="0" w:after="0" w:afterAutospacing="0"/>
              <w:ind w:left="0" w:firstLine="0"/>
              <w:jc w:val="both"/>
              <w:textAlignment w:val="baseline"/>
              <w:rPr>
                <w:spacing w:val="2"/>
                <w:sz w:val="26"/>
                <w:szCs w:val="26"/>
              </w:rPr>
            </w:pPr>
          </w:p>
        </w:tc>
        <w:tc>
          <w:tcPr>
            <w:tcW w:w="5387" w:type="dxa"/>
          </w:tcPr>
          <w:p w:rsidR="00720564" w:rsidRPr="00720564" w:rsidRDefault="00720564" w:rsidP="00D37D06">
            <w:pPr>
              <w:pStyle w:val="formattext"/>
              <w:spacing w:before="0" w:beforeAutospacing="0" w:after="0" w:afterAutospacing="0"/>
              <w:textAlignment w:val="baseline"/>
              <w:rPr>
                <w:spacing w:val="2"/>
                <w:sz w:val="26"/>
                <w:szCs w:val="26"/>
              </w:rPr>
            </w:pPr>
            <w:r w:rsidRPr="00720564">
              <w:rPr>
                <w:spacing w:val="2"/>
                <w:sz w:val="26"/>
                <w:szCs w:val="26"/>
              </w:rPr>
              <w:t xml:space="preserve">Нормативные правовые риски - непринятие или несвоевременное принятие необходимых нормативных правовых актов, влияющих на мероприятия </w:t>
            </w:r>
            <w:r w:rsidR="00D37D06">
              <w:rPr>
                <w:spacing w:val="2"/>
                <w:sz w:val="26"/>
                <w:szCs w:val="26"/>
              </w:rPr>
              <w:t>Концепции развития</w:t>
            </w:r>
            <w:r w:rsidRPr="00720564">
              <w:rPr>
                <w:spacing w:val="2"/>
                <w:sz w:val="26"/>
                <w:szCs w:val="26"/>
              </w:rPr>
              <w:t xml:space="preserve"> инженерного образования в Хабаровском крае.  Риски  могут быть вызваны  не правильно спрогнозированными изменениями государственной политики и </w:t>
            </w:r>
            <w:r w:rsidRPr="00720564">
              <w:rPr>
                <w:spacing w:val="2"/>
                <w:sz w:val="26"/>
                <w:szCs w:val="26"/>
              </w:rPr>
              <w:lastRenderedPageBreak/>
              <w:t>нормативной правовой базы в сфере образования.</w:t>
            </w:r>
            <w:r w:rsidRPr="00720564">
              <w:rPr>
                <w:sz w:val="26"/>
                <w:szCs w:val="26"/>
              </w:rPr>
              <w:t xml:space="preserve"> </w:t>
            </w:r>
            <w:r w:rsidRPr="00720564">
              <w:rPr>
                <w:spacing w:val="2"/>
                <w:sz w:val="26"/>
                <w:szCs w:val="26"/>
              </w:rPr>
              <w:t>Указанные риски могут привести к внеплановым внесениям изменений в частично реализованные мероприятия, что снизит эффективность использования бюджетных средств. Кроме того, внешние факторы экономического кризиса могут повлиять на определение приоритетов социальн</w:t>
            </w:r>
            <w:r>
              <w:rPr>
                <w:spacing w:val="2"/>
                <w:sz w:val="26"/>
                <w:szCs w:val="26"/>
              </w:rPr>
              <w:t>о-экономического развития края.</w:t>
            </w:r>
          </w:p>
        </w:tc>
        <w:tc>
          <w:tcPr>
            <w:tcW w:w="4034" w:type="dxa"/>
          </w:tcPr>
          <w:p w:rsidR="00720564" w:rsidRPr="00720564" w:rsidRDefault="00720564" w:rsidP="00D37D06">
            <w:pPr>
              <w:pStyle w:val="formattext"/>
              <w:spacing w:before="0" w:beforeAutospacing="0" w:after="0" w:afterAutospacing="0"/>
              <w:textAlignment w:val="baseline"/>
              <w:rPr>
                <w:spacing w:val="2"/>
                <w:sz w:val="26"/>
                <w:szCs w:val="26"/>
              </w:rPr>
            </w:pPr>
            <w:r w:rsidRPr="00720564">
              <w:rPr>
                <w:spacing w:val="2"/>
                <w:sz w:val="26"/>
                <w:szCs w:val="26"/>
              </w:rPr>
              <w:lastRenderedPageBreak/>
              <w:t xml:space="preserve">Минимизация риска связана с качеством </w:t>
            </w:r>
            <w:proofErr w:type="gramStart"/>
            <w:r w:rsidRPr="00720564">
              <w:rPr>
                <w:spacing w:val="2"/>
                <w:sz w:val="26"/>
                <w:szCs w:val="26"/>
              </w:rPr>
              <w:t xml:space="preserve">планирования этапов  реализации </w:t>
            </w:r>
            <w:r w:rsidR="00D37D06">
              <w:rPr>
                <w:spacing w:val="2"/>
                <w:sz w:val="26"/>
                <w:szCs w:val="26"/>
              </w:rPr>
              <w:t>мероприятий концепции развития</w:t>
            </w:r>
            <w:r w:rsidRPr="00720564">
              <w:rPr>
                <w:spacing w:val="2"/>
                <w:sz w:val="26"/>
                <w:szCs w:val="26"/>
              </w:rPr>
              <w:t xml:space="preserve"> инженерного образования</w:t>
            </w:r>
            <w:proofErr w:type="gramEnd"/>
            <w:r w:rsidRPr="00720564">
              <w:rPr>
                <w:spacing w:val="2"/>
                <w:sz w:val="26"/>
                <w:szCs w:val="26"/>
              </w:rPr>
              <w:t xml:space="preserve"> в Хабаровском крае,  обеспечением мониторинга ее реализации и оперативного </w:t>
            </w:r>
            <w:r w:rsidRPr="00720564">
              <w:rPr>
                <w:spacing w:val="2"/>
                <w:sz w:val="26"/>
                <w:szCs w:val="26"/>
              </w:rPr>
              <w:lastRenderedPageBreak/>
              <w:t xml:space="preserve">внесения необходимых изменений  в нормативные правовые акты,  </w:t>
            </w:r>
            <w:r w:rsidRPr="00720564">
              <w:rPr>
                <w:spacing w:val="2"/>
                <w:sz w:val="26"/>
                <w:szCs w:val="26"/>
              </w:rPr>
              <w:br/>
              <w:t xml:space="preserve">в </w:t>
            </w:r>
            <w:r w:rsidR="00D37D06">
              <w:rPr>
                <w:spacing w:val="2"/>
                <w:sz w:val="26"/>
                <w:szCs w:val="26"/>
              </w:rPr>
              <w:t>Концепцию</w:t>
            </w:r>
            <w:r w:rsidRPr="00720564">
              <w:rPr>
                <w:spacing w:val="2"/>
                <w:sz w:val="26"/>
                <w:szCs w:val="26"/>
              </w:rPr>
              <w:t xml:space="preserve">, </w:t>
            </w:r>
            <w:r w:rsidR="00D37D06">
              <w:rPr>
                <w:spacing w:val="2"/>
                <w:sz w:val="26"/>
                <w:szCs w:val="26"/>
              </w:rPr>
              <w:t>ее</w:t>
            </w:r>
            <w:r w:rsidRPr="00720564">
              <w:rPr>
                <w:spacing w:val="2"/>
                <w:sz w:val="26"/>
                <w:szCs w:val="26"/>
              </w:rPr>
              <w:t xml:space="preserve"> мероприятия и ресурсное обеспечение</w:t>
            </w:r>
          </w:p>
        </w:tc>
      </w:tr>
      <w:tr w:rsidR="00720564" w:rsidRPr="00720564" w:rsidTr="00720564">
        <w:tc>
          <w:tcPr>
            <w:tcW w:w="675" w:type="dxa"/>
          </w:tcPr>
          <w:p w:rsidR="00720564" w:rsidRPr="00720564" w:rsidRDefault="00720564" w:rsidP="00BD1737">
            <w:pPr>
              <w:pStyle w:val="formattext"/>
              <w:numPr>
                <w:ilvl w:val="0"/>
                <w:numId w:val="80"/>
              </w:numPr>
              <w:spacing w:before="0" w:beforeAutospacing="0" w:after="0" w:afterAutospacing="0"/>
              <w:ind w:left="0" w:firstLine="0"/>
              <w:jc w:val="both"/>
              <w:textAlignment w:val="baseline"/>
              <w:rPr>
                <w:spacing w:val="2"/>
                <w:sz w:val="26"/>
                <w:szCs w:val="26"/>
              </w:rPr>
            </w:pPr>
          </w:p>
        </w:tc>
        <w:tc>
          <w:tcPr>
            <w:tcW w:w="5387" w:type="dxa"/>
          </w:tcPr>
          <w:p w:rsidR="00720564" w:rsidRPr="00720564" w:rsidRDefault="00720564" w:rsidP="00720564">
            <w:pPr>
              <w:widowControl w:val="0"/>
              <w:autoSpaceDE w:val="0"/>
              <w:autoSpaceDN w:val="0"/>
              <w:adjustRightInd w:val="0"/>
              <w:rPr>
                <w:rFonts w:ascii="Times New Roman" w:hAnsi="Times New Roman" w:cs="Times New Roman"/>
                <w:spacing w:val="2"/>
                <w:sz w:val="26"/>
                <w:szCs w:val="26"/>
              </w:rPr>
            </w:pPr>
            <w:r w:rsidRPr="00720564">
              <w:rPr>
                <w:rFonts w:ascii="Times New Roman" w:hAnsi="Times New Roman" w:cs="Times New Roman"/>
                <w:spacing w:val="2"/>
                <w:sz w:val="26"/>
                <w:szCs w:val="26"/>
              </w:rPr>
              <w:t xml:space="preserve">Организационные и управленческие риски – слабая  координация действий участников </w:t>
            </w:r>
            <w:r w:rsidR="00D37D06">
              <w:rPr>
                <w:rFonts w:ascii="Times New Roman" w:hAnsi="Times New Roman" w:cs="Times New Roman"/>
                <w:spacing w:val="2"/>
                <w:sz w:val="26"/>
                <w:szCs w:val="26"/>
              </w:rPr>
              <w:t>мероприятий по развитию инженерного образования</w:t>
            </w:r>
            <w:r w:rsidRPr="00720564">
              <w:rPr>
                <w:rFonts w:ascii="Times New Roman" w:hAnsi="Times New Roman" w:cs="Times New Roman"/>
                <w:spacing w:val="2"/>
                <w:sz w:val="26"/>
                <w:szCs w:val="26"/>
              </w:rPr>
              <w:t xml:space="preserve">, следствием чего может быть искажение </w:t>
            </w:r>
            <w:r w:rsidR="00DA2BAA">
              <w:rPr>
                <w:rFonts w:ascii="Times New Roman" w:hAnsi="Times New Roman" w:cs="Times New Roman"/>
                <w:spacing w:val="2"/>
                <w:sz w:val="26"/>
                <w:szCs w:val="26"/>
              </w:rPr>
              <w:t>смыслов Концепции</w:t>
            </w:r>
            <w:r w:rsidRPr="00720564">
              <w:rPr>
                <w:rFonts w:ascii="Times New Roman" w:hAnsi="Times New Roman" w:cs="Times New Roman"/>
                <w:spacing w:val="2"/>
                <w:sz w:val="26"/>
                <w:szCs w:val="26"/>
              </w:rPr>
              <w:t xml:space="preserve">, формальное исполнение мероприятий,  низкое качество их реализации, возникновение диспропорций в ресурсной поддержке реализации намеченных мероприятий, их неоправданному дублированию и снижению эффективности использования бюджетных средств. Может возникнуть отставание от сроков реализации мероприятий. </w:t>
            </w:r>
          </w:p>
          <w:p w:rsidR="00720564" w:rsidRPr="00720564" w:rsidRDefault="00720564" w:rsidP="00720564">
            <w:pPr>
              <w:widowControl w:val="0"/>
              <w:autoSpaceDE w:val="0"/>
              <w:autoSpaceDN w:val="0"/>
              <w:adjustRightInd w:val="0"/>
              <w:rPr>
                <w:rFonts w:ascii="Times New Roman" w:hAnsi="Times New Roman" w:cs="Times New Roman"/>
                <w:sz w:val="26"/>
                <w:szCs w:val="26"/>
              </w:rPr>
            </w:pPr>
            <w:r w:rsidRPr="00720564">
              <w:rPr>
                <w:rFonts w:ascii="Times New Roman" w:hAnsi="Times New Roman" w:cs="Times New Roman"/>
                <w:sz w:val="26"/>
                <w:szCs w:val="26"/>
              </w:rPr>
              <w:t>Могут возникнуть серьезные административно-управленческие трудности, связанные с необходимостью пересмотра ранее заключенных договоров между государственным заказчиком и исполнителями проектов, а также соглашений о предоставлении субсидий из федерального бюджета.</w:t>
            </w:r>
          </w:p>
        </w:tc>
        <w:tc>
          <w:tcPr>
            <w:tcW w:w="4034" w:type="dxa"/>
          </w:tcPr>
          <w:p w:rsidR="00720564" w:rsidRPr="00720564" w:rsidRDefault="00720564" w:rsidP="00720564">
            <w:pPr>
              <w:pStyle w:val="formattext"/>
              <w:spacing w:before="0" w:beforeAutospacing="0" w:after="0" w:afterAutospacing="0"/>
              <w:textAlignment w:val="baseline"/>
              <w:rPr>
                <w:spacing w:val="2"/>
                <w:sz w:val="26"/>
                <w:szCs w:val="26"/>
              </w:rPr>
            </w:pPr>
            <w:r w:rsidRPr="00720564">
              <w:rPr>
                <w:spacing w:val="2"/>
                <w:sz w:val="26"/>
                <w:szCs w:val="26"/>
              </w:rPr>
              <w:t>Устранение рисков возможно за счет:</w:t>
            </w:r>
          </w:p>
          <w:p w:rsidR="00720564" w:rsidRPr="00720564" w:rsidRDefault="00720564" w:rsidP="00BD1737">
            <w:pPr>
              <w:pStyle w:val="formattext"/>
              <w:numPr>
                <w:ilvl w:val="0"/>
                <w:numId w:val="81"/>
              </w:numPr>
              <w:tabs>
                <w:tab w:val="left" w:pos="317"/>
              </w:tabs>
              <w:spacing w:before="0" w:beforeAutospacing="0" w:after="0" w:afterAutospacing="0"/>
              <w:ind w:left="0" w:firstLine="0"/>
              <w:textAlignment w:val="baseline"/>
              <w:rPr>
                <w:spacing w:val="2"/>
                <w:sz w:val="26"/>
                <w:szCs w:val="26"/>
              </w:rPr>
            </w:pPr>
            <w:r w:rsidRPr="00720564">
              <w:rPr>
                <w:spacing w:val="2"/>
                <w:sz w:val="26"/>
                <w:szCs w:val="26"/>
              </w:rPr>
              <w:t xml:space="preserve">организации единого координационного органа осуществляющего управление  и координацию  всей деятельности по реализации </w:t>
            </w:r>
            <w:r w:rsidR="00DA2BAA">
              <w:rPr>
                <w:spacing w:val="2"/>
                <w:sz w:val="26"/>
                <w:szCs w:val="26"/>
              </w:rPr>
              <w:t>мероприятий, предусмотренных Концепцией</w:t>
            </w:r>
            <w:r w:rsidRPr="00720564">
              <w:rPr>
                <w:spacing w:val="2"/>
                <w:sz w:val="26"/>
                <w:szCs w:val="26"/>
              </w:rPr>
              <w:t>;</w:t>
            </w:r>
          </w:p>
          <w:p w:rsidR="00720564" w:rsidRPr="00720564" w:rsidRDefault="00720564" w:rsidP="00BD1737">
            <w:pPr>
              <w:pStyle w:val="formattext"/>
              <w:numPr>
                <w:ilvl w:val="0"/>
                <w:numId w:val="81"/>
              </w:numPr>
              <w:tabs>
                <w:tab w:val="left" w:pos="317"/>
              </w:tabs>
              <w:spacing w:before="0" w:beforeAutospacing="0" w:after="0" w:afterAutospacing="0"/>
              <w:ind w:left="0" w:firstLine="0"/>
              <w:textAlignment w:val="baseline"/>
              <w:rPr>
                <w:spacing w:val="2"/>
                <w:sz w:val="26"/>
                <w:szCs w:val="26"/>
              </w:rPr>
            </w:pPr>
            <w:r w:rsidRPr="00720564">
              <w:rPr>
                <w:spacing w:val="2"/>
                <w:sz w:val="26"/>
                <w:szCs w:val="26"/>
              </w:rPr>
              <w:t xml:space="preserve">обеспечения постоянного и оперативного мониторинга реализации </w:t>
            </w:r>
            <w:r w:rsidR="00DA2BAA">
              <w:rPr>
                <w:spacing w:val="2"/>
                <w:sz w:val="26"/>
                <w:szCs w:val="26"/>
              </w:rPr>
              <w:t>Концепции</w:t>
            </w:r>
            <w:r w:rsidRPr="00720564">
              <w:rPr>
                <w:spacing w:val="2"/>
                <w:sz w:val="26"/>
                <w:szCs w:val="26"/>
              </w:rPr>
              <w:t>;</w:t>
            </w:r>
          </w:p>
          <w:p w:rsidR="00720564" w:rsidRPr="00720564" w:rsidRDefault="00720564" w:rsidP="00BD1737">
            <w:pPr>
              <w:pStyle w:val="formattext"/>
              <w:numPr>
                <w:ilvl w:val="0"/>
                <w:numId w:val="81"/>
              </w:numPr>
              <w:tabs>
                <w:tab w:val="left" w:pos="317"/>
              </w:tabs>
              <w:spacing w:before="0" w:beforeAutospacing="0" w:after="0" w:afterAutospacing="0"/>
              <w:ind w:left="0" w:firstLine="0"/>
              <w:textAlignment w:val="baseline"/>
              <w:rPr>
                <w:spacing w:val="2"/>
                <w:sz w:val="26"/>
                <w:szCs w:val="26"/>
              </w:rPr>
            </w:pPr>
            <w:r w:rsidRPr="00720564">
              <w:rPr>
                <w:spacing w:val="2"/>
                <w:sz w:val="26"/>
                <w:szCs w:val="26"/>
              </w:rPr>
              <w:t xml:space="preserve">корректировки  мероприятий и планов реализации </w:t>
            </w:r>
            <w:r w:rsidR="00DA2BAA">
              <w:rPr>
                <w:spacing w:val="2"/>
                <w:sz w:val="26"/>
                <w:szCs w:val="26"/>
              </w:rPr>
              <w:t>Концепции</w:t>
            </w:r>
            <w:r w:rsidRPr="00720564">
              <w:rPr>
                <w:spacing w:val="2"/>
                <w:sz w:val="26"/>
                <w:szCs w:val="26"/>
              </w:rPr>
              <w:t xml:space="preserve"> на основе анализа данных мониторинга;  </w:t>
            </w:r>
          </w:p>
          <w:p w:rsidR="00720564" w:rsidRPr="00720564" w:rsidRDefault="00720564" w:rsidP="00DA2BAA">
            <w:pPr>
              <w:pStyle w:val="formattext"/>
              <w:numPr>
                <w:ilvl w:val="0"/>
                <w:numId w:val="81"/>
              </w:numPr>
              <w:tabs>
                <w:tab w:val="left" w:pos="317"/>
              </w:tabs>
              <w:spacing w:before="0" w:beforeAutospacing="0" w:after="0" w:afterAutospacing="0"/>
              <w:ind w:left="0" w:firstLine="0"/>
              <w:textAlignment w:val="baseline"/>
              <w:rPr>
                <w:spacing w:val="2"/>
                <w:sz w:val="26"/>
                <w:szCs w:val="26"/>
              </w:rPr>
            </w:pPr>
            <w:r w:rsidRPr="00720564">
              <w:rPr>
                <w:spacing w:val="2"/>
                <w:sz w:val="26"/>
                <w:szCs w:val="26"/>
              </w:rPr>
              <w:t xml:space="preserve">опережающей  разработки инструментов мониторинга до начала реализации </w:t>
            </w:r>
            <w:r w:rsidR="00DA2BAA">
              <w:rPr>
                <w:spacing w:val="2"/>
                <w:sz w:val="26"/>
                <w:szCs w:val="26"/>
              </w:rPr>
              <w:t>мероприятий, предусмотренных Концепцией развития инженерного образования в Хабаровском крае</w:t>
            </w:r>
          </w:p>
        </w:tc>
      </w:tr>
      <w:tr w:rsidR="00720564" w:rsidRPr="00720564" w:rsidTr="00720564">
        <w:tc>
          <w:tcPr>
            <w:tcW w:w="675" w:type="dxa"/>
          </w:tcPr>
          <w:p w:rsidR="00720564" w:rsidRPr="00720564" w:rsidRDefault="00720564" w:rsidP="00720564">
            <w:pPr>
              <w:pStyle w:val="formattext"/>
              <w:spacing w:before="0" w:beforeAutospacing="0" w:after="0" w:afterAutospacing="0"/>
              <w:jc w:val="both"/>
              <w:textAlignment w:val="baseline"/>
              <w:rPr>
                <w:spacing w:val="2"/>
                <w:sz w:val="26"/>
                <w:szCs w:val="26"/>
              </w:rPr>
            </w:pPr>
            <w:r w:rsidRPr="00720564">
              <w:rPr>
                <w:spacing w:val="2"/>
                <w:sz w:val="26"/>
                <w:szCs w:val="26"/>
              </w:rPr>
              <w:t xml:space="preserve">4. </w:t>
            </w:r>
          </w:p>
        </w:tc>
        <w:tc>
          <w:tcPr>
            <w:tcW w:w="5387" w:type="dxa"/>
            <w:hideMark/>
          </w:tcPr>
          <w:p w:rsidR="00720564" w:rsidRPr="00720564" w:rsidRDefault="00720564" w:rsidP="00DA2BAA">
            <w:pPr>
              <w:pStyle w:val="formattext"/>
              <w:spacing w:before="0" w:beforeAutospacing="0" w:after="0" w:afterAutospacing="0"/>
              <w:textAlignment w:val="baseline"/>
              <w:rPr>
                <w:spacing w:val="2"/>
                <w:sz w:val="26"/>
                <w:szCs w:val="26"/>
              </w:rPr>
            </w:pPr>
            <w:r w:rsidRPr="00720564">
              <w:rPr>
                <w:spacing w:val="2"/>
                <w:sz w:val="26"/>
                <w:szCs w:val="26"/>
              </w:rPr>
              <w:t xml:space="preserve">Социальные риски, связанные с сопротивлением населения, профессионального сообщества и общественности целям и </w:t>
            </w:r>
            <w:r w:rsidR="00DA2BAA">
              <w:rPr>
                <w:spacing w:val="2"/>
                <w:sz w:val="26"/>
                <w:szCs w:val="26"/>
              </w:rPr>
              <w:t>мероприятиям Концепции развития</w:t>
            </w:r>
            <w:r w:rsidRPr="00720564">
              <w:rPr>
                <w:spacing w:val="2"/>
                <w:sz w:val="26"/>
                <w:szCs w:val="26"/>
              </w:rPr>
              <w:t xml:space="preserve"> инженерного образования в Хабаровском крае. Риски могут быть обусловлены недостаточным освещением в средствах массовой информации целей, задач и планируемых в рамках </w:t>
            </w:r>
            <w:r w:rsidR="00DA2BAA">
              <w:rPr>
                <w:spacing w:val="2"/>
                <w:sz w:val="26"/>
                <w:szCs w:val="26"/>
              </w:rPr>
              <w:t>реализации Концепции</w:t>
            </w:r>
            <w:r w:rsidRPr="00720564">
              <w:rPr>
                <w:spacing w:val="2"/>
                <w:sz w:val="26"/>
                <w:szCs w:val="26"/>
              </w:rPr>
              <w:t xml:space="preserve"> результатов, с ошибками в реализации мероприятий  </w:t>
            </w:r>
            <w:r w:rsidR="00DA2BAA">
              <w:rPr>
                <w:spacing w:val="2"/>
                <w:sz w:val="26"/>
                <w:szCs w:val="26"/>
              </w:rPr>
              <w:t>по развитию инженерного образования</w:t>
            </w:r>
            <w:r w:rsidRPr="00720564">
              <w:rPr>
                <w:spacing w:val="2"/>
                <w:sz w:val="26"/>
                <w:szCs w:val="26"/>
              </w:rPr>
              <w:t>, с планированием деятельности, недостаточно учитыв</w:t>
            </w:r>
            <w:r>
              <w:rPr>
                <w:spacing w:val="2"/>
                <w:sz w:val="26"/>
                <w:szCs w:val="26"/>
              </w:rPr>
              <w:t xml:space="preserve">ающим социальные последствия. </w:t>
            </w:r>
          </w:p>
        </w:tc>
        <w:tc>
          <w:tcPr>
            <w:tcW w:w="4034" w:type="dxa"/>
            <w:hideMark/>
          </w:tcPr>
          <w:p w:rsidR="00720564" w:rsidRPr="00720564" w:rsidRDefault="00720564" w:rsidP="00DA2BAA">
            <w:pPr>
              <w:pStyle w:val="formattext"/>
              <w:spacing w:before="0" w:beforeAutospacing="0" w:after="0" w:afterAutospacing="0"/>
              <w:textAlignment w:val="baseline"/>
              <w:rPr>
                <w:spacing w:val="2"/>
                <w:sz w:val="26"/>
                <w:szCs w:val="26"/>
              </w:rPr>
            </w:pPr>
            <w:r w:rsidRPr="00720564">
              <w:rPr>
                <w:spacing w:val="2"/>
                <w:sz w:val="26"/>
                <w:szCs w:val="26"/>
              </w:rPr>
              <w:t xml:space="preserve">Минимизация данного риска возможна за счет обеспечения широкого привлечения общественности к обсуждению целей, задач и механизмов развития инженерного образования, а также публичного освещения хода и результатов реализации </w:t>
            </w:r>
            <w:r w:rsidR="00DA2BAA">
              <w:rPr>
                <w:spacing w:val="2"/>
                <w:sz w:val="26"/>
                <w:szCs w:val="26"/>
              </w:rPr>
              <w:t>Концепции развития</w:t>
            </w:r>
            <w:r w:rsidRPr="00720564">
              <w:rPr>
                <w:spacing w:val="2"/>
                <w:sz w:val="26"/>
                <w:szCs w:val="26"/>
              </w:rPr>
              <w:t xml:space="preserve"> инженерного образования в Хабаровском крае</w:t>
            </w:r>
          </w:p>
        </w:tc>
      </w:tr>
      <w:tr w:rsidR="00720564" w:rsidRPr="00720564" w:rsidTr="00720564">
        <w:tc>
          <w:tcPr>
            <w:tcW w:w="675" w:type="dxa"/>
          </w:tcPr>
          <w:p w:rsidR="00720564" w:rsidRPr="00720564" w:rsidRDefault="00720564" w:rsidP="00720564">
            <w:pPr>
              <w:pStyle w:val="formattext"/>
              <w:spacing w:before="0" w:beforeAutospacing="0" w:after="0" w:afterAutospacing="0"/>
              <w:jc w:val="both"/>
              <w:textAlignment w:val="baseline"/>
              <w:rPr>
                <w:spacing w:val="2"/>
                <w:sz w:val="26"/>
                <w:szCs w:val="26"/>
              </w:rPr>
            </w:pPr>
            <w:r w:rsidRPr="00720564">
              <w:rPr>
                <w:spacing w:val="2"/>
                <w:sz w:val="26"/>
                <w:szCs w:val="26"/>
              </w:rPr>
              <w:t xml:space="preserve">5. </w:t>
            </w:r>
          </w:p>
        </w:tc>
        <w:tc>
          <w:tcPr>
            <w:tcW w:w="5387" w:type="dxa"/>
            <w:hideMark/>
          </w:tcPr>
          <w:p w:rsidR="00720564" w:rsidRPr="00720564" w:rsidRDefault="00720564" w:rsidP="00720564">
            <w:pPr>
              <w:pStyle w:val="ConsPlusNormal0"/>
              <w:ind w:firstLine="0"/>
              <w:rPr>
                <w:rFonts w:ascii="Times New Roman" w:hAnsi="Times New Roman" w:cs="Times New Roman"/>
                <w:spacing w:val="2"/>
                <w:sz w:val="26"/>
                <w:szCs w:val="26"/>
              </w:rPr>
            </w:pPr>
            <w:r w:rsidRPr="00720564">
              <w:rPr>
                <w:rFonts w:ascii="Times New Roman" w:hAnsi="Times New Roman" w:cs="Times New Roman"/>
                <w:sz w:val="26"/>
                <w:szCs w:val="26"/>
              </w:rPr>
              <w:t xml:space="preserve">Риски, связанные с  низким уровнем готовности  сферы образования  к  инновационной деятельности, нарастающим </w:t>
            </w:r>
            <w:r w:rsidRPr="00720564">
              <w:rPr>
                <w:rFonts w:ascii="Times New Roman" w:hAnsi="Times New Roman" w:cs="Times New Roman"/>
                <w:sz w:val="26"/>
                <w:szCs w:val="26"/>
              </w:rPr>
              <w:lastRenderedPageBreak/>
              <w:t>дефицитом квалифицированных кадров, значительны</w:t>
            </w:r>
            <w:r>
              <w:rPr>
                <w:rFonts w:ascii="Times New Roman" w:hAnsi="Times New Roman" w:cs="Times New Roman"/>
                <w:sz w:val="26"/>
                <w:szCs w:val="26"/>
              </w:rPr>
              <w:t>м технологическим отставанием сф</w:t>
            </w:r>
            <w:r w:rsidRPr="00720564">
              <w:rPr>
                <w:rFonts w:ascii="Times New Roman" w:hAnsi="Times New Roman" w:cs="Times New Roman"/>
                <w:sz w:val="26"/>
                <w:szCs w:val="26"/>
              </w:rPr>
              <w:t xml:space="preserve">еры образования </w:t>
            </w:r>
          </w:p>
        </w:tc>
        <w:tc>
          <w:tcPr>
            <w:tcW w:w="4034" w:type="dxa"/>
            <w:hideMark/>
          </w:tcPr>
          <w:p w:rsidR="00720564" w:rsidRPr="00720564" w:rsidRDefault="00720564" w:rsidP="00DA2BAA">
            <w:pPr>
              <w:pStyle w:val="formattext"/>
              <w:spacing w:before="0" w:beforeAutospacing="0" w:after="0" w:afterAutospacing="0"/>
              <w:textAlignment w:val="baseline"/>
              <w:rPr>
                <w:spacing w:val="2"/>
                <w:sz w:val="26"/>
                <w:szCs w:val="26"/>
              </w:rPr>
            </w:pPr>
            <w:r w:rsidRPr="00720564">
              <w:rPr>
                <w:spacing w:val="2"/>
                <w:sz w:val="26"/>
                <w:szCs w:val="26"/>
              </w:rPr>
              <w:lastRenderedPageBreak/>
              <w:t xml:space="preserve">Нивелирование риска связано с опережающим  планированием мероприятий, направленных на  </w:t>
            </w:r>
            <w:r w:rsidRPr="00720564">
              <w:rPr>
                <w:spacing w:val="2"/>
                <w:sz w:val="26"/>
                <w:szCs w:val="26"/>
              </w:rPr>
              <w:lastRenderedPageBreak/>
              <w:t xml:space="preserve">ресурсное обеспечение  реализации </w:t>
            </w:r>
            <w:r w:rsidR="00DA2BAA">
              <w:rPr>
                <w:spacing w:val="2"/>
                <w:sz w:val="26"/>
                <w:szCs w:val="26"/>
              </w:rPr>
              <w:t>Концепции</w:t>
            </w:r>
            <w:r w:rsidRPr="00720564">
              <w:rPr>
                <w:spacing w:val="2"/>
                <w:sz w:val="26"/>
                <w:szCs w:val="26"/>
              </w:rPr>
              <w:t>,   формирование кадрового потенциала</w:t>
            </w:r>
          </w:p>
        </w:tc>
      </w:tr>
    </w:tbl>
    <w:p w:rsidR="00484F09" w:rsidRPr="00720564" w:rsidRDefault="00484F09" w:rsidP="00484F09">
      <w:pPr>
        <w:rPr>
          <w:rFonts w:ascii="Times New Roman" w:hAnsi="Times New Roman" w:cs="Times New Roman"/>
          <w:sz w:val="26"/>
          <w:szCs w:val="26"/>
        </w:rPr>
      </w:pPr>
    </w:p>
    <w:p w:rsidR="006C04B2" w:rsidRPr="00484F09" w:rsidRDefault="00484F09" w:rsidP="00A6545D">
      <w:pPr>
        <w:pStyle w:val="20"/>
        <w:spacing w:before="240"/>
        <w:ind w:firstLine="0"/>
        <w:jc w:val="center"/>
        <w:rPr>
          <w:smallCaps/>
          <w:sz w:val="28"/>
          <w:szCs w:val="28"/>
        </w:rPr>
      </w:pPr>
      <w:r w:rsidRPr="00484F09">
        <w:rPr>
          <w:smallCaps/>
          <w:sz w:val="28"/>
          <w:szCs w:val="28"/>
        </w:rPr>
        <w:t xml:space="preserve">3. </w:t>
      </w:r>
      <w:r w:rsidR="006C04B2" w:rsidRPr="00484F09">
        <w:rPr>
          <w:smallCaps/>
          <w:sz w:val="28"/>
          <w:szCs w:val="28"/>
        </w:rPr>
        <w:t xml:space="preserve">Модели управления реализацией </w:t>
      </w:r>
      <w:r w:rsidR="00A6545D">
        <w:rPr>
          <w:smallCaps/>
          <w:sz w:val="28"/>
          <w:szCs w:val="28"/>
        </w:rPr>
        <w:t xml:space="preserve">мероприятий по развитию инженерного образования </w:t>
      </w:r>
      <w:r w:rsidRPr="00484F09">
        <w:rPr>
          <w:smallCaps/>
          <w:sz w:val="28"/>
          <w:szCs w:val="28"/>
        </w:rPr>
        <w:t xml:space="preserve">и ожидаемые результаты </w:t>
      </w:r>
      <w:r w:rsidR="00A6545D">
        <w:rPr>
          <w:smallCaps/>
          <w:sz w:val="28"/>
          <w:szCs w:val="28"/>
        </w:rPr>
        <w:t>их</w:t>
      </w:r>
      <w:r w:rsidRPr="00484F09">
        <w:rPr>
          <w:smallCaps/>
          <w:sz w:val="28"/>
          <w:szCs w:val="28"/>
        </w:rPr>
        <w:t xml:space="preserve"> исполнения</w:t>
      </w:r>
      <w:bookmarkEnd w:id="23"/>
    </w:p>
    <w:p w:rsidR="00517F7F" w:rsidRDefault="00517F7F" w:rsidP="00017F14">
      <w:pPr>
        <w:spacing w:after="0" w:line="380" w:lineRule="exact"/>
        <w:ind w:firstLine="709"/>
        <w:jc w:val="both"/>
        <w:rPr>
          <w:rFonts w:ascii="Times New Roman" w:hAnsi="Times New Roman" w:cs="Times New Roman"/>
          <w:sz w:val="28"/>
          <w:szCs w:val="28"/>
        </w:rPr>
      </w:pPr>
      <w:r w:rsidRPr="00847117">
        <w:rPr>
          <w:rFonts w:ascii="Times New Roman" w:hAnsi="Times New Roman" w:cs="Times New Roman"/>
          <w:sz w:val="28"/>
          <w:szCs w:val="28"/>
        </w:rPr>
        <w:t xml:space="preserve">При разработке </w:t>
      </w:r>
      <w:r w:rsidR="00A6545D">
        <w:rPr>
          <w:rFonts w:ascii="Times New Roman" w:hAnsi="Times New Roman" w:cs="Times New Roman"/>
          <w:sz w:val="28"/>
          <w:szCs w:val="28"/>
        </w:rPr>
        <w:t>мероприятий по</w:t>
      </w:r>
      <w:r w:rsidRPr="00847117">
        <w:rPr>
          <w:rFonts w:ascii="Times New Roman" w:hAnsi="Times New Roman" w:cs="Times New Roman"/>
          <w:sz w:val="28"/>
          <w:szCs w:val="28"/>
        </w:rPr>
        <w:t xml:space="preserve"> </w:t>
      </w:r>
      <w:r w:rsidR="00C9599B">
        <w:rPr>
          <w:rFonts w:ascii="Times New Roman" w:hAnsi="Times New Roman" w:cs="Times New Roman"/>
          <w:sz w:val="28"/>
          <w:szCs w:val="28"/>
        </w:rPr>
        <w:t>развити</w:t>
      </w:r>
      <w:r w:rsidR="00A6545D">
        <w:rPr>
          <w:rFonts w:ascii="Times New Roman" w:hAnsi="Times New Roman" w:cs="Times New Roman"/>
          <w:sz w:val="28"/>
          <w:szCs w:val="28"/>
        </w:rPr>
        <w:t>ю</w:t>
      </w:r>
      <w:r w:rsidR="00C9599B">
        <w:rPr>
          <w:rFonts w:ascii="Times New Roman" w:hAnsi="Times New Roman" w:cs="Times New Roman"/>
          <w:sz w:val="28"/>
          <w:szCs w:val="28"/>
        </w:rPr>
        <w:t xml:space="preserve"> инженерного образования в Хабаровском крае </w:t>
      </w:r>
      <w:r w:rsidRPr="00847117">
        <w:rPr>
          <w:rFonts w:ascii="Times New Roman" w:hAnsi="Times New Roman" w:cs="Times New Roman"/>
          <w:sz w:val="28"/>
          <w:szCs w:val="28"/>
        </w:rPr>
        <w:t xml:space="preserve">должна быть определена модель управления </w:t>
      </w:r>
      <w:r w:rsidR="00A6545D">
        <w:rPr>
          <w:rFonts w:ascii="Times New Roman" w:hAnsi="Times New Roman" w:cs="Times New Roman"/>
          <w:sz w:val="28"/>
          <w:szCs w:val="28"/>
        </w:rPr>
        <w:t>их</w:t>
      </w:r>
      <w:r w:rsidR="001C075B">
        <w:rPr>
          <w:rFonts w:ascii="Times New Roman" w:hAnsi="Times New Roman" w:cs="Times New Roman"/>
          <w:sz w:val="28"/>
          <w:szCs w:val="28"/>
        </w:rPr>
        <w:t xml:space="preserve"> </w:t>
      </w:r>
      <w:r w:rsidRPr="00847117">
        <w:rPr>
          <w:rFonts w:ascii="Times New Roman" w:hAnsi="Times New Roman" w:cs="Times New Roman"/>
          <w:sz w:val="28"/>
          <w:szCs w:val="28"/>
        </w:rPr>
        <w:t>реализацией.</w:t>
      </w:r>
    </w:p>
    <w:p w:rsidR="00C9599B" w:rsidRPr="00847117" w:rsidRDefault="00C9599B" w:rsidP="00017F1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Мы представляем концептуальную, функциональную и организационно-содержательную модели управления реализацией </w:t>
      </w:r>
      <w:r w:rsidR="00A6545D">
        <w:rPr>
          <w:rFonts w:ascii="Times New Roman" w:hAnsi="Times New Roman" w:cs="Times New Roman"/>
          <w:sz w:val="28"/>
          <w:szCs w:val="28"/>
        </w:rPr>
        <w:t>мероприятий.</w:t>
      </w:r>
    </w:p>
    <w:p w:rsidR="00517F7F" w:rsidRDefault="00517F7F" w:rsidP="00017F14">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w:t>
      </w:r>
      <w:r w:rsidRPr="009A55B3">
        <w:rPr>
          <w:rFonts w:ascii="Times New Roman" w:hAnsi="Times New Roman" w:cs="Times New Roman"/>
          <w:sz w:val="28"/>
          <w:szCs w:val="28"/>
        </w:rPr>
        <w:t>управления</w:t>
      </w:r>
      <w:r>
        <w:rPr>
          <w:rFonts w:ascii="Times New Roman" w:hAnsi="Times New Roman" w:cs="Times New Roman"/>
          <w:sz w:val="28"/>
          <w:szCs w:val="28"/>
        </w:rPr>
        <w:t xml:space="preserve"> реализацией </w:t>
      </w:r>
      <w:r w:rsidR="00560F96">
        <w:rPr>
          <w:rFonts w:ascii="Times New Roman" w:hAnsi="Times New Roman" w:cs="Times New Roman"/>
          <w:sz w:val="28"/>
          <w:szCs w:val="28"/>
        </w:rPr>
        <w:t xml:space="preserve">системой мероприятий </w:t>
      </w:r>
      <w:r>
        <w:rPr>
          <w:rFonts w:ascii="Times New Roman" w:hAnsi="Times New Roman" w:cs="Times New Roman"/>
          <w:sz w:val="28"/>
          <w:szCs w:val="28"/>
        </w:rPr>
        <w:t xml:space="preserve">определяется государственным </w:t>
      </w:r>
      <w:r w:rsidR="00837D54">
        <w:rPr>
          <w:rFonts w:ascii="Times New Roman" w:hAnsi="Times New Roman" w:cs="Times New Roman"/>
          <w:sz w:val="28"/>
          <w:szCs w:val="28"/>
        </w:rPr>
        <w:t>з</w:t>
      </w:r>
      <w:r w:rsidRPr="009A55B3">
        <w:rPr>
          <w:rFonts w:ascii="Times New Roman" w:hAnsi="Times New Roman" w:cs="Times New Roman"/>
          <w:sz w:val="28"/>
          <w:szCs w:val="28"/>
        </w:rPr>
        <w:t>аказчиком в соответствии с законодательством Российской Федерации</w:t>
      </w:r>
      <w:r>
        <w:rPr>
          <w:rFonts w:ascii="Times New Roman" w:hAnsi="Times New Roman" w:cs="Times New Roman"/>
          <w:sz w:val="28"/>
          <w:szCs w:val="28"/>
        </w:rPr>
        <w:t xml:space="preserve"> и  региональной нормативной  базой</w:t>
      </w:r>
      <w:r w:rsidRPr="009A55B3">
        <w:rPr>
          <w:rFonts w:ascii="Times New Roman" w:hAnsi="Times New Roman" w:cs="Times New Roman"/>
          <w:sz w:val="28"/>
          <w:szCs w:val="28"/>
        </w:rPr>
        <w:t xml:space="preserve">. </w:t>
      </w:r>
    </w:p>
    <w:p w:rsidR="00517F7F" w:rsidRDefault="00517F7F" w:rsidP="004D60FB">
      <w:pPr>
        <w:spacing w:after="0" w:line="380" w:lineRule="exact"/>
        <w:ind w:firstLine="709"/>
        <w:jc w:val="both"/>
        <w:rPr>
          <w:rFonts w:ascii="Times New Roman" w:hAnsi="Times New Roman" w:cs="Times New Roman"/>
          <w:sz w:val="28"/>
          <w:szCs w:val="28"/>
        </w:rPr>
      </w:pPr>
      <w:r w:rsidRPr="009A55B3">
        <w:rPr>
          <w:rFonts w:ascii="Times New Roman" w:hAnsi="Times New Roman" w:cs="Times New Roman"/>
          <w:sz w:val="28"/>
          <w:szCs w:val="28"/>
        </w:rPr>
        <w:t xml:space="preserve">Финансирование управления </w:t>
      </w:r>
      <w:r w:rsidR="00560F96">
        <w:rPr>
          <w:rFonts w:ascii="Times New Roman" w:hAnsi="Times New Roman" w:cs="Times New Roman"/>
          <w:sz w:val="28"/>
          <w:szCs w:val="28"/>
        </w:rPr>
        <w:t>реализацией мероприятий</w:t>
      </w:r>
      <w:r w:rsidRPr="009A55B3">
        <w:rPr>
          <w:rFonts w:ascii="Times New Roman" w:hAnsi="Times New Roman" w:cs="Times New Roman"/>
          <w:sz w:val="28"/>
          <w:szCs w:val="28"/>
        </w:rPr>
        <w:t xml:space="preserve"> осуществляется за счет средств </w:t>
      </w:r>
      <w:r>
        <w:rPr>
          <w:rFonts w:ascii="Times New Roman" w:hAnsi="Times New Roman" w:cs="Times New Roman"/>
          <w:sz w:val="28"/>
          <w:szCs w:val="28"/>
        </w:rPr>
        <w:t xml:space="preserve">регионального </w:t>
      </w:r>
      <w:r w:rsidRPr="009A55B3">
        <w:rPr>
          <w:rFonts w:ascii="Times New Roman" w:hAnsi="Times New Roman" w:cs="Times New Roman"/>
          <w:sz w:val="28"/>
          <w:szCs w:val="28"/>
        </w:rPr>
        <w:t xml:space="preserve">бюджета, предусмотренных на финансирование </w:t>
      </w:r>
      <w:r w:rsidR="00560F96">
        <w:rPr>
          <w:rFonts w:ascii="Times New Roman" w:hAnsi="Times New Roman" w:cs="Times New Roman"/>
          <w:sz w:val="28"/>
          <w:szCs w:val="28"/>
        </w:rPr>
        <w:t>реализации самих мероприятий</w:t>
      </w:r>
      <w:r w:rsidRPr="009A55B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17F7F" w:rsidRDefault="00517F7F" w:rsidP="004D60FB">
      <w:pPr>
        <w:spacing w:after="0" w:line="38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Должен быть предусмотрен комплексный мониторинг реализации </w:t>
      </w:r>
      <w:r w:rsidR="00560F96">
        <w:rPr>
          <w:rFonts w:ascii="Times New Roman" w:hAnsi="Times New Roman" w:cs="Times New Roman"/>
          <w:sz w:val="28"/>
          <w:szCs w:val="28"/>
        </w:rPr>
        <w:t>мероприятий</w:t>
      </w:r>
      <w:r>
        <w:rPr>
          <w:rFonts w:ascii="Times New Roman" w:hAnsi="Times New Roman" w:cs="Times New Roman"/>
          <w:sz w:val="28"/>
          <w:szCs w:val="28"/>
        </w:rPr>
        <w:t xml:space="preserve">, в том числе достижения планируемых результатов. </w:t>
      </w:r>
      <w:r w:rsidRPr="009A55B3">
        <w:rPr>
          <w:rFonts w:ascii="Times New Roman" w:hAnsi="Times New Roman" w:cs="Times New Roman"/>
          <w:sz w:val="28"/>
          <w:szCs w:val="28"/>
        </w:rPr>
        <w:t xml:space="preserve">Контроль и организация комплексного мониторинга хода реализации </w:t>
      </w:r>
      <w:r w:rsidR="00560F96">
        <w:rPr>
          <w:rFonts w:ascii="Times New Roman" w:hAnsi="Times New Roman" w:cs="Times New Roman"/>
          <w:sz w:val="28"/>
          <w:szCs w:val="28"/>
        </w:rPr>
        <w:t>мероприятий</w:t>
      </w:r>
      <w:r w:rsidRPr="009A55B3">
        <w:rPr>
          <w:rFonts w:ascii="Times New Roman" w:hAnsi="Times New Roman" w:cs="Times New Roman"/>
          <w:sz w:val="28"/>
          <w:szCs w:val="28"/>
        </w:rPr>
        <w:t xml:space="preserve"> во</w:t>
      </w:r>
      <w:r>
        <w:rPr>
          <w:rFonts w:ascii="Times New Roman" w:hAnsi="Times New Roman" w:cs="Times New Roman"/>
          <w:sz w:val="28"/>
          <w:szCs w:val="28"/>
        </w:rPr>
        <w:t xml:space="preserve">злагаются на государственного </w:t>
      </w:r>
      <w:r w:rsidR="00837D54">
        <w:rPr>
          <w:rFonts w:ascii="Times New Roman" w:hAnsi="Times New Roman" w:cs="Times New Roman"/>
          <w:sz w:val="28"/>
          <w:szCs w:val="28"/>
        </w:rPr>
        <w:t>з</w:t>
      </w:r>
      <w:r w:rsidRPr="009A55B3">
        <w:rPr>
          <w:rFonts w:ascii="Times New Roman" w:hAnsi="Times New Roman" w:cs="Times New Roman"/>
          <w:sz w:val="28"/>
          <w:szCs w:val="28"/>
        </w:rPr>
        <w:t xml:space="preserve">аказчика </w:t>
      </w:r>
      <w:r w:rsidR="00560F96">
        <w:rPr>
          <w:rFonts w:ascii="Times New Roman" w:hAnsi="Times New Roman" w:cs="Times New Roman"/>
          <w:sz w:val="28"/>
          <w:szCs w:val="28"/>
        </w:rPr>
        <w:t>Концепции</w:t>
      </w:r>
      <w:r>
        <w:rPr>
          <w:rFonts w:ascii="Times New Roman" w:hAnsi="Times New Roman" w:cs="Times New Roman"/>
          <w:sz w:val="28"/>
          <w:szCs w:val="28"/>
        </w:rPr>
        <w:t xml:space="preserve"> или на специализированную организацию, которая определяется на основе конкурса. Результаты мониторинга, </w:t>
      </w:r>
      <w:r w:rsidRPr="009A55B3">
        <w:rPr>
          <w:rFonts w:ascii="Times New Roman" w:hAnsi="Times New Roman" w:cs="Times New Roman"/>
          <w:sz w:val="28"/>
          <w:szCs w:val="28"/>
        </w:rPr>
        <w:t xml:space="preserve">отчеты </w:t>
      </w:r>
      <w:r>
        <w:rPr>
          <w:rFonts w:ascii="Times New Roman" w:hAnsi="Times New Roman" w:cs="Times New Roman"/>
          <w:sz w:val="28"/>
          <w:szCs w:val="28"/>
        </w:rPr>
        <w:t xml:space="preserve">о выполнении мероприятий </w:t>
      </w:r>
      <w:r w:rsidRPr="009A55B3">
        <w:rPr>
          <w:rFonts w:ascii="Times New Roman" w:hAnsi="Times New Roman" w:cs="Times New Roman"/>
          <w:sz w:val="28"/>
          <w:szCs w:val="28"/>
        </w:rPr>
        <w:t xml:space="preserve">и годовые доклады о ходе реализации </w:t>
      </w:r>
      <w:r w:rsidR="00560F96">
        <w:rPr>
          <w:rFonts w:ascii="Times New Roman" w:hAnsi="Times New Roman" w:cs="Times New Roman"/>
          <w:sz w:val="28"/>
          <w:szCs w:val="28"/>
        </w:rPr>
        <w:t>мероприятий, предусмотренных Концепцией,</w:t>
      </w:r>
      <w:r>
        <w:rPr>
          <w:rFonts w:ascii="Times New Roman" w:hAnsi="Times New Roman" w:cs="Times New Roman"/>
          <w:sz w:val="28"/>
          <w:szCs w:val="28"/>
        </w:rPr>
        <w:t xml:space="preserve"> должны быть размещены на сайте государственного </w:t>
      </w:r>
      <w:r w:rsidR="00837D54">
        <w:rPr>
          <w:rFonts w:ascii="Times New Roman" w:hAnsi="Times New Roman" w:cs="Times New Roman"/>
          <w:sz w:val="28"/>
          <w:szCs w:val="28"/>
        </w:rPr>
        <w:t>з</w:t>
      </w:r>
      <w:r>
        <w:rPr>
          <w:rFonts w:ascii="Times New Roman" w:hAnsi="Times New Roman" w:cs="Times New Roman"/>
          <w:sz w:val="28"/>
          <w:szCs w:val="28"/>
        </w:rPr>
        <w:t xml:space="preserve">аказчика.  </w:t>
      </w:r>
    </w:p>
    <w:p w:rsidR="00517F7F" w:rsidRDefault="00517F7F" w:rsidP="004D60FB">
      <w:pPr>
        <w:spacing w:after="0" w:line="380" w:lineRule="exact"/>
        <w:ind w:firstLine="709"/>
        <w:jc w:val="both"/>
        <w:rPr>
          <w:rFonts w:ascii="Times New Roman" w:hAnsi="Times New Roman" w:cs="Times New Roman"/>
          <w:sz w:val="28"/>
          <w:szCs w:val="28"/>
        </w:rPr>
      </w:pPr>
      <w:r w:rsidRPr="009A55B3">
        <w:rPr>
          <w:rFonts w:ascii="Times New Roman" w:hAnsi="Times New Roman" w:cs="Times New Roman"/>
          <w:sz w:val="28"/>
          <w:szCs w:val="28"/>
        </w:rPr>
        <w:t xml:space="preserve">В целях </w:t>
      </w:r>
      <w:r>
        <w:rPr>
          <w:rFonts w:ascii="Times New Roman" w:hAnsi="Times New Roman" w:cs="Times New Roman"/>
          <w:sz w:val="28"/>
          <w:szCs w:val="28"/>
        </w:rPr>
        <w:t xml:space="preserve"> обеспечения запросов </w:t>
      </w:r>
      <w:r>
        <w:rPr>
          <w:rFonts w:ascii="Times New Roman" w:eastAsia="Times New Roman" w:hAnsi="Times New Roman" w:cs="Times New Roman"/>
          <w:color w:val="000000"/>
          <w:sz w:val="28"/>
          <w:szCs w:val="28"/>
        </w:rPr>
        <w:t xml:space="preserve">всех заинтересованных </w:t>
      </w:r>
      <w:proofErr w:type="spellStart"/>
      <w:r>
        <w:rPr>
          <w:rFonts w:ascii="Times New Roman" w:eastAsia="Times New Roman" w:hAnsi="Times New Roman" w:cs="Times New Roman"/>
          <w:color w:val="000000"/>
          <w:sz w:val="28"/>
          <w:szCs w:val="28"/>
        </w:rPr>
        <w:t>акторов</w:t>
      </w:r>
      <w:proofErr w:type="spellEnd"/>
      <w:r>
        <w:rPr>
          <w:rFonts w:ascii="Times New Roman" w:eastAsia="Times New Roman" w:hAnsi="Times New Roman" w:cs="Times New Roman"/>
          <w:color w:val="000000"/>
          <w:sz w:val="28"/>
          <w:szCs w:val="28"/>
        </w:rPr>
        <w:t xml:space="preserve"> – участников </w:t>
      </w:r>
      <w:r w:rsidR="00560F96">
        <w:rPr>
          <w:rFonts w:ascii="Times New Roman" w:eastAsia="Times New Roman" w:hAnsi="Times New Roman" w:cs="Times New Roman"/>
          <w:color w:val="000000"/>
          <w:sz w:val="28"/>
          <w:szCs w:val="28"/>
        </w:rPr>
        <w:t>реализации мероприятий, предусмотренных Концепцией</w:t>
      </w:r>
      <w:r>
        <w:rPr>
          <w:rFonts w:ascii="Times New Roman" w:eastAsia="Times New Roman" w:hAnsi="Times New Roman" w:cs="Times New Roman"/>
          <w:color w:val="000000"/>
          <w:sz w:val="28"/>
          <w:szCs w:val="28"/>
        </w:rPr>
        <w:t xml:space="preserve">, реализации </w:t>
      </w:r>
      <w:proofErr w:type="gramStart"/>
      <w:r w:rsidR="00017F14">
        <w:rPr>
          <w:rFonts w:ascii="Times New Roman" w:hAnsi="Times New Roman" w:cs="Times New Roman"/>
          <w:sz w:val="28"/>
          <w:szCs w:val="28"/>
        </w:rPr>
        <w:t>общественного</w:t>
      </w:r>
      <w:r>
        <w:rPr>
          <w:rFonts w:ascii="Times New Roman" w:hAnsi="Times New Roman" w:cs="Times New Roman"/>
          <w:sz w:val="28"/>
          <w:szCs w:val="28"/>
        </w:rPr>
        <w:t>-государственного</w:t>
      </w:r>
      <w:proofErr w:type="gramEnd"/>
      <w:r>
        <w:rPr>
          <w:rFonts w:ascii="Times New Roman" w:hAnsi="Times New Roman" w:cs="Times New Roman"/>
          <w:sz w:val="28"/>
          <w:szCs w:val="28"/>
        </w:rPr>
        <w:t xml:space="preserve"> управления </w:t>
      </w:r>
      <w:r w:rsidR="00560F96">
        <w:rPr>
          <w:rFonts w:ascii="Times New Roman" w:hAnsi="Times New Roman" w:cs="Times New Roman"/>
          <w:sz w:val="28"/>
          <w:szCs w:val="28"/>
        </w:rPr>
        <w:t>их реализацией</w:t>
      </w:r>
      <w:r>
        <w:rPr>
          <w:rFonts w:ascii="Times New Roman" w:hAnsi="Times New Roman" w:cs="Times New Roman"/>
          <w:sz w:val="28"/>
          <w:szCs w:val="28"/>
        </w:rPr>
        <w:t xml:space="preserve"> государственным </w:t>
      </w:r>
      <w:r w:rsidR="00837D54">
        <w:rPr>
          <w:rFonts w:ascii="Times New Roman" w:hAnsi="Times New Roman" w:cs="Times New Roman"/>
          <w:sz w:val="28"/>
          <w:szCs w:val="28"/>
        </w:rPr>
        <w:t>з</w:t>
      </w:r>
      <w:r w:rsidRPr="009A55B3">
        <w:rPr>
          <w:rFonts w:ascii="Times New Roman" w:hAnsi="Times New Roman" w:cs="Times New Roman"/>
          <w:sz w:val="28"/>
          <w:szCs w:val="28"/>
        </w:rPr>
        <w:t xml:space="preserve">аказчиком создается </w:t>
      </w:r>
      <w:r w:rsidR="007B76A1">
        <w:rPr>
          <w:rFonts w:ascii="Times New Roman" w:hAnsi="Times New Roman" w:cs="Times New Roman"/>
          <w:sz w:val="28"/>
          <w:szCs w:val="28"/>
        </w:rPr>
        <w:t>К</w:t>
      </w:r>
      <w:r w:rsidRPr="009A55B3">
        <w:rPr>
          <w:rFonts w:ascii="Times New Roman" w:hAnsi="Times New Roman" w:cs="Times New Roman"/>
          <w:sz w:val="28"/>
          <w:szCs w:val="28"/>
        </w:rPr>
        <w:t xml:space="preserve">оординационный совет. В его состав входят </w:t>
      </w:r>
      <w:r>
        <w:rPr>
          <w:rFonts w:ascii="Times New Roman" w:hAnsi="Times New Roman" w:cs="Times New Roman"/>
          <w:sz w:val="28"/>
          <w:szCs w:val="28"/>
        </w:rPr>
        <w:t xml:space="preserve">  представители  государственного </w:t>
      </w:r>
      <w:r w:rsidR="00837D54">
        <w:rPr>
          <w:rFonts w:ascii="Times New Roman" w:hAnsi="Times New Roman" w:cs="Times New Roman"/>
          <w:sz w:val="28"/>
          <w:szCs w:val="28"/>
        </w:rPr>
        <w:t>з</w:t>
      </w:r>
      <w:r>
        <w:rPr>
          <w:rFonts w:ascii="Times New Roman" w:hAnsi="Times New Roman" w:cs="Times New Roman"/>
          <w:sz w:val="28"/>
          <w:szCs w:val="28"/>
        </w:rPr>
        <w:t xml:space="preserve">аказчика и всех участников </w:t>
      </w:r>
      <w:r w:rsidR="00560F96">
        <w:rPr>
          <w:rFonts w:ascii="Times New Roman" w:hAnsi="Times New Roman" w:cs="Times New Roman"/>
          <w:sz w:val="28"/>
          <w:szCs w:val="28"/>
        </w:rPr>
        <w:t>реализации Концепции</w:t>
      </w:r>
      <w:r>
        <w:rPr>
          <w:rFonts w:ascii="Times New Roman" w:hAnsi="Times New Roman" w:cs="Times New Roman"/>
          <w:sz w:val="28"/>
          <w:szCs w:val="28"/>
        </w:rPr>
        <w:t xml:space="preserve">, </w:t>
      </w:r>
      <w:r w:rsidR="00451150">
        <w:rPr>
          <w:rFonts w:ascii="Times New Roman" w:hAnsi="Times New Roman" w:cs="Times New Roman"/>
          <w:sz w:val="28"/>
          <w:szCs w:val="28"/>
        </w:rPr>
        <w:t xml:space="preserve">в том числе </w:t>
      </w:r>
      <w:r>
        <w:rPr>
          <w:rFonts w:ascii="Times New Roman" w:hAnsi="Times New Roman" w:cs="Times New Roman"/>
          <w:sz w:val="28"/>
          <w:szCs w:val="28"/>
        </w:rPr>
        <w:t>общественных  и профессиональных  сообществ.</w:t>
      </w:r>
    </w:p>
    <w:p w:rsidR="00FA3C81" w:rsidRPr="00125BA4" w:rsidRDefault="00517F7F" w:rsidP="004D60FB">
      <w:pPr>
        <w:widowControl w:val="0"/>
        <w:autoSpaceDE w:val="0"/>
        <w:autoSpaceDN w:val="0"/>
        <w:adjustRightInd w:val="0"/>
        <w:spacing w:after="0" w:line="380" w:lineRule="exact"/>
        <w:ind w:firstLine="709"/>
        <w:jc w:val="both"/>
        <w:rPr>
          <w:rFonts w:ascii="Calibri" w:hAnsi="Calibri" w:cs="Calibri"/>
        </w:rPr>
      </w:pPr>
      <w:r w:rsidRPr="009A55B3">
        <w:rPr>
          <w:rFonts w:ascii="Times New Roman" w:hAnsi="Times New Roman" w:cs="Times New Roman"/>
          <w:sz w:val="28"/>
          <w:szCs w:val="28"/>
        </w:rPr>
        <w:t xml:space="preserve">Состав </w:t>
      </w:r>
      <w:r w:rsidR="007B76A1">
        <w:rPr>
          <w:rFonts w:ascii="Times New Roman" w:hAnsi="Times New Roman" w:cs="Times New Roman"/>
          <w:sz w:val="28"/>
          <w:szCs w:val="28"/>
        </w:rPr>
        <w:t>К</w:t>
      </w:r>
      <w:r w:rsidRPr="009A55B3">
        <w:rPr>
          <w:rFonts w:ascii="Times New Roman" w:hAnsi="Times New Roman" w:cs="Times New Roman"/>
          <w:sz w:val="28"/>
          <w:szCs w:val="28"/>
        </w:rPr>
        <w:t xml:space="preserve">оординационного совета утверждается </w:t>
      </w:r>
      <w:r w:rsidR="005F4BDD">
        <w:rPr>
          <w:rFonts w:ascii="Times New Roman" w:hAnsi="Times New Roman" w:cs="Times New Roman"/>
          <w:sz w:val="28"/>
          <w:szCs w:val="28"/>
        </w:rPr>
        <w:t>П</w:t>
      </w:r>
      <w:r>
        <w:rPr>
          <w:rFonts w:ascii="Times New Roman" w:hAnsi="Times New Roman" w:cs="Times New Roman"/>
          <w:sz w:val="28"/>
          <w:szCs w:val="28"/>
        </w:rPr>
        <w:t>равительством Хабаровского края</w:t>
      </w:r>
      <w:r w:rsidRPr="009A55B3">
        <w:rPr>
          <w:rFonts w:ascii="Times New Roman" w:hAnsi="Times New Roman" w:cs="Times New Roman"/>
          <w:sz w:val="28"/>
          <w:szCs w:val="28"/>
        </w:rPr>
        <w:t xml:space="preserve">. Председателем </w:t>
      </w:r>
      <w:r w:rsidR="007B76A1">
        <w:rPr>
          <w:rFonts w:ascii="Times New Roman" w:hAnsi="Times New Roman" w:cs="Times New Roman"/>
          <w:sz w:val="28"/>
          <w:szCs w:val="28"/>
        </w:rPr>
        <w:t>К</w:t>
      </w:r>
      <w:r w:rsidRPr="009A55B3">
        <w:rPr>
          <w:rFonts w:ascii="Times New Roman" w:hAnsi="Times New Roman" w:cs="Times New Roman"/>
          <w:sz w:val="28"/>
          <w:szCs w:val="28"/>
        </w:rPr>
        <w:t xml:space="preserve">оординационного совета является Министр образования и науки </w:t>
      </w:r>
      <w:r w:rsidR="00560F96">
        <w:rPr>
          <w:rFonts w:ascii="Times New Roman" w:hAnsi="Times New Roman" w:cs="Times New Roman"/>
          <w:sz w:val="28"/>
          <w:szCs w:val="28"/>
        </w:rPr>
        <w:t>Хабаровского края</w:t>
      </w:r>
      <w:r w:rsidR="007B76A1">
        <w:rPr>
          <w:rFonts w:ascii="Times New Roman" w:hAnsi="Times New Roman" w:cs="Times New Roman"/>
          <w:sz w:val="28"/>
          <w:szCs w:val="28"/>
        </w:rPr>
        <w:t xml:space="preserve">. </w:t>
      </w:r>
      <w:proofErr w:type="gramStart"/>
      <w:r w:rsidR="007B76A1">
        <w:rPr>
          <w:rFonts w:ascii="Times New Roman" w:hAnsi="Times New Roman" w:cs="Times New Roman"/>
          <w:sz w:val="28"/>
          <w:szCs w:val="28"/>
        </w:rPr>
        <w:t>Основными задачами К</w:t>
      </w:r>
      <w:r w:rsidRPr="009A55B3">
        <w:rPr>
          <w:rFonts w:ascii="Times New Roman" w:hAnsi="Times New Roman" w:cs="Times New Roman"/>
          <w:sz w:val="28"/>
          <w:szCs w:val="28"/>
        </w:rPr>
        <w:t xml:space="preserve">оординационного совета являются: </w:t>
      </w:r>
      <w:r w:rsidR="00E83772" w:rsidRPr="00125BA4">
        <w:rPr>
          <w:rFonts w:ascii="Times New Roman" w:hAnsi="Times New Roman" w:cs="Times New Roman"/>
          <w:sz w:val="28"/>
          <w:szCs w:val="28"/>
        </w:rPr>
        <w:t>рассмотрение тематики проектов</w:t>
      </w:r>
      <w:r w:rsidR="00DA2BAA">
        <w:rPr>
          <w:rFonts w:ascii="Times New Roman" w:hAnsi="Times New Roman" w:cs="Times New Roman"/>
          <w:sz w:val="28"/>
          <w:szCs w:val="28"/>
        </w:rPr>
        <w:t xml:space="preserve"> и мероприятий Концепции развития инженерного образования</w:t>
      </w:r>
      <w:r w:rsidR="00E83772" w:rsidRPr="00125BA4">
        <w:rPr>
          <w:rFonts w:ascii="Times New Roman" w:hAnsi="Times New Roman" w:cs="Times New Roman"/>
          <w:sz w:val="28"/>
          <w:szCs w:val="28"/>
        </w:rPr>
        <w:t xml:space="preserve">; </w:t>
      </w:r>
      <w:r w:rsidRPr="00701508">
        <w:rPr>
          <w:rFonts w:ascii="Times New Roman" w:hAnsi="Times New Roman" w:cs="Times New Roman"/>
          <w:sz w:val="28"/>
          <w:szCs w:val="28"/>
        </w:rPr>
        <w:t>рассмотрение материалов о ходе реализации мероприятий</w:t>
      </w:r>
      <w:r w:rsidR="00DA2BAA">
        <w:rPr>
          <w:rFonts w:ascii="Times New Roman" w:hAnsi="Times New Roman" w:cs="Times New Roman"/>
          <w:sz w:val="28"/>
          <w:szCs w:val="28"/>
        </w:rPr>
        <w:t>, предусмотренных Концепцией,</w:t>
      </w:r>
      <w:r w:rsidRPr="00701508">
        <w:rPr>
          <w:rFonts w:ascii="Times New Roman" w:hAnsi="Times New Roman" w:cs="Times New Roman"/>
          <w:sz w:val="28"/>
          <w:szCs w:val="28"/>
        </w:rPr>
        <w:t xml:space="preserve"> и предоставление рекомендаций</w:t>
      </w:r>
      <w:r w:rsidRPr="009A55B3">
        <w:rPr>
          <w:rFonts w:ascii="Times New Roman" w:hAnsi="Times New Roman" w:cs="Times New Roman"/>
          <w:sz w:val="28"/>
          <w:szCs w:val="28"/>
        </w:rPr>
        <w:t xml:space="preserve"> по их уточнению, а также рассмотрение итогов реализации </w:t>
      </w:r>
      <w:r w:rsidR="00DA2BAA">
        <w:rPr>
          <w:rFonts w:ascii="Times New Roman" w:hAnsi="Times New Roman" w:cs="Times New Roman"/>
          <w:sz w:val="28"/>
          <w:szCs w:val="28"/>
        </w:rPr>
        <w:t>Концепции</w:t>
      </w:r>
      <w:r w:rsidRPr="009A55B3">
        <w:rPr>
          <w:rFonts w:ascii="Times New Roman" w:hAnsi="Times New Roman" w:cs="Times New Roman"/>
          <w:sz w:val="28"/>
          <w:szCs w:val="28"/>
        </w:rPr>
        <w:t xml:space="preserve">; выявление </w:t>
      </w:r>
      <w:r w:rsidRPr="009A55B3">
        <w:rPr>
          <w:rFonts w:ascii="Times New Roman" w:hAnsi="Times New Roman" w:cs="Times New Roman"/>
          <w:sz w:val="28"/>
          <w:szCs w:val="28"/>
        </w:rPr>
        <w:lastRenderedPageBreak/>
        <w:t xml:space="preserve">научных, технических и организационных проблем в ходе реализации </w:t>
      </w:r>
      <w:r w:rsidR="00DA2BAA">
        <w:rPr>
          <w:rFonts w:ascii="Times New Roman" w:hAnsi="Times New Roman" w:cs="Times New Roman"/>
          <w:sz w:val="28"/>
          <w:szCs w:val="28"/>
        </w:rPr>
        <w:t>мероприятий Концепции развития инженерного образования</w:t>
      </w:r>
      <w:r w:rsidRPr="009A55B3">
        <w:rPr>
          <w:rFonts w:ascii="Times New Roman" w:hAnsi="Times New Roman" w:cs="Times New Roman"/>
          <w:sz w:val="28"/>
          <w:szCs w:val="28"/>
        </w:rPr>
        <w:t xml:space="preserve"> и разраб</w:t>
      </w:r>
      <w:r>
        <w:rPr>
          <w:rFonts w:ascii="Times New Roman" w:hAnsi="Times New Roman" w:cs="Times New Roman"/>
          <w:sz w:val="28"/>
          <w:szCs w:val="28"/>
        </w:rPr>
        <w:t>отка предложений по их решению.</w:t>
      </w:r>
      <w:proofErr w:type="gramEnd"/>
    </w:p>
    <w:p w:rsidR="00517F7F" w:rsidRDefault="00517F7F" w:rsidP="004D60FB">
      <w:pPr>
        <w:spacing w:after="0" w:line="380" w:lineRule="exact"/>
        <w:ind w:firstLine="709"/>
        <w:jc w:val="both"/>
        <w:rPr>
          <w:rFonts w:ascii="Times New Roman" w:hAnsi="Times New Roman" w:cs="Times New Roman"/>
          <w:sz w:val="28"/>
          <w:szCs w:val="28"/>
        </w:rPr>
      </w:pPr>
      <w:r w:rsidRPr="009A55B3">
        <w:rPr>
          <w:rFonts w:ascii="Times New Roman" w:hAnsi="Times New Roman" w:cs="Times New Roman"/>
          <w:sz w:val="28"/>
          <w:szCs w:val="28"/>
        </w:rPr>
        <w:t xml:space="preserve">Отбор исполнителей мероприятий </w:t>
      </w:r>
      <w:r w:rsidR="00DA2BAA">
        <w:rPr>
          <w:rFonts w:ascii="Times New Roman" w:hAnsi="Times New Roman" w:cs="Times New Roman"/>
          <w:sz w:val="28"/>
          <w:szCs w:val="28"/>
        </w:rPr>
        <w:t>Концепции</w:t>
      </w:r>
      <w:r w:rsidRPr="009A55B3">
        <w:rPr>
          <w:rFonts w:ascii="Times New Roman" w:hAnsi="Times New Roman" w:cs="Times New Roman"/>
          <w:sz w:val="28"/>
          <w:szCs w:val="28"/>
        </w:rPr>
        <w:t xml:space="preserve"> осуществляется в соответствии с Федеральным законом </w:t>
      </w:r>
      <w:r w:rsidR="004D60FB">
        <w:rPr>
          <w:rFonts w:ascii="Times New Roman" w:hAnsi="Times New Roman" w:cs="Times New Roman"/>
          <w:sz w:val="28"/>
          <w:szCs w:val="28"/>
        </w:rPr>
        <w:t>«</w:t>
      </w:r>
      <w:r w:rsidRPr="009A55B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4D60FB">
        <w:rPr>
          <w:rFonts w:ascii="Times New Roman" w:hAnsi="Times New Roman" w:cs="Times New Roman"/>
          <w:sz w:val="28"/>
          <w:szCs w:val="28"/>
        </w:rPr>
        <w:t>»</w:t>
      </w:r>
      <w:r w:rsidRPr="009A55B3">
        <w:rPr>
          <w:rFonts w:ascii="Times New Roman" w:hAnsi="Times New Roman" w:cs="Times New Roman"/>
          <w:sz w:val="28"/>
          <w:szCs w:val="28"/>
        </w:rPr>
        <w:t xml:space="preserve">. </w:t>
      </w:r>
    </w:p>
    <w:p w:rsidR="0040277B" w:rsidRDefault="0040277B" w:rsidP="006D7964">
      <w:pPr>
        <w:spacing w:after="120"/>
        <w:ind w:firstLine="709"/>
        <w:jc w:val="both"/>
        <w:rPr>
          <w:rFonts w:ascii="Times New Roman" w:hAnsi="Times New Roman" w:cs="Times New Roman"/>
          <w:sz w:val="28"/>
          <w:szCs w:val="28"/>
        </w:rPr>
      </w:pPr>
    </w:p>
    <w:p w:rsidR="004D60FB" w:rsidRDefault="004D60FB" w:rsidP="00017F14">
      <w:pPr>
        <w:spacing w:after="120" w:line="240" w:lineRule="auto"/>
        <w:ind w:firstLine="709"/>
        <w:jc w:val="right"/>
        <w:rPr>
          <w:rFonts w:ascii="Times New Roman" w:hAnsi="Times New Roman" w:cs="Times New Roman"/>
          <w:sz w:val="26"/>
          <w:szCs w:val="26"/>
        </w:rPr>
      </w:pPr>
    </w:p>
    <w:p w:rsidR="004D60FB" w:rsidRDefault="004D60FB" w:rsidP="00017F14">
      <w:pPr>
        <w:spacing w:after="120" w:line="240" w:lineRule="auto"/>
        <w:ind w:firstLine="709"/>
        <w:jc w:val="right"/>
        <w:rPr>
          <w:rFonts w:ascii="Times New Roman" w:hAnsi="Times New Roman" w:cs="Times New Roman"/>
          <w:sz w:val="26"/>
          <w:szCs w:val="26"/>
        </w:rPr>
      </w:pPr>
    </w:p>
    <w:p w:rsidR="0020145B" w:rsidRPr="00017F14" w:rsidRDefault="00215364" w:rsidP="00017F14">
      <w:pPr>
        <w:spacing w:after="120" w:line="240" w:lineRule="auto"/>
        <w:ind w:firstLine="709"/>
        <w:jc w:val="right"/>
        <w:rPr>
          <w:rFonts w:ascii="Times New Roman" w:hAnsi="Times New Roman" w:cs="Times New Roman"/>
          <w:sz w:val="26"/>
          <w:szCs w:val="26"/>
        </w:rPr>
      </w:pPr>
      <w:r w:rsidRPr="00017F14">
        <w:rPr>
          <w:rFonts w:ascii="Times New Roman" w:hAnsi="Times New Roman" w:cs="Times New Roman"/>
          <w:sz w:val="26"/>
          <w:szCs w:val="26"/>
        </w:rPr>
        <w:t>Рисунок</w:t>
      </w:r>
      <w:r w:rsidR="001C075B" w:rsidRPr="00017F14">
        <w:rPr>
          <w:rFonts w:ascii="Times New Roman" w:hAnsi="Times New Roman" w:cs="Times New Roman"/>
          <w:sz w:val="26"/>
          <w:szCs w:val="26"/>
        </w:rPr>
        <w:t xml:space="preserve"> </w:t>
      </w:r>
      <w:r w:rsidR="00017F14" w:rsidRPr="00017F14">
        <w:rPr>
          <w:rFonts w:ascii="Times New Roman" w:hAnsi="Times New Roman" w:cs="Times New Roman"/>
          <w:sz w:val="26"/>
          <w:szCs w:val="26"/>
        </w:rPr>
        <w:t>10</w:t>
      </w:r>
      <w:r w:rsidR="001C075B" w:rsidRPr="00017F14">
        <w:rPr>
          <w:rFonts w:ascii="Times New Roman" w:hAnsi="Times New Roman" w:cs="Times New Roman"/>
          <w:sz w:val="26"/>
          <w:szCs w:val="26"/>
        </w:rPr>
        <w:t>.</w:t>
      </w:r>
      <w:r w:rsidR="003B22C1" w:rsidRPr="00017F14">
        <w:rPr>
          <w:rFonts w:ascii="Times New Roman" w:hAnsi="Times New Roman" w:cs="Times New Roman"/>
          <w:sz w:val="26"/>
          <w:szCs w:val="26"/>
        </w:rPr>
        <w:t xml:space="preserve"> </w:t>
      </w:r>
      <w:r w:rsidR="00221E80" w:rsidRPr="00017F14">
        <w:rPr>
          <w:rFonts w:ascii="Times New Roman" w:hAnsi="Times New Roman" w:cs="Times New Roman"/>
          <w:sz w:val="26"/>
          <w:szCs w:val="26"/>
        </w:rPr>
        <w:t xml:space="preserve">Концептуальная модель управления </w:t>
      </w:r>
      <w:r w:rsidR="00DA2BAA">
        <w:rPr>
          <w:rFonts w:ascii="Times New Roman" w:hAnsi="Times New Roman" w:cs="Times New Roman"/>
          <w:sz w:val="26"/>
          <w:szCs w:val="26"/>
        </w:rPr>
        <w:t>реализацией Концепции</w:t>
      </w:r>
      <w:r w:rsidR="00221E80" w:rsidRPr="00017F14">
        <w:rPr>
          <w:rFonts w:ascii="Times New Roman" w:hAnsi="Times New Roman" w:cs="Times New Roman"/>
          <w:sz w:val="26"/>
          <w:szCs w:val="26"/>
        </w:rPr>
        <w:t xml:space="preserve"> </w:t>
      </w:r>
    </w:p>
    <w:p w:rsidR="0040277B" w:rsidRDefault="00DA2BAA" w:rsidP="004D60FB">
      <w:pPr>
        <w:jc w:val="both"/>
        <w:rPr>
          <w:rFonts w:ascii="Times New Roman" w:hAnsi="Times New Roman" w:cs="Times New Roman"/>
          <w:sz w:val="28"/>
          <w:szCs w:val="28"/>
        </w:rPr>
      </w:pPr>
      <w:r w:rsidRPr="00017F14">
        <w:rPr>
          <w:rFonts w:ascii="Times New Roman" w:hAnsi="Times New Roman" w:cs="Times New Roman"/>
          <w:sz w:val="28"/>
          <w:szCs w:val="28"/>
        </w:rPr>
        <w:object w:dxaOrig="7206" w:dyaOrig="5391">
          <v:shape id="_x0000_i1025" type="#_x0000_t75" style="width:7in;height:377.25pt" o:ole="">
            <v:imagedata r:id="rId32" o:title=""/>
          </v:shape>
          <o:OLEObject Type="Embed" ProgID="PowerPoint.Slide.12" ShapeID="_x0000_i1025" DrawAspect="Content" ObjectID="_1523251458" r:id="rId33"/>
        </w:object>
      </w: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4D60FB" w:rsidRDefault="004D60FB" w:rsidP="00017F14">
      <w:pPr>
        <w:spacing w:after="0" w:line="240" w:lineRule="auto"/>
        <w:ind w:firstLine="709"/>
        <w:jc w:val="right"/>
        <w:rPr>
          <w:rFonts w:ascii="Times New Roman" w:hAnsi="Times New Roman" w:cs="Times New Roman"/>
          <w:sz w:val="26"/>
          <w:szCs w:val="26"/>
        </w:rPr>
      </w:pPr>
    </w:p>
    <w:p w:rsidR="00017F14" w:rsidRDefault="00221E80" w:rsidP="00017F14">
      <w:pPr>
        <w:spacing w:after="0" w:line="240" w:lineRule="auto"/>
        <w:ind w:firstLine="709"/>
        <w:jc w:val="right"/>
        <w:rPr>
          <w:rFonts w:ascii="Times New Roman" w:hAnsi="Times New Roman" w:cs="Times New Roman"/>
          <w:sz w:val="26"/>
          <w:szCs w:val="26"/>
        </w:rPr>
      </w:pPr>
      <w:r w:rsidRPr="00017F14">
        <w:rPr>
          <w:rFonts w:ascii="Times New Roman" w:hAnsi="Times New Roman" w:cs="Times New Roman"/>
          <w:sz w:val="26"/>
          <w:szCs w:val="26"/>
        </w:rPr>
        <w:t>Рисунок 1</w:t>
      </w:r>
      <w:r w:rsidR="00017F14">
        <w:rPr>
          <w:rFonts w:ascii="Times New Roman" w:hAnsi="Times New Roman" w:cs="Times New Roman"/>
          <w:sz w:val="26"/>
          <w:szCs w:val="26"/>
        </w:rPr>
        <w:t>1</w:t>
      </w:r>
      <w:r w:rsidRPr="00017F14">
        <w:rPr>
          <w:rFonts w:ascii="Times New Roman" w:hAnsi="Times New Roman" w:cs="Times New Roman"/>
          <w:sz w:val="26"/>
          <w:szCs w:val="26"/>
        </w:rPr>
        <w:t xml:space="preserve">. </w:t>
      </w:r>
      <w:r w:rsidR="00BE357B" w:rsidRPr="00017F14">
        <w:rPr>
          <w:rFonts w:ascii="Times New Roman" w:hAnsi="Times New Roman" w:cs="Times New Roman"/>
          <w:sz w:val="26"/>
          <w:szCs w:val="26"/>
        </w:rPr>
        <w:t xml:space="preserve">Организационно–содержательная модель </w:t>
      </w:r>
    </w:p>
    <w:p w:rsidR="0040277B" w:rsidRPr="00017F14" w:rsidRDefault="00701513" w:rsidP="00017F14">
      <w:pPr>
        <w:spacing w:after="0" w:line="240" w:lineRule="auto"/>
        <w:ind w:firstLine="709"/>
        <w:jc w:val="right"/>
        <w:rPr>
          <w:rFonts w:ascii="Times New Roman" w:hAnsi="Times New Roman" w:cs="Times New Roman"/>
          <w:sz w:val="26"/>
          <w:szCs w:val="26"/>
        </w:rPr>
      </w:pPr>
      <w:r>
        <w:rPr>
          <w:rFonts w:ascii="Times New Roman" w:hAnsi="Times New Roman" w:cs="Times New Roman"/>
          <w:noProof/>
          <w:sz w:val="28"/>
          <w:szCs w:val="28"/>
        </w:rPr>
        <mc:AlternateContent>
          <mc:Choice Requires="wpg">
            <w:drawing>
              <wp:anchor distT="0" distB="0" distL="114300" distR="114300" simplePos="0" relativeHeight="251698176" behindDoc="0" locked="0" layoutInCell="1" allowOverlap="1">
                <wp:simplePos x="0" y="0"/>
                <wp:positionH relativeFrom="column">
                  <wp:posOffset>-12065</wp:posOffset>
                </wp:positionH>
                <wp:positionV relativeFrom="paragraph">
                  <wp:posOffset>154305</wp:posOffset>
                </wp:positionV>
                <wp:extent cx="5923915" cy="5935980"/>
                <wp:effectExtent l="6985" t="11430" r="12700" b="5715"/>
                <wp:wrapNone/>
                <wp:docPr id="4110"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5935980"/>
                          <a:chOff x="0" y="0"/>
                          <a:chExt cx="63493" cy="58171"/>
                        </a:xfrm>
                      </wpg:grpSpPr>
                      <wps:wsp>
                        <wps:cNvPr id="4111" name="Text Box 4"/>
                        <wps:cNvSpPr txBox="1">
                          <a:spLocks noChangeArrowheads="1"/>
                        </wps:cNvSpPr>
                        <wps:spPr bwMode="auto">
                          <a:xfrm>
                            <a:off x="50764" y="1333"/>
                            <a:ext cx="11697" cy="5524"/>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spacing w:after="0"/>
                                <w:rPr>
                                  <w:rFonts w:ascii="Times New Roman" w:eastAsia="Calibri" w:hAnsi="Times New Roman" w:cs="Times New Roman"/>
                                  <w:spacing w:val="2"/>
                                  <w:sz w:val="20"/>
                                  <w:szCs w:val="20"/>
                                  <w:shd w:val="clear" w:color="auto" w:fill="FFFFFF"/>
                                </w:rPr>
                              </w:pPr>
                              <w:r w:rsidRPr="00017F14">
                                <w:rPr>
                                  <w:rFonts w:ascii="Times New Roman" w:eastAsia="Calibri" w:hAnsi="Times New Roman" w:cs="Times New Roman"/>
                                  <w:spacing w:val="2"/>
                                  <w:sz w:val="20"/>
                                  <w:szCs w:val="20"/>
                                  <w:shd w:val="clear" w:color="auto" w:fill="FFFFFF"/>
                                </w:rPr>
                                <w:t>Министерство экономического развития</w:t>
                              </w:r>
                            </w:p>
                            <w:p w:rsidR="00970C34" w:rsidRPr="00017F14" w:rsidRDefault="00970C34" w:rsidP="00517F7F">
                              <w:pPr>
                                <w:rPr>
                                  <w:rFonts w:ascii="Times New Roman" w:hAnsi="Times New Roman" w:cs="Times New Roman"/>
                                </w:rPr>
                              </w:pPr>
                            </w:p>
                          </w:txbxContent>
                        </wps:txbx>
                        <wps:bodyPr rot="0" vert="horz" wrap="square" lIns="91440" tIns="45720" rIns="91440" bIns="45720" anchor="t" anchorCtr="0" upright="1">
                          <a:noAutofit/>
                        </wps:bodyPr>
                      </wps:wsp>
                      <wps:wsp>
                        <wps:cNvPr id="4112" name="Text Box 5"/>
                        <wps:cNvSpPr txBox="1">
                          <a:spLocks noChangeArrowheads="1"/>
                        </wps:cNvSpPr>
                        <wps:spPr bwMode="auto">
                          <a:xfrm>
                            <a:off x="50859" y="7714"/>
                            <a:ext cx="11607" cy="5144"/>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Министерство промышленности и</w:t>
                              </w:r>
                              <w:r w:rsidRPr="00017F14">
                                <w:rPr>
                                  <w:rFonts w:ascii="Times New Roman" w:hAnsi="Times New Roman" w:cs="Times New Roman"/>
                                  <w:sz w:val="18"/>
                                  <w:szCs w:val="18"/>
                                  <w:shd w:val="clear" w:color="auto" w:fill="FFFFFF"/>
                                </w:rPr>
                                <w:t xml:space="preserve"> транспорта</w:t>
                              </w:r>
                            </w:p>
                          </w:txbxContent>
                        </wps:txbx>
                        <wps:bodyPr rot="0" vert="horz" wrap="square" lIns="91440" tIns="45720" rIns="91440" bIns="45720" anchor="t" anchorCtr="0" upright="1">
                          <a:noAutofit/>
                        </wps:bodyPr>
                      </wps:wsp>
                      <wps:wsp>
                        <wps:cNvPr id="4113" name="Text Box 7"/>
                        <wps:cNvSpPr txBox="1">
                          <a:spLocks noChangeArrowheads="1"/>
                        </wps:cNvSpPr>
                        <wps:spPr bwMode="auto">
                          <a:xfrm>
                            <a:off x="50954" y="14191"/>
                            <a:ext cx="11512" cy="6572"/>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roofErr w:type="gramStart"/>
                              <w:r w:rsidRPr="00017F14">
                                <w:rPr>
                                  <w:rFonts w:ascii="Times New Roman" w:hAnsi="Times New Roman" w:cs="Times New Roman"/>
                                  <w:sz w:val="18"/>
                                  <w:szCs w:val="18"/>
                                  <w:shd w:val="clear" w:color="auto" w:fill="FFFFFF"/>
                                </w:rPr>
                                <w:t>информационных</w:t>
                              </w:r>
                              <w:proofErr w:type="gramEnd"/>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 xml:space="preserve"> технологий и связи</w:t>
                              </w:r>
                            </w:p>
                          </w:txbxContent>
                        </wps:txbx>
                        <wps:bodyPr rot="0" vert="horz" wrap="square" lIns="91440" tIns="45720" rIns="91440" bIns="45720" anchor="t" anchorCtr="0" upright="1">
                          <a:noAutofit/>
                        </wps:bodyPr>
                      </wps:wsp>
                      <wps:wsp>
                        <wps:cNvPr id="4114" name="Text Box 8"/>
                        <wps:cNvSpPr txBox="1">
                          <a:spLocks noChangeArrowheads="1"/>
                        </wps:cNvSpPr>
                        <wps:spPr bwMode="auto">
                          <a:xfrm>
                            <a:off x="2571" y="1428"/>
                            <a:ext cx="10865" cy="5194"/>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образования и науки</w:t>
                              </w:r>
                            </w:p>
                          </w:txbxContent>
                        </wps:txbx>
                        <wps:bodyPr rot="0" vert="horz" wrap="square" lIns="91440" tIns="45720" rIns="91440" bIns="45720" anchor="t" anchorCtr="0" upright="1">
                          <a:noAutofit/>
                        </wps:bodyPr>
                      </wps:wsp>
                      <wps:wsp>
                        <wps:cNvPr id="4115" name="Text Box 9"/>
                        <wps:cNvSpPr txBox="1">
                          <a:spLocks noChangeArrowheads="1"/>
                        </wps:cNvSpPr>
                        <wps:spPr bwMode="auto">
                          <a:xfrm>
                            <a:off x="2571" y="7524"/>
                            <a:ext cx="10859" cy="6573"/>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спорта и</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 молодежной</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 xml:space="preserve"> политики</w:t>
                              </w:r>
                            </w:p>
                          </w:txbxContent>
                        </wps:txbx>
                        <wps:bodyPr rot="0" vert="horz" wrap="square" lIns="91440" tIns="45720" rIns="91440" bIns="45720" anchor="t" anchorCtr="0" upright="1">
                          <a:noAutofit/>
                        </wps:bodyPr>
                      </wps:wsp>
                      <wps:wsp>
                        <wps:cNvPr id="4116" name="Text Box 10"/>
                        <wps:cNvSpPr txBox="1">
                          <a:spLocks noChangeArrowheads="1"/>
                        </wps:cNvSpPr>
                        <wps:spPr bwMode="auto">
                          <a:xfrm>
                            <a:off x="2571" y="21717"/>
                            <a:ext cx="10954" cy="6572"/>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социальной защиты населения</w:t>
                              </w:r>
                            </w:p>
                          </w:txbxContent>
                        </wps:txbx>
                        <wps:bodyPr rot="0" vert="horz" wrap="square" lIns="91440" tIns="45720" rIns="91440" bIns="45720" anchor="t" anchorCtr="0" upright="1">
                          <a:noAutofit/>
                        </wps:bodyPr>
                      </wps:wsp>
                      <wps:wsp>
                        <wps:cNvPr id="4117" name="Text Box 11"/>
                        <wps:cNvSpPr txBox="1">
                          <a:spLocks noChangeArrowheads="1"/>
                        </wps:cNvSpPr>
                        <wps:spPr bwMode="auto">
                          <a:xfrm>
                            <a:off x="2571" y="15144"/>
                            <a:ext cx="10897" cy="5722"/>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культуры</w:t>
                              </w:r>
                            </w:p>
                          </w:txbxContent>
                        </wps:txbx>
                        <wps:bodyPr rot="0" vert="horz" wrap="square" lIns="91440" tIns="45720" rIns="91440" bIns="45720" anchor="t" anchorCtr="0" upright="1">
                          <a:noAutofit/>
                        </wps:bodyPr>
                      </wps:wsp>
                      <wps:wsp>
                        <wps:cNvPr id="4118" name="Text Box 12"/>
                        <wps:cNvSpPr txBox="1">
                          <a:spLocks noChangeArrowheads="1"/>
                        </wps:cNvSpPr>
                        <wps:spPr bwMode="auto">
                          <a:xfrm>
                            <a:off x="14192" y="1524"/>
                            <a:ext cx="10896" cy="5359"/>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финансов</w:t>
                              </w:r>
                            </w:p>
                          </w:txbxContent>
                        </wps:txbx>
                        <wps:bodyPr rot="0" vert="horz" wrap="square" lIns="91440" tIns="45720" rIns="91440" bIns="45720" anchor="t" anchorCtr="0" upright="1">
                          <a:noAutofit/>
                        </wps:bodyPr>
                      </wps:wsp>
                      <wps:wsp>
                        <wps:cNvPr id="4119" name="Text Box 13"/>
                        <wps:cNvSpPr txBox="1">
                          <a:spLocks noChangeArrowheads="1"/>
                        </wps:cNvSpPr>
                        <wps:spPr bwMode="auto">
                          <a:xfrm>
                            <a:off x="50764" y="21620"/>
                            <a:ext cx="11706" cy="5721"/>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Комитет </w:t>
                              </w:r>
                              <w:proofErr w:type="gramStart"/>
                              <w:r w:rsidRPr="00017F14">
                                <w:rPr>
                                  <w:rFonts w:ascii="Times New Roman" w:hAnsi="Times New Roman" w:cs="Times New Roman"/>
                                  <w:sz w:val="18"/>
                                  <w:szCs w:val="18"/>
                                  <w:shd w:val="clear" w:color="auto" w:fill="FFFFFF"/>
                                </w:rPr>
                                <w:t>по</w:t>
                              </w:r>
                              <w:proofErr w:type="gramEnd"/>
                              <w:r w:rsidRPr="00017F14">
                                <w:rPr>
                                  <w:rFonts w:ascii="Times New Roman" w:hAnsi="Times New Roman" w:cs="Times New Roman"/>
                                  <w:sz w:val="18"/>
                                  <w:szCs w:val="18"/>
                                  <w:shd w:val="clear" w:color="auto" w:fill="FFFFFF"/>
                                </w:rPr>
                                <w:t xml:space="preserve">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труду и занятости населения</w:t>
                              </w:r>
                            </w:p>
                          </w:txbxContent>
                        </wps:txbx>
                        <wps:bodyPr rot="0" vert="horz" wrap="square" lIns="91440" tIns="45720" rIns="91440" bIns="45720" anchor="t" anchorCtr="0" upright="1">
                          <a:noAutofit/>
                        </wps:bodyPr>
                      </wps:wsp>
                      <wps:wsp>
                        <wps:cNvPr id="4120" name="Text Box 14"/>
                        <wps:cNvSpPr txBox="1">
                          <a:spLocks noChangeArrowheads="1"/>
                        </wps:cNvSpPr>
                        <wps:spPr bwMode="auto">
                          <a:xfrm>
                            <a:off x="2667" y="29146"/>
                            <a:ext cx="10953" cy="5163"/>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4"/>
                                  <w:szCs w:val="16"/>
                                  <w:shd w:val="clear" w:color="auto" w:fill="FFFFFF"/>
                                </w:rPr>
                                <w:t xml:space="preserve">Организации  социальной защиты, культуры, </w:t>
                              </w:r>
                              <w:r w:rsidRPr="00017F14">
                                <w:rPr>
                                  <w:rFonts w:ascii="Times New Roman" w:hAnsi="Times New Roman" w:cs="Times New Roman"/>
                                  <w:sz w:val="16"/>
                                  <w:szCs w:val="16"/>
                                  <w:shd w:val="clear" w:color="auto" w:fill="FFFFFF"/>
                                </w:rPr>
                                <w:t>спорта</w:t>
                              </w:r>
                              <w:r w:rsidRPr="00017F14">
                                <w:rPr>
                                  <w:rFonts w:ascii="Times New Roman" w:hAnsi="Times New Roman" w:cs="Times New Roman"/>
                                  <w:sz w:val="18"/>
                                  <w:szCs w:val="18"/>
                                  <w:shd w:val="clear" w:color="auto" w:fill="FFFFFF"/>
                                </w:rPr>
                                <w:t xml:space="preserve"> </w:t>
                              </w:r>
                            </w:p>
                          </w:txbxContent>
                        </wps:txbx>
                        <wps:bodyPr rot="0" vert="horz" wrap="square" lIns="91440" tIns="45720" rIns="91440" bIns="45720" anchor="t" anchorCtr="0" upright="1">
                          <a:noAutofit/>
                        </wps:bodyPr>
                      </wps:wsp>
                      <wps:wsp>
                        <wps:cNvPr id="4121" name="Text Box 15"/>
                        <wps:cNvSpPr txBox="1">
                          <a:spLocks noChangeArrowheads="1"/>
                        </wps:cNvSpPr>
                        <wps:spPr bwMode="auto">
                          <a:xfrm>
                            <a:off x="37909" y="1714"/>
                            <a:ext cx="12083" cy="5163"/>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Производственные предприятия</w:t>
                              </w:r>
                            </w:p>
                          </w:txbxContent>
                        </wps:txbx>
                        <wps:bodyPr rot="0" vert="horz" wrap="square" lIns="91440" tIns="45720" rIns="91440" bIns="45720" anchor="t" anchorCtr="0" upright="1">
                          <a:noAutofit/>
                        </wps:bodyPr>
                      </wps:wsp>
                      <wps:wsp>
                        <wps:cNvPr id="4122" name="Text Box 16"/>
                        <wps:cNvSpPr txBox="1">
                          <a:spLocks noChangeArrowheads="1"/>
                        </wps:cNvSpPr>
                        <wps:spPr bwMode="auto">
                          <a:xfrm>
                            <a:off x="26003" y="0"/>
                            <a:ext cx="11436" cy="5194"/>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Уполномоченный</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 Федеральный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орган ТОСЭР</w:t>
                              </w:r>
                            </w:p>
                          </w:txbxContent>
                        </wps:txbx>
                        <wps:bodyPr rot="0" vert="horz" wrap="square" lIns="91440" tIns="45720" rIns="91440" bIns="45720" anchor="t" anchorCtr="0" upright="1">
                          <a:noAutofit/>
                        </wps:bodyPr>
                      </wps:wsp>
                      <wps:wsp>
                        <wps:cNvPr id="4123" name="Text Box 17"/>
                        <wps:cNvSpPr txBox="1">
                          <a:spLocks noChangeArrowheads="1"/>
                        </wps:cNvSpPr>
                        <wps:spPr bwMode="auto">
                          <a:xfrm>
                            <a:off x="50859" y="28284"/>
                            <a:ext cx="11607" cy="5195"/>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Общественные</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 xml:space="preserve"> объединения  и</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 xml:space="preserve"> организации </w:t>
                              </w:r>
                            </w:p>
                          </w:txbxContent>
                        </wps:txbx>
                        <wps:bodyPr rot="0" vert="horz" wrap="square" lIns="91440" tIns="45720" rIns="91440" bIns="45720" anchor="t" anchorCtr="0" upright="1">
                          <a:noAutofit/>
                        </wps:bodyPr>
                      </wps:wsp>
                      <wps:wsp>
                        <wps:cNvPr id="4124" name="Text Box 18"/>
                        <wps:cNvSpPr txBox="1">
                          <a:spLocks noChangeArrowheads="1"/>
                        </wps:cNvSpPr>
                        <wps:spPr bwMode="auto">
                          <a:xfrm>
                            <a:off x="26670" y="39052"/>
                            <a:ext cx="11290" cy="2703"/>
                          </a:xfrm>
                          <a:prstGeom prst="rect">
                            <a:avLst/>
                          </a:prstGeom>
                          <a:solidFill>
                            <a:srgbClr val="FFFFFF"/>
                          </a:solidFill>
                          <a:ln w="9525">
                            <a:solidFill>
                              <a:srgbClr val="000000"/>
                            </a:solidFill>
                            <a:miter lim="800000"/>
                            <a:headEnd/>
                            <a:tailEnd/>
                          </a:ln>
                        </wps:spPr>
                        <wps:txbx>
                          <w:txbxContent>
                            <w:p w:rsidR="00970C34" w:rsidRPr="00017F14" w:rsidRDefault="00970C34" w:rsidP="004B36C4">
                              <w:pPr>
                                <w:jc w:val="center"/>
                                <w:rPr>
                                  <w:rFonts w:ascii="Times New Roman" w:hAnsi="Times New Roman" w:cs="Times New Roman"/>
                                </w:rPr>
                              </w:pPr>
                              <w:r w:rsidRPr="00017F14">
                                <w:rPr>
                                  <w:rFonts w:ascii="Times New Roman" w:hAnsi="Times New Roman" w:cs="Times New Roman"/>
                                </w:rPr>
                                <w:t>СМИ</w:t>
                              </w:r>
                            </w:p>
                          </w:txbxContent>
                        </wps:txbx>
                        <wps:bodyPr rot="0" vert="horz" wrap="square" lIns="91440" tIns="45720" rIns="91440" bIns="45720" anchor="t" anchorCtr="0" upright="1">
                          <a:noAutofit/>
                        </wps:bodyPr>
                      </wps:wsp>
                      <wps:wsp>
                        <wps:cNvPr id="4125" name="Text Box 20"/>
                        <wps:cNvSpPr txBox="1">
                          <a:spLocks noChangeArrowheads="1"/>
                        </wps:cNvSpPr>
                        <wps:spPr bwMode="auto">
                          <a:xfrm>
                            <a:off x="19050" y="45053"/>
                            <a:ext cx="15665" cy="9449"/>
                          </a:xfrm>
                          <a:prstGeom prst="rect">
                            <a:avLst/>
                          </a:prstGeom>
                          <a:solidFill>
                            <a:srgbClr val="FFFFFF"/>
                          </a:solidFill>
                          <a:ln w="9525">
                            <a:solidFill>
                              <a:srgbClr val="000000"/>
                            </a:solidFill>
                            <a:miter lim="800000"/>
                            <a:headEnd/>
                            <a:tailEnd/>
                          </a:ln>
                        </wps:spPr>
                        <wps:txb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дополнительного</w:t>
                              </w:r>
                            </w:p>
                            <w:p w:rsidR="00970C34" w:rsidRPr="00017F14" w:rsidRDefault="00970C34" w:rsidP="00BC4B0E">
                              <w:pPr>
                                <w:pStyle w:val="affff5"/>
                                <w:jc w:val="center"/>
                                <w:rPr>
                                  <w:rFonts w:ascii="Times New Roman" w:hAnsi="Times New Roman" w:cs="Times New Roman"/>
                                  <w:b/>
                                </w:rPr>
                              </w:pPr>
                              <w:r w:rsidRPr="00017F14">
                                <w:rPr>
                                  <w:rFonts w:ascii="Times New Roman" w:hAnsi="Times New Roman" w:cs="Times New Roman"/>
                                  <w:b/>
                                  <w:sz w:val="18"/>
                                  <w:szCs w:val="18"/>
                                </w:rPr>
                                <w:t>образования  детей</w:t>
                              </w:r>
                              <w:r w:rsidRPr="00017F14">
                                <w:rPr>
                                  <w:rFonts w:ascii="Times New Roman" w:hAnsi="Times New Roman" w:cs="Times New Roman"/>
                                  <w:b/>
                                </w:rPr>
                                <w:t xml:space="preserve"> </w:t>
                              </w:r>
                            </w:p>
                          </w:txbxContent>
                        </wps:txbx>
                        <wps:bodyPr rot="0" vert="horz" wrap="square" lIns="91440" tIns="45720" rIns="91440" bIns="45720" anchor="t" anchorCtr="0" upright="1">
                          <a:noAutofit/>
                        </wps:bodyPr>
                      </wps:wsp>
                      <wps:wsp>
                        <wps:cNvPr id="4126" name="Text Box 21"/>
                        <wps:cNvSpPr txBox="1">
                          <a:spLocks noChangeArrowheads="1"/>
                        </wps:cNvSpPr>
                        <wps:spPr bwMode="auto">
                          <a:xfrm>
                            <a:off x="0" y="45053"/>
                            <a:ext cx="18173" cy="9366"/>
                          </a:xfrm>
                          <a:prstGeom prst="rect">
                            <a:avLst/>
                          </a:prstGeom>
                          <a:solidFill>
                            <a:srgbClr val="FFFFFF"/>
                          </a:solidFill>
                          <a:ln w="9525">
                            <a:solidFill>
                              <a:srgbClr val="000000"/>
                            </a:solidFill>
                            <a:miter lim="800000"/>
                            <a:headEnd/>
                            <a:tailEnd/>
                          </a:ln>
                        </wps:spPr>
                        <wps:txbx>
                          <w:txbxContent>
                            <w:p w:rsidR="00970C34" w:rsidRPr="00017F14" w:rsidRDefault="00970C34" w:rsidP="00BC4B0E">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BC4B0E">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w:t>
                              </w:r>
                            </w:p>
                            <w:p w:rsidR="00970C34" w:rsidRPr="00017F14" w:rsidRDefault="00970C34" w:rsidP="00BC4B0E">
                              <w:pPr>
                                <w:pStyle w:val="affff5"/>
                                <w:jc w:val="center"/>
                                <w:rPr>
                                  <w:rFonts w:ascii="Times New Roman" w:hAnsi="Times New Roman" w:cs="Times New Roman"/>
                                  <w:b/>
                                </w:rPr>
                              </w:pPr>
                              <w:r w:rsidRPr="00017F14">
                                <w:rPr>
                                  <w:rFonts w:ascii="Times New Roman" w:hAnsi="Times New Roman" w:cs="Times New Roman"/>
                                  <w:b/>
                                  <w:sz w:val="18"/>
                                  <w:szCs w:val="18"/>
                                </w:rPr>
                                <w:t xml:space="preserve">общего (включая </w:t>
                              </w:r>
                              <w:proofErr w:type="gramStart"/>
                              <w:r w:rsidRPr="00017F14">
                                <w:rPr>
                                  <w:rFonts w:ascii="Times New Roman" w:hAnsi="Times New Roman" w:cs="Times New Roman"/>
                                  <w:b/>
                                  <w:sz w:val="18"/>
                                  <w:szCs w:val="18"/>
                                </w:rPr>
                                <w:t>дошкольное</w:t>
                              </w:r>
                              <w:proofErr w:type="gramEnd"/>
                              <w:r w:rsidRPr="00017F14">
                                <w:rPr>
                                  <w:rFonts w:ascii="Times New Roman" w:hAnsi="Times New Roman" w:cs="Times New Roman"/>
                                  <w:b/>
                                  <w:sz w:val="18"/>
                                  <w:szCs w:val="18"/>
                                </w:rPr>
                                <w:t xml:space="preserve">) образования </w:t>
                              </w:r>
                            </w:p>
                          </w:txbxContent>
                        </wps:txbx>
                        <wps:bodyPr rot="0" vert="horz" wrap="square" lIns="91440" tIns="45720" rIns="91440" bIns="45720" anchor="t" anchorCtr="0" upright="1">
                          <a:noAutofit/>
                        </wps:bodyPr>
                      </wps:wsp>
                      <wps:wsp>
                        <wps:cNvPr id="4127" name="Text Box 25"/>
                        <wps:cNvSpPr txBox="1">
                          <a:spLocks noChangeArrowheads="1"/>
                        </wps:cNvSpPr>
                        <wps:spPr bwMode="auto">
                          <a:xfrm>
                            <a:off x="35623" y="44958"/>
                            <a:ext cx="13621" cy="9525"/>
                          </a:xfrm>
                          <a:prstGeom prst="rect">
                            <a:avLst/>
                          </a:prstGeom>
                          <a:solidFill>
                            <a:srgbClr val="FFFFFF"/>
                          </a:solidFill>
                          <a:ln w="9525">
                            <a:solidFill>
                              <a:srgbClr val="000000"/>
                            </a:solidFill>
                            <a:miter lim="800000"/>
                            <a:headEnd/>
                            <a:tailEnd/>
                          </a:ln>
                        </wps:spPr>
                        <wps:txb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 СПО</w:t>
                              </w:r>
                            </w:p>
                            <w:p w:rsidR="00970C34" w:rsidRPr="00017F14" w:rsidRDefault="00970C34" w:rsidP="00BC4B0E">
                              <w:pPr>
                                <w:pStyle w:val="affff5"/>
                                <w:jc w:val="center"/>
                                <w:rPr>
                                  <w:rFonts w:ascii="Times New Roman" w:hAnsi="Times New Roman" w:cs="Times New Roman"/>
                                  <w:b/>
                                  <w:sz w:val="18"/>
                                  <w:szCs w:val="18"/>
                                </w:rPr>
                              </w:pPr>
                            </w:p>
                          </w:txbxContent>
                        </wps:txbx>
                        <wps:bodyPr rot="0" vert="horz" wrap="square" lIns="91440" tIns="45720" rIns="91440" bIns="45720" anchor="t" anchorCtr="0" upright="1">
                          <a:noAutofit/>
                        </wps:bodyPr>
                      </wps:wsp>
                      <wps:wsp>
                        <wps:cNvPr id="512" name="Text Box 26"/>
                        <wps:cNvSpPr txBox="1">
                          <a:spLocks noChangeArrowheads="1"/>
                        </wps:cNvSpPr>
                        <wps:spPr bwMode="auto">
                          <a:xfrm>
                            <a:off x="50006" y="44862"/>
                            <a:ext cx="13176" cy="9601"/>
                          </a:xfrm>
                          <a:prstGeom prst="rect">
                            <a:avLst/>
                          </a:prstGeom>
                          <a:solidFill>
                            <a:srgbClr val="FFFFFF"/>
                          </a:solidFill>
                          <a:ln w="9525">
                            <a:solidFill>
                              <a:srgbClr val="000000"/>
                            </a:solidFill>
                            <a:miter lim="800000"/>
                            <a:headEnd/>
                            <a:tailEnd/>
                          </a:ln>
                        </wps:spPr>
                        <wps:txb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 ВПО</w:t>
                              </w:r>
                            </w:p>
                            <w:p w:rsidR="00970C34" w:rsidRPr="00017F14" w:rsidRDefault="00970C34" w:rsidP="00BC4B0E">
                              <w:pPr>
                                <w:pStyle w:val="affff5"/>
                                <w:jc w:val="center"/>
                                <w:rPr>
                                  <w:rFonts w:ascii="Times New Roman" w:hAnsi="Times New Roman" w:cs="Times New Roman"/>
                                  <w:b/>
                                  <w:sz w:val="18"/>
                                  <w:szCs w:val="18"/>
                                </w:rPr>
                              </w:pPr>
                            </w:p>
                          </w:txbxContent>
                        </wps:txbx>
                        <wps:bodyPr rot="0" vert="horz" wrap="square" lIns="91440" tIns="45720" rIns="91440" bIns="45720" anchor="t" anchorCtr="0" upright="1">
                          <a:noAutofit/>
                        </wps:bodyPr>
                      </wps:wsp>
                      <wps:wsp>
                        <wps:cNvPr id="513" name="Text Box 27"/>
                        <wps:cNvSpPr txBox="1">
                          <a:spLocks noChangeArrowheads="1"/>
                        </wps:cNvSpPr>
                        <wps:spPr bwMode="auto">
                          <a:xfrm>
                            <a:off x="0" y="55149"/>
                            <a:ext cx="63493" cy="3022"/>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jc w:val="center"/>
                                <w:rPr>
                                  <w:rFonts w:ascii="Times New Roman" w:hAnsi="Times New Roman" w:cs="Times New Roman"/>
                                  <w:sz w:val="28"/>
                                  <w:szCs w:val="28"/>
                                </w:rPr>
                              </w:pPr>
                              <w:r w:rsidRPr="00017F14">
                                <w:rPr>
                                  <w:rFonts w:ascii="Times New Roman" w:hAnsi="Times New Roman" w:cs="Times New Roman"/>
                                  <w:sz w:val="28"/>
                                  <w:szCs w:val="28"/>
                                </w:rPr>
                                <w:t>Обучающиеся</w:t>
                              </w:r>
                            </w:p>
                          </w:txbxContent>
                        </wps:txbx>
                        <wps:bodyPr rot="0" vert="horz" wrap="square" lIns="91440" tIns="45720" rIns="91440" bIns="45720" anchor="ctr" anchorCtr="0" upright="1">
                          <a:noAutofit/>
                        </wps:bodyPr>
                      </wps:wsp>
                      <wps:wsp>
                        <wps:cNvPr id="514" name="Text Box 32"/>
                        <wps:cNvSpPr txBox="1">
                          <a:spLocks noChangeArrowheads="1"/>
                        </wps:cNvSpPr>
                        <wps:spPr bwMode="auto">
                          <a:xfrm>
                            <a:off x="27904" y="21333"/>
                            <a:ext cx="11538" cy="3524"/>
                          </a:xfrm>
                          <a:prstGeom prst="rect">
                            <a:avLst/>
                          </a:prstGeom>
                          <a:solidFill>
                            <a:srgbClr val="FFFFFF"/>
                          </a:solidFill>
                          <a:ln w="9525">
                            <a:solidFill>
                              <a:srgbClr val="000000"/>
                            </a:solidFill>
                            <a:miter lim="800000"/>
                            <a:headEnd/>
                            <a:tailEnd/>
                          </a:ln>
                        </wps:spPr>
                        <wps:txbx>
                          <w:txbxContent>
                            <w:p w:rsidR="00970C34" w:rsidRPr="00017F14" w:rsidRDefault="00970C34" w:rsidP="00517F7F">
                              <w:pPr>
                                <w:pStyle w:val="affff5"/>
                                <w:jc w:val="center"/>
                                <w:rPr>
                                  <w:rFonts w:ascii="Times New Roman" w:hAnsi="Times New Roman" w:cs="Times New Roman"/>
                                  <w:b/>
                                  <w:sz w:val="16"/>
                                  <w:szCs w:val="16"/>
                                </w:rPr>
                              </w:pPr>
                              <w:r w:rsidRPr="00017F14">
                                <w:rPr>
                                  <w:rFonts w:ascii="Times New Roman" w:hAnsi="Times New Roman" w:cs="Times New Roman"/>
                                  <w:b/>
                                  <w:sz w:val="16"/>
                                  <w:szCs w:val="16"/>
                                </w:rPr>
                                <w:t>Координационный</w:t>
                              </w:r>
                            </w:p>
                            <w:p w:rsidR="00970C34" w:rsidRPr="00017F14" w:rsidRDefault="00970C34" w:rsidP="00517F7F">
                              <w:pPr>
                                <w:pStyle w:val="affff5"/>
                                <w:jc w:val="center"/>
                                <w:rPr>
                                  <w:rFonts w:ascii="Times New Roman" w:hAnsi="Times New Roman" w:cs="Times New Roman"/>
                                  <w:b/>
                                  <w:sz w:val="16"/>
                                  <w:szCs w:val="16"/>
                                </w:rPr>
                              </w:pPr>
                              <w:r>
                                <w:rPr>
                                  <w:rFonts w:ascii="Times New Roman" w:hAnsi="Times New Roman" w:cs="Times New Roman"/>
                                  <w:b/>
                                  <w:sz w:val="16"/>
                                  <w:szCs w:val="16"/>
                                </w:rPr>
                                <w:t>совет</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26" o:spid="_x0000_s1192" style="position:absolute;left:0;text-align:left;margin-left:-.95pt;margin-top:12.15pt;width:466.45pt;height:467.4pt;z-index:251698176;mso-width-relative:margin;mso-height-relative:margin" coordsize="63493,5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">
                <v:shape id="Text Box 4" o:spid="_x0000_s1193" type="#_x0000_t202" style="position:absolute;left:50764;top:1333;width:1169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sxcYA&#10;AADdAAAADwAAAGRycy9kb3ducmV2LnhtbESPQWvCQBSE74L/YXmCF9FNrKhNXaUIit5aK/b6yD6T&#10;0OzbdHeN6b/vFoQeh5n5hlltOlOLlpyvLCtIJwkI4tzqigsF54/deAnCB2SNtWVS8EMeNut+b4WZ&#10;tnd+p/YUChEh7DNUUIbQZFL6vCSDfmIb4uhdrTMYonSF1A7vEW5qOU2SuTRYcVwosaFtSfnX6WYU&#10;LGeH9tMfn94u+fxaP4fRot1/O6WGg+71BUSgLvyHH+2DVjBL0x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sxcYAAADdAAAADwAAAAAAAAAAAAAAAACYAgAAZHJz&#10;L2Rvd25yZXYueG1sUEsFBgAAAAAEAAQA9QAAAIsDAAAAAA==&#10;">
                  <v:textbox>
                    <w:txbxContent>
                      <w:p w:rsidR="00970C34" w:rsidRPr="00017F14" w:rsidRDefault="00970C34" w:rsidP="00517F7F">
                        <w:pPr>
                          <w:spacing w:after="0"/>
                          <w:rPr>
                            <w:rFonts w:ascii="Times New Roman" w:eastAsia="Calibri" w:hAnsi="Times New Roman" w:cs="Times New Roman"/>
                            <w:spacing w:val="2"/>
                            <w:sz w:val="20"/>
                            <w:szCs w:val="20"/>
                            <w:shd w:val="clear" w:color="auto" w:fill="FFFFFF"/>
                          </w:rPr>
                        </w:pPr>
                        <w:r w:rsidRPr="00017F14">
                          <w:rPr>
                            <w:rFonts w:ascii="Times New Roman" w:eastAsia="Calibri" w:hAnsi="Times New Roman" w:cs="Times New Roman"/>
                            <w:spacing w:val="2"/>
                            <w:sz w:val="20"/>
                            <w:szCs w:val="20"/>
                            <w:shd w:val="clear" w:color="auto" w:fill="FFFFFF"/>
                          </w:rPr>
                          <w:t>Министерство экономического развития</w:t>
                        </w:r>
                      </w:p>
                      <w:p w:rsidR="00970C34" w:rsidRPr="00017F14" w:rsidRDefault="00970C34" w:rsidP="00517F7F">
                        <w:pPr>
                          <w:rPr>
                            <w:rFonts w:ascii="Times New Roman" w:hAnsi="Times New Roman" w:cs="Times New Roman"/>
                          </w:rPr>
                        </w:pPr>
                      </w:p>
                    </w:txbxContent>
                  </v:textbox>
                </v:shape>
                <v:shape id="Text Box 5" o:spid="_x0000_s1194" type="#_x0000_t202" style="position:absolute;left:50859;top:7714;width:11607;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yssYA&#10;AADdAAAADwAAAGRycy9kb3ducmV2LnhtbESPT2vCQBTE74V+h+UJvRTdxIp/oquUgqI3q6LXR/aZ&#10;BLNv091tTL99tyD0OMzMb5jFqjO1aMn5yrKCdJCAIM6trrhQcDqu+1MQPiBrrC2Tgh/ysFo+Py0w&#10;0/bOn9QeQiEihH2GCsoQmkxKn5dk0A9sQxy9q3UGQ5SukNrhPcJNLYdJMpYGK44LJTb0UVJ+O3wb&#10;BdPRtr343dv+nI+v9Sy8TtrNl1Pqpde9z0EE6sJ/+NHeagWjNB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yss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Министерство промышленности и</w:t>
                        </w:r>
                        <w:r w:rsidRPr="00017F14">
                          <w:rPr>
                            <w:rFonts w:ascii="Times New Roman" w:hAnsi="Times New Roman" w:cs="Times New Roman"/>
                            <w:sz w:val="18"/>
                            <w:szCs w:val="18"/>
                            <w:shd w:val="clear" w:color="auto" w:fill="FFFFFF"/>
                          </w:rPr>
                          <w:t xml:space="preserve"> транспорта</w:t>
                        </w:r>
                      </w:p>
                    </w:txbxContent>
                  </v:textbox>
                </v:shape>
                <v:shape id="Text Box 7" o:spid="_x0000_s1195" type="#_x0000_t202" style="position:absolute;left:50954;top:14191;width:1151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roofErr w:type="gramStart"/>
                        <w:r w:rsidRPr="00017F14">
                          <w:rPr>
                            <w:rFonts w:ascii="Times New Roman" w:hAnsi="Times New Roman" w:cs="Times New Roman"/>
                            <w:sz w:val="18"/>
                            <w:szCs w:val="18"/>
                            <w:shd w:val="clear" w:color="auto" w:fill="FFFFFF"/>
                          </w:rPr>
                          <w:t>информационных</w:t>
                        </w:r>
                        <w:proofErr w:type="gramEnd"/>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 xml:space="preserve"> технологий и связи</w:t>
                        </w:r>
                      </w:p>
                    </w:txbxContent>
                  </v:textbox>
                </v:shape>
                <v:shape id="Text Box 8" o:spid="_x0000_s1196" type="#_x0000_t202" style="position:absolute;left:2571;top:1428;width:10865;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образования и науки</w:t>
                        </w:r>
                      </w:p>
                    </w:txbxContent>
                  </v:textbox>
                </v:shape>
                <v:shape id="Text Box 9" o:spid="_x0000_s1197" type="#_x0000_t202" style="position:absolute;left:2571;top:7524;width:10859;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qxscA&#10;AADdAAAADwAAAGRycy9kb3ducmV2LnhtbESPT2vCQBTE7wW/w/IKvYhu0lqrqauUQkVv9Q/1+sg+&#10;k2D2bbq7jfHbu4LQ4zAzv2Fmi87UoiXnK8sK0mECgji3uuJCwX73NZiA8AFZY22ZFFzIw2Lee5hh&#10;pu2ZN9RuQyEihH2GCsoQmkxKn5dk0A9tQxy9o3UGQ5SukNrhOcJNLZ+TZCwNVhwXSmzos6T8tP0z&#10;CiajVXvw65fvn3x8rKeh/9Yuf51ST4/dxzuIQF34D9/bK61glKav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qsbHAAAA3QAAAA8AAAAAAAAAAAAAAAAAmAIAAGRy&#10;cy9kb3ducmV2LnhtbFBLBQYAAAAABAAEAPUAAACMAwAAAAA=&#10;">
                  <v:textbo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Министерство </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спорта и</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 молодежной</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 xml:space="preserve"> политики</w:t>
                        </w:r>
                      </w:p>
                    </w:txbxContent>
                  </v:textbox>
                </v:shape>
                <v:shape id="Text Box 10" o:spid="_x0000_s1198" type="#_x0000_t202" style="position:absolute;left:2571;top:21717;width:10954;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0scYA&#10;AADdAAAADwAAAGRycy9kb3ducmV2LnhtbESPQWvCQBSE7wX/w/IEL6VuopLa1FVEaLE3a8VeH9ln&#10;Epp9G3fXGP99t1DwOMzMN8xi1ZtGdOR8bVlBOk5AEBdW11wqOHy9Pc1B+ICssbFMCm7kYbUcPCww&#10;1/bKn9TtQykihH2OCqoQ2lxKX1Rk0I9tSxy9k3UGQ5SulNrhNcJNIydJkkmDNceFClvaVFT87C9G&#10;wXy27b79x3R3LLJT8xIen7v3s1NqNOzXryAC9eEe/m9vtYJ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w0sc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социальной защиты населения</w:t>
                        </w:r>
                      </w:p>
                    </w:txbxContent>
                  </v:textbox>
                </v:shape>
                <v:shape id="Text Box 11" o:spid="_x0000_s1199" type="#_x0000_t202" style="position:absolute;left:2571;top:15144;width:10897;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RKscA&#10;AADdAAAADwAAAGRycy9kb3ducmV2LnhtbESPW2vCQBSE3wv9D8sp+FJ0EyteoqsUocW+eUNfD9lj&#10;EsyeTXfXmP77bqHg4zAz3zCLVWdq0ZLzlWUF6SABQZxbXXGh4Hj46E9B+ICssbZMCn7Iw2r5/LTA&#10;TNs776jdh0JECPsMFZQhNJmUPi/JoB/Yhjh6F+sMhihdIbXDe4SbWg6TZCwNVhwXSmxoXVJ+3d+M&#10;gulo057919v2lI8v9Sy8TtrPb6dU76V7n4MI1IVH+L+90QpGaTq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kSrHAAAA3QAAAA8AAAAAAAAAAAAAAAAAmAIAAGRy&#10;cy9kb3ducmV2LnhtbFBLBQYAAAAABAAEAPUAAACMAw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культуры</w:t>
                        </w:r>
                      </w:p>
                    </w:txbxContent>
                  </v:textbox>
                </v:shape>
                <v:shape id="Text Box 12" o:spid="_x0000_s1200" type="#_x0000_t202" style="position:absolute;left:14192;top:1524;width:10896;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FWMMA&#10;AADdAAAADwAAAGRycy9kb3ducmV2LnhtbERPyWrDMBC9F/oPYgq9lER2G7I4VkIotKS3bCTXwRov&#10;xBo5kuq4f18dCj0+3p6vB9OKnpxvLCtIxwkI4sLqhisFp+PHaA7CB2SNrWVS8EMe1qvHhxwzbe+8&#10;p/4QKhFD2GeooA6hy6T0RU0G/dh2xJErrTMYInSV1A7vMdy08jVJptJgw7Ghxo7eayquh2+jYD7Z&#10;9hf/9bY7F9OyXYSXWf95c0o9Pw2bJYhAQ/gX/7m3WsEkTePc+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8FWMMAAADdAAAADwAAAAAAAAAAAAAAAACYAgAAZHJzL2Rv&#10;d25yZXYueG1sUEsFBgAAAAAEAAQA9QAAAIgDA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Министерство финансов</w:t>
                        </w:r>
                      </w:p>
                    </w:txbxContent>
                  </v:textbox>
                </v:shape>
                <v:shape id="Text Box 13" o:spid="_x0000_s1201" type="#_x0000_t202" style="position:absolute;left:50764;top:21620;width:11706;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gw8cA&#10;AADdAAAADwAAAGRycy9kb3ducmV2LnhtbESPW2vCQBSE3wv9D8sp+FJ0EyteoqsUocW+eUNfD9lj&#10;EsyeTXfXmP77bqHg4zAz3zCLVWdq0ZLzlWUF6SABQZxbXXGh4Hj46E9B+ICssbZMCn7Iw2r5/LTA&#10;TNs776jdh0JECPsMFZQhNJmUPi/JoB/Yhjh6F+sMhihdIbXDe4SbWg6TZCwNVhwXSmxoXVJ+3d+M&#10;gulo057919v2lI8v9Sy8TtrPb6dU76V7n4MI1IVH+L+90QpGaTq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DoMPHAAAA3QAAAA8AAAAAAAAAAAAAAAAAmAIAAGRy&#10;cy9kb3ducmV2LnhtbFBLBQYAAAAABAAEAPUAAACMAwAAAAA=&#10;">
                  <v:textbo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Комитет </w:t>
                        </w:r>
                        <w:proofErr w:type="gramStart"/>
                        <w:r w:rsidRPr="00017F14">
                          <w:rPr>
                            <w:rFonts w:ascii="Times New Roman" w:hAnsi="Times New Roman" w:cs="Times New Roman"/>
                            <w:sz w:val="18"/>
                            <w:szCs w:val="18"/>
                            <w:shd w:val="clear" w:color="auto" w:fill="FFFFFF"/>
                          </w:rPr>
                          <w:t>по</w:t>
                        </w:r>
                        <w:proofErr w:type="gramEnd"/>
                        <w:r w:rsidRPr="00017F14">
                          <w:rPr>
                            <w:rFonts w:ascii="Times New Roman" w:hAnsi="Times New Roman" w:cs="Times New Roman"/>
                            <w:sz w:val="18"/>
                            <w:szCs w:val="18"/>
                            <w:shd w:val="clear" w:color="auto" w:fill="FFFFFF"/>
                          </w:rPr>
                          <w:t xml:space="preserve">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труду и занятости населения</w:t>
                        </w:r>
                      </w:p>
                    </w:txbxContent>
                  </v:textbox>
                </v:shape>
                <v:shape id="Text Box 14" o:spid="_x0000_s1202" type="#_x0000_t202" style="position:absolute;left:2667;top:29146;width:10953;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48MA&#10;AADdAAAADwAAAGRycy9kb3ducmV2LnhtbERPy2oCMRTdF/oP4QpuipPxgbVTo5RCi+7Uim4vkzsP&#10;nNxMkziOf28WhS4P571c96YRHTlfW1YwTlIQxLnVNZcKjj9fowUIH5A1NpZJwZ08rFfPT0vMtL3x&#10;nrpDKEUMYZ+hgiqENpPS5xUZ9IltiSNXWGcwROhKqR3eYrhp5CRN59JgzbGhwpY+K8ovh6tRsJht&#10;urPfTnenfF40b+Hltfv+dUoNB/3HO4hAffgX/7k3WsFsPIn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D48MAAADdAAAADwAAAAAAAAAAAAAAAACYAgAAZHJzL2Rv&#10;d25yZXYueG1sUEsFBgAAAAAEAAQA9QAAAIgDA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4"/>
                            <w:szCs w:val="16"/>
                            <w:shd w:val="clear" w:color="auto" w:fill="FFFFFF"/>
                          </w:rPr>
                          <w:t xml:space="preserve">Организации  социальной защиты, культуры, </w:t>
                        </w:r>
                        <w:r w:rsidRPr="00017F14">
                          <w:rPr>
                            <w:rFonts w:ascii="Times New Roman" w:hAnsi="Times New Roman" w:cs="Times New Roman"/>
                            <w:sz w:val="16"/>
                            <w:szCs w:val="16"/>
                            <w:shd w:val="clear" w:color="auto" w:fill="FFFFFF"/>
                          </w:rPr>
                          <w:t>спорта</w:t>
                        </w:r>
                        <w:r w:rsidRPr="00017F14">
                          <w:rPr>
                            <w:rFonts w:ascii="Times New Roman" w:hAnsi="Times New Roman" w:cs="Times New Roman"/>
                            <w:sz w:val="18"/>
                            <w:szCs w:val="18"/>
                            <w:shd w:val="clear" w:color="auto" w:fill="FFFFFF"/>
                          </w:rPr>
                          <w:t xml:space="preserve"> </w:t>
                        </w:r>
                      </w:p>
                    </w:txbxContent>
                  </v:textbox>
                </v:shape>
                <v:shape id="Text Box 15" o:spid="_x0000_s1203" type="#_x0000_t202" style="position:absolute;left:37909;top:1714;width:12083;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meMYA&#10;AADdAAAADwAAAGRycy9kb3ducmV2LnhtbESPT2vCQBTE74V+h+UJvRTdxIp/oquUgqI3q6LXR/aZ&#10;BLNv091tTL99tyD0OMzMb5jFqjO1aMn5yrKCdJCAIM6trrhQcDqu+1MQPiBrrC2Tgh/ysFo+Py0w&#10;0/bOn9QeQiEihH2GCsoQmkxKn5dk0A9sQxy9q3UGQ5SukNrhPcJNLYdJMpYGK44LJTb0UVJ+O3wb&#10;BdPRtr343dv+nI+v9Sy8TtrNl1Pqpde9z0EE6sJ/+NHeagWjdJj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lmeM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Производственные предприятия</w:t>
                        </w:r>
                      </w:p>
                    </w:txbxContent>
                  </v:textbox>
                </v:shape>
                <v:shape id="Text Box 16" o:spid="_x0000_s1204" type="#_x0000_t202" style="position:absolute;left:26003;width:11436;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4D8YA&#10;AADdAAAADwAAAGRycy9kb3ducmV2LnhtbESPT2vCQBTE74V+h+UJvRTdmIp/oquUgqI3q6LXR/aZ&#10;BLNv091tTL99tyD0OMzMb5jFqjO1aMn5yrKC4SABQZxbXXGh4HRc96cgfEDWWFsmBT/kYbV8flpg&#10;pu2dP6k9hEJECPsMFZQhNJmUPi/JoB/Yhjh6V+sMhihdIbXDe4SbWqZJMpYGK44LJTb0UVJ+O3wb&#10;BdPRtr343dv+nI+v9Sy8TtrNl1Pqpde9z0EE6sJ/+NHeagWjY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4D8YAAADdAAAADwAAAAAAAAAAAAAAAACYAgAAZHJz&#10;L2Rvd25yZXYueG1sUEsFBgAAAAAEAAQA9QAAAIsDAAAAAA==&#10;">
                  <v:textbox>
                    <w:txbxContent>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Уполномоченный</w:t>
                        </w:r>
                      </w:p>
                      <w:p w:rsidR="00970C34" w:rsidRPr="00017F14" w:rsidRDefault="00970C34" w:rsidP="00517F7F">
                        <w:pPr>
                          <w:pStyle w:val="affff5"/>
                          <w:rPr>
                            <w:rFonts w:ascii="Times New Roman" w:hAnsi="Times New Roman" w:cs="Times New Roman"/>
                            <w:sz w:val="18"/>
                            <w:szCs w:val="18"/>
                            <w:shd w:val="clear" w:color="auto" w:fill="FFFFFF"/>
                          </w:rPr>
                        </w:pPr>
                        <w:r w:rsidRPr="00017F14">
                          <w:rPr>
                            <w:rFonts w:ascii="Times New Roman" w:hAnsi="Times New Roman" w:cs="Times New Roman"/>
                            <w:sz w:val="18"/>
                            <w:szCs w:val="18"/>
                            <w:shd w:val="clear" w:color="auto" w:fill="FFFFFF"/>
                          </w:rPr>
                          <w:t xml:space="preserve"> Федеральный </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shd w:val="clear" w:color="auto" w:fill="FFFFFF"/>
                          </w:rPr>
                          <w:t>орган ТОСЭР</w:t>
                        </w:r>
                      </w:p>
                    </w:txbxContent>
                  </v:textbox>
                </v:shape>
                <v:shape id="Text Box 17" o:spid="_x0000_s1205" type="#_x0000_t202" style="position:absolute;left:50859;top:28284;width:11607;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dlMcA&#10;AADdAAAADwAAAGRycy9kb3ducmV2LnhtbESPW2sCMRSE3wv+h3CEvhQ36wW1W6NIQbFvrRX7etic&#10;vdDNyZrEdf33TaHQx2FmvmFWm940oiPna8sKxkkKgji3uuZSwelzN1qC8AFZY2OZFNzJw2Y9eFhh&#10;pu2NP6g7hlJECPsMFVQhtJmUPq/IoE9sSxy9wjqDIUpXSu3wFuGmkZM0nUuDNceFClt6rSj/Pl6N&#10;guXs0H35t+n7OZ8XzXN4WnT7i1PqcdhvX0AE6sN/+K990Apm48kU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XZTHAAAA3QAAAA8AAAAAAAAAAAAAAAAAmAIAAGRy&#10;cy9kb3ducmV2LnhtbFBLBQYAAAAABAAEAPUAAACMAwAAAAA=&#10;">
                  <v:textbox>
                    <w:txbxContent>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Общественные</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 xml:space="preserve"> объединения  и</w:t>
                        </w:r>
                      </w:p>
                      <w:p w:rsidR="00970C34" w:rsidRPr="00017F14" w:rsidRDefault="00970C34" w:rsidP="00517F7F">
                        <w:pPr>
                          <w:pStyle w:val="affff5"/>
                          <w:rPr>
                            <w:rFonts w:ascii="Times New Roman" w:hAnsi="Times New Roman" w:cs="Times New Roman"/>
                            <w:sz w:val="18"/>
                            <w:szCs w:val="18"/>
                          </w:rPr>
                        </w:pPr>
                        <w:r w:rsidRPr="00017F14">
                          <w:rPr>
                            <w:rFonts w:ascii="Times New Roman" w:hAnsi="Times New Roman" w:cs="Times New Roman"/>
                            <w:sz w:val="18"/>
                            <w:szCs w:val="18"/>
                          </w:rPr>
                          <w:t xml:space="preserve"> организации </w:t>
                        </w:r>
                      </w:p>
                    </w:txbxContent>
                  </v:textbox>
                </v:shape>
                <v:shape id="Text Box 18" o:spid="_x0000_s1206" type="#_x0000_t202" style="position:absolute;left:26670;top:39052;width:11290;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F4MYA&#10;AADdAAAADwAAAGRycy9kb3ducmV2LnhtbESPQWvCQBSE74L/YXmFXkQ3arA2dZVSUPSmVtrrI/tM&#10;QrNv4+42xn/fLQgeh5n5hlmsOlOLlpyvLCsYjxIQxLnVFRcKTp/r4RyED8gaa8uk4EYeVst+b4GZ&#10;tlc+UHsMhYgQ9hkqKENoMil9XpJBP7INcfTO1hkMUbpCaofXCDe1nCTJTBqsOC6U2NBHSfnP8dco&#10;mKfb9tvvpvuvfHauX8Pgpd1cnFLPT937G4hAXXiE7+2tVpCOJ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7F4MYAAADdAAAADwAAAAAAAAAAAAAAAACYAgAAZHJz&#10;L2Rvd25yZXYueG1sUEsFBgAAAAAEAAQA9QAAAIsDAAAAAA==&#10;">
                  <v:textbox>
                    <w:txbxContent>
                      <w:p w:rsidR="00970C34" w:rsidRPr="00017F14" w:rsidRDefault="00970C34" w:rsidP="004B36C4">
                        <w:pPr>
                          <w:jc w:val="center"/>
                          <w:rPr>
                            <w:rFonts w:ascii="Times New Roman" w:hAnsi="Times New Roman" w:cs="Times New Roman"/>
                          </w:rPr>
                        </w:pPr>
                        <w:r w:rsidRPr="00017F14">
                          <w:rPr>
                            <w:rFonts w:ascii="Times New Roman" w:hAnsi="Times New Roman" w:cs="Times New Roman"/>
                          </w:rPr>
                          <w:t>СМИ</w:t>
                        </w:r>
                      </w:p>
                    </w:txbxContent>
                  </v:textbox>
                </v:shape>
                <v:shape id="Text Box 20" o:spid="_x0000_s1207" type="#_x0000_t202" style="position:absolute;left:19050;top:45053;width:15665;height:9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ge8cA&#10;AADdAAAADwAAAGRycy9kb3ducmV2LnhtbESPT2sCMRTE74LfITzBS9Gsf6p2axQRLPbWqrTXx+a5&#10;u7h5WZO4br99Uyh4HGbmN8xy3ZpKNOR8aVnBaJiAIM6sLjlXcDruBgsQPiBrrCyTgh/ysF51O0tM&#10;tb3zJzWHkIsIYZ+igiKEOpXSZwUZ9ENbE0fvbJ3BEKXLpXZ4j3BTyXGSzKTBkuNCgTVtC8ouh5tR&#10;sJjum2//Pvn4ymbn6iU8zZu3q1Oq32s3ryACteER/m/vtYLpaPw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YHvHAAAA3QAAAA8AAAAAAAAAAAAAAAAAmAIAAGRy&#10;cy9kb3ducmV2LnhtbFBLBQYAAAAABAAEAPUAAACMAwAAAAA=&#10;">
                  <v:textbo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дополнительного</w:t>
                        </w:r>
                      </w:p>
                      <w:p w:rsidR="00970C34" w:rsidRPr="00017F14" w:rsidRDefault="00970C34" w:rsidP="00BC4B0E">
                        <w:pPr>
                          <w:pStyle w:val="affff5"/>
                          <w:jc w:val="center"/>
                          <w:rPr>
                            <w:rFonts w:ascii="Times New Roman" w:hAnsi="Times New Roman" w:cs="Times New Roman"/>
                            <w:b/>
                          </w:rPr>
                        </w:pPr>
                        <w:r w:rsidRPr="00017F14">
                          <w:rPr>
                            <w:rFonts w:ascii="Times New Roman" w:hAnsi="Times New Roman" w:cs="Times New Roman"/>
                            <w:b/>
                            <w:sz w:val="18"/>
                            <w:szCs w:val="18"/>
                          </w:rPr>
                          <w:t>образования  детей</w:t>
                        </w:r>
                        <w:r w:rsidRPr="00017F14">
                          <w:rPr>
                            <w:rFonts w:ascii="Times New Roman" w:hAnsi="Times New Roman" w:cs="Times New Roman"/>
                            <w:b/>
                          </w:rPr>
                          <w:t xml:space="preserve"> </w:t>
                        </w:r>
                      </w:p>
                    </w:txbxContent>
                  </v:textbox>
                </v:shape>
                <v:shape id="Text Box 21" o:spid="_x0000_s1208" type="#_x0000_t202" style="position:absolute;top:45053;width:18173;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DMYA&#10;AADdAAAADwAAAGRycy9kb3ducmV2LnhtbESPT2vCQBTE74LfYXmFXkQ3/iG1qauUgqI3tdJeH9ln&#10;Epp9G3e3MX77bkHwOMzMb5jFqjO1aMn5yrKC8SgBQZxbXXGh4PS5Hs5B+ICssbZMCm7kYbXs9xaY&#10;aXvlA7XHUIgIYZ+hgjKEJpPS5yUZ9CPbEEfvbJ3BEKUrpHZ4jXBTy0mSpNJgxXGhxIY+Ssp/jr9G&#10;wXy2bb/9brr/ytNz/RoGL+3m4pR6fure30AE6sIjfG9vtYLZeJL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DMYAAADdAAAADwAAAAAAAAAAAAAAAACYAgAAZHJz&#10;L2Rvd25yZXYueG1sUEsFBgAAAAAEAAQA9QAAAIsDAAAAAA==&#10;">
                  <v:textbox>
                    <w:txbxContent>
                      <w:p w:rsidR="00970C34" w:rsidRPr="00017F14" w:rsidRDefault="00970C34" w:rsidP="00BC4B0E">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BC4B0E">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w:t>
                        </w:r>
                      </w:p>
                      <w:p w:rsidR="00970C34" w:rsidRPr="00017F14" w:rsidRDefault="00970C34" w:rsidP="00BC4B0E">
                        <w:pPr>
                          <w:pStyle w:val="affff5"/>
                          <w:jc w:val="center"/>
                          <w:rPr>
                            <w:rFonts w:ascii="Times New Roman" w:hAnsi="Times New Roman" w:cs="Times New Roman"/>
                            <w:b/>
                          </w:rPr>
                        </w:pPr>
                        <w:r w:rsidRPr="00017F14">
                          <w:rPr>
                            <w:rFonts w:ascii="Times New Roman" w:hAnsi="Times New Roman" w:cs="Times New Roman"/>
                            <w:b/>
                            <w:sz w:val="18"/>
                            <w:szCs w:val="18"/>
                          </w:rPr>
                          <w:t xml:space="preserve">общего (включая </w:t>
                        </w:r>
                        <w:proofErr w:type="gramStart"/>
                        <w:r w:rsidRPr="00017F14">
                          <w:rPr>
                            <w:rFonts w:ascii="Times New Roman" w:hAnsi="Times New Roman" w:cs="Times New Roman"/>
                            <w:b/>
                            <w:sz w:val="18"/>
                            <w:szCs w:val="18"/>
                          </w:rPr>
                          <w:t>дошкольное</w:t>
                        </w:r>
                        <w:proofErr w:type="gramEnd"/>
                        <w:r w:rsidRPr="00017F14">
                          <w:rPr>
                            <w:rFonts w:ascii="Times New Roman" w:hAnsi="Times New Roman" w:cs="Times New Roman"/>
                            <w:b/>
                            <w:sz w:val="18"/>
                            <w:szCs w:val="18"/>
                          </w:rPr>
                          <w:t xml:space="preserve">) образования </w:t>
                        </w:r>
                      </w:p>
                    </w:txbxContent>
                  </v:textbox>
                </v:shape>
                <v:shape id="Text Box 25" o:spid="_x0000_s1209" type="#_x0000_t202" style="position:absolute;left:35623;top:44958;width:13621;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bl8cA&#10;AADdAAAADwAAAGRycy9kb3ducmV2LnhtbESPW2sCMRSE3wv9D+EIvhTNekHt1igitNi3ekFfD5vj&#10;7uLmZJvEdf33Rij0cZiZb5j5sjWVaMj50rKCQT8BQZxZXXKu4LD/7M1A+ICssbJMCu7kYbl4fZlj&#10;qu2Nt9TsQi4ihH2KCooQ6lRKnxVk0PdtTRy9s3UGQ5Qul9rhLcJNJYdJMpEGS44LBda0Lii77K5G&#10;wWy8aU7+e/RzzCbn6j28TZuvX6dUt9OuPkAEasN/+K+90QrGg+EU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W5fHAAAA3QAAAA8AAAAAAAAAAAAAAAAAmAIAAGRy&#10;cy9kb3ducmV2LnhtbFBLBQYAAAAABAAEAPUAAACMAwAAAAA=&#10;">
                  <v:textbo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 СПО</w:t>
                        </w:r>
                      </w:p>
                      <w:p w:rsidR="00970C34" w:rsidRPr="00017F14" w:rsidRDefault="00970C34" w:rsidP="00BC4B0E">
                        <w:pPr>
                          <w:pStyle w:val="affff5"/>
                          <w:jc w:val="center"/>
                          <w:rPr>
                            <w:rFonts w:ascii="Times New Roman" w:hAnsi="Times New Roman" w:cs="Times New Roman"/>
                            <w:b/>
                            <w:sz w:val="18"/>
                            <w:szCs w:val="18"/>
                          </w:rPr>
                        </w:pPr>
                      </w:p>
                    </w:txbxContent>
                  </v:textbox>
                </v:shape>
                <v:shape id="Text Box 26" o:spid="_x0000_s1210" type="#_x0000_t202" style="position:absolute;left:50006;top:44862;width:13176;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Образовательные</w:t>
                        </w:r>
                      </w:p>
                      <w:p w:rsidR="00970C34" w:rsidRPr="00017F14" w:rsidRDefault="00970C34" w:rsidP="001229E0">
                        <w:pPr>
                          <w:pStyle w:val="affff5"/>
                          <w:jc w:val="center"/>
                          <w:rPr>
                            <w:rFonts w:ascii="Times New Roman" w:hAnsi="Times New Roman" w:cs="Times New Roman"/>
                            <w:b/>
                            <w:sz w:val="18"/>
                            <w:szCs w:val="18"/>
                          </w:rPr>
                        </w:pPr>
                        <w:r w:rsidRPr="00017F14">
                          <w:rPr>
                            <w:rFonts w:ascii="Times New Roman" w:hAnsi="Times New Roman" w:cs="Times New Roman"/>
                            <w:b/>
                            <w:sz w:val="18"/>
                            <w:szCs w:val="18"/>
                          </w:rPr>
                          <w:t>организации ВПО</w:t>
                        </w:r>
                      </w:p>
                      <w:p w:rsidR="00970C34" w:rsidRPr="00017F14" w:rsidRDefault="00970C34" w:rsidP="00BC4B0E">
                        <w:pPr>
                          <w:pStyle w:val="affff5"/>
                          <w:jc w:val="center"/>
                          <w:rPr>
                            <w:rFonts w:ascii="Times New Roman" w:hAnsi="Times New Roman" w:cs="Times New Roman"/>
                            <w:b/>
                            <w:sz w:val="18"/>
                            <w:szCs w:val="18"/>
                          </w:rPr>
                        </w:pPr>
                      </w:p>
                    </w:txbxContent>
                  </v:textbox>
                </v:shape>
                <v:shape id="Text Box 27" o:spid="_x0000_s1211" type="#_x0000_t202" style="position:absolute;top:55149;width:6349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MIA&#10;AADcAAAADwAAAGRycy9kb3ducmV2LnhtbESPQWsCMRSE7wX/Q3hCbzWrYpGtURZF8GKhKj0/kufu&#10;tpuXkMR1++8bodDjMDPfMKvNYDvRU4itYwXTSQGCWDvTcq3gct6/LEHEhGywc0wKfijCZj16WmFp&#10;3J0/qD+lWmQIxxIVNCn5UsqoG7IYJ84TZ+/qgsWUZailCXjPcNvJWVG8Sost54UGPW0b0t+nm1Vw&#10;rI7b4j30tvKf168OvdY7H5V6Hg/VG4hEQ/oP/7UPRsFiOof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D+4wgAAANwAAAAPAAAAAAAAAAAAAAAAAJgCAABkcnMvZG93&#10;bnJldi54bWxQSwUGAAAAAAQABAD1AAAAhwMAAAAA&#10;">
                  <v:textbox>
                    <w:txbxContent>
                      <w:p w:rsidR="00970C34" w:rsidRPr="00017F14" w:rsidRDefault="00970C34" w:rsidP="00517F7F">
                        <w:pPr>
                          <w:jc w:val="center"/>
                          <w:rPr>
                            <w:rFonts w:ascii="Times New Roman" w:hAnsi="Times New Roman" w:cs="Times New Roman"/>
                            <w:sz w:val="28"/>
                            <w:szCs w:val="28"/>
                          </w:rPr>
                        </w:pPr>
                        <w:r w:rsidRPr="00017F14">
                          <w:rPr>
                            <w:rFonts w:ascii="Times New Roman" w:hAnsi="Times New Roman" w:cs="Times New Roman"/>
                            <w:sz w:val="28"/>
                            <w:szCs w:val="28"/>
                          </w:rPr>
                          <w:t>Обучающиеся</w:t>
                        </w:r>
                      </w:p>
                    </w:txbxContent>
                  </v:textbox>
                </v:shape>
                <v:shape id="Text Box 32" o:spid="_x0000_s1212" type="#_x0000_t202" style="position:absolute;left:27904;top:21333;width:1153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rsidR="00970C34" w:rsidRPr="00017F14" w:rsidRDefault="00970C34" w:rsidP="00517F7F">
                        <w:pPr>
                          <w:pStyle w:val="affff5"/>
                          <w:jc w:val="center"/>
                          <w:rPr>
                            <w:rFonts w:ascii="Times New Roman" w:hAnsi="Times New Roman" w:cs="Times New Roman"/>
                            <w:b/>
                            <w:sz w:val="16"/>
                            <w:szCs w:val="16"/>
                          </w:rPr>
                        </w:pPr>
                        <w:r w:rsidRPr="00017F14">
                          <w:rPr>
                            <w:rFonts w:ascii="Times New Roman" w:hAnsi="Times New Roman" w:cs="Times New Roman"/>
                            <w:b/>
                            <w:sz w:val="16"/>
                            <w:szCs w:val="16"/>
                          </w:rPr>
                          <w:t>Координационный</w:t>
                        </w:r>
                      </w:p>
                      <w:p w:rsidR="00970C34" w:rsidRPr="00017F14" w:rsidRDefault="00970C34" w:rsidP="00517F7F">
                        <w:pPr>
                          <w:pStyle w:val="affff5"/>
                          <w:jc w:val="center"/>
                          <w:rPr>
                            <w:rFonts w:ascii="Times New Roman" w:hAnsi="Times New Roman" w:cs="Times New Roman"/>
                            <w:b/>
                            <w:sz w:val="16"/>
                            <w:szCs w:val="16"/>
                          </w:rPr>
                        </w:pPr>
                        <w:r>
                          <w:rPr>
                            <w:rFonts w:ascii="Times New Roman" w:hAnsi="Times New Roman" w:cs="Times New Roman"/>
                            <w:b/>
                            <w:sz w:val="16"/>
                            <w:szCs w:val="16"/>
                          </w:rPr>
                          <w:t>совет</w:t>
                        </w:r>
                      </w:p>
                    </w:txbxContent>
                  </v:textbox>
                </v:shape>
              </v:group>
            </w:pict>
          </mc:Fallback>
        </mc:AlternateContent>
      </w:r>
      <w:r w:rsidR="00BE357B" w:rsidRPr="00017F14">
        <w:rPr>
          <w:rFonts w:ascii="Times New Roman" w:hAnsi="Times New Roman" w:cs="Times New Roman"/>
          <w:sz w:val="26"/>
          <w:szCs w:val="26"/>
        </w:rPr>
        <w:t xml:space="preserve">управления  реализацией </w:t>
      </w:r>
      <w:r w:rsidR="00DA2BAA">
        <w:rPr>
          <w:rFonts w:ascii="Times New Roman" w:hAnsi="Times New Roman" w:cs="Times New Roman"/>
          <w:sz w:val="26"/>
          <w:szCs w:val="26"/>
        </w:rPr>
        <w:t>Концепции</w:t>
      </w:r>
    </w:p>
    <w:p w:rsidR="00517F7F" w:rsidRDefault="00517F7F" w:rsidP="00A8332E">
      <w:pPr>
        <w:ind w:firstLine="709"/>
        <w:jc w:val="both"/>
        <w:rPr>
          <w:rFonts w:ascii="Times New Roman" w:hAnsi="Times New Roman" w:cs="Times New Roman"/>
          <w:sz w:val="28"/>
          <w:szCs w:val="28"/>
        </w:rPr>
      </w:pPr>
    </w:p>
    <w:p w:rsidR="00A8332E" w:rsidRDefault="00A8332E" w:rsidP="00A8332E">
      <w:pPr>
        <w:ind w:firstLine="709"/>
        <w:jc w:val="both"/>
        <w:rPr>
          <w:rFonts w:ascii="Times New Roman" w:hAnsi="Times New Roman" w:cs="Times New Roman"/>
          <w:sz w:val="28"/>
          <w:szCs w:val="28"/>
        </w:rPr>
      </w:pPr>
    </w:p>
    <w:p w:rsidR="00517F7F" w:rsidRPr="00BE240B" w:rsidRDefault="00D72FEC" w:rsidP="00C9599B">
      <w:pPr>
        <w:jc w:val="center"/>
        <w:rPr>
          <w:rFonts w:ascii="Times New Roman" w:hAnsi="Times New Roman" w:cs="Times New Roman"/>
          <w:b/>
          <w:sz w:val="28"/>
          <w:szCs w:val="28"/>
        </w:rPr>
      </w:pPr>
      <w:r w:rsidRPr="002C4D5B">
        <w:rPr>
          <w:rFonts w:ascii="Times New Roman" w:hAnsi="Times New Roman" w:cs="Times New Roman"/>
          <w:b/>
          <w:noProof/>
          <w:sz w:val="28"/>
          <w:szCs w:val="28"/>
        </w:rPr>
        <w:drawing>
          <wp:inline distT="0" distB="0" distL="0" distR="0" wp14:anchorId="4DDC7522" wp14:editId="1D8680E8">
            <wp:extent cx="4495800" cy="3314700"/>
            <wp:effectExtent l="0" t="0" r="0" b="0"/>
            <wp:docPr id="2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2242F" w:rsidRPr="0012242F" w:rsidRDefault="0012242F" w:rsidP="0012242F">
      <w:pPr>
        <w:ind w:left="426"/>
        <w:contextualSpacing/>
        <w:jc w:val="center"/>
        <w:rPr>
          <w:rFonts w:ascii="Times New Roman" w:hAnsi="Times New Roman" w:cs="Times New Roman"/>
          <w:b/>
          <w:sz w:val="28"/>
          <w:szCs w:val="28"/>
        </w:rPr>
      </w:pPr>
    </w:p>
    <w:p w:rsidR="00517F7F" w:rsidRDefault="00517F7F" w:rsidP="00BC4B0E">
      <w:pPr>
        <w:contextualSpacing/>
        <w:rPr>
          <w:rFonts w:ascii="Times New Roman" w:hAnsi="Times New Roman" w:cs="Times New Roman"/>
          <w:b/>
          <w:sz w:val="28"/>
          <w:szCs w:val="28"/>
        </w:rPr>
      </w:pPr>
    </w:p>
    <w:p w:rsidR="00517F7F" w:rsidRDefault="00517F7F" w:rsidP="00BC4B0E">
      <w:pPr>
        <w:ind w:left="426"/>
        <w:contextualSpacing/>
        <w:rPr>
          <w:rFonts w:ascii="Times New Roman" w:hAnsi="Times New Roman" w:cs="Times New Roman"/>
          <w:b/>
          <w:sz w:val="28"/>
          <w:szCs w:val="28"/>
        </w:rPr>
      </w:pPr>
    </w:p>
    <w:p w:rsidR="00517F7F" w:rsidRDefault="00517F7F" w:rsidP="00BC4B0E">
      <w:pPr>
        <w:ind w:left="426"/>
        <w:contextualSpacing/>
        <w:rPr>
          <w:rFonts w:ascii="Times New Roman" w:hAnsi="Times New Roman" w:cs="Times New Roman"/>
          <w:b/>
          <w:sz w:val="28"/>
          <w:szCs w:val="28"/>
        </w:rPr>
      </w:pPr>
    </w:p>
    <w:p w:rsidR="00517F7F" w:rsidRDefault="00517F7F" w:rsidP="00BC4B0E">
      <w:pPr>
        <w:ind w:left="426"/>
        <w:contextualSpacing/>
        <w:rPr>
          <w:rFonts w:ascii="Times New Roman" w:hAnsi="Times New Roman" w:cs="Times New Roman"/>
          <w:b/>
          <w:sz w:val="28"/>
          <w:szCs w:val="28"/>
        </w:rPr>
      </w:pPr>
    </w:p>
    <w:p w:rsidR="00517F7F" w:rsidRDefault="00517F7F" w:rsidP="00517F7F">
      <w:pPr>
        <w:ind w:left="426"/>
        <w:contextualSpacing/>
        <w:rPr>
          <w:rFonts w:ascii="Times New Roman" w:hAnsi="Times New Roman" w:cs="Times New Roman"/>
          <w:b/>
          <w:sz w:val="28"/>
          <w:szCs w:val="28"/>
        </w:rPr>
      </w:pPr>
    </w:p>
    <w:p w:rsidR="00517F7F" w:rsidRDefault="00517F7F" w:rsidP="00BC4B0E">
      <w:pPr>
        <w:ind w:left="426"/>
        <w:contextualSpacing/>
        <w:rPr>
          <w:rFonts w:ascii="Times New Roman" w:hAnsi="Times New Roman" w:cs="Times New Roman"/>
          <w:b/>
          <w:sz w:val="28"/>
          <w:szCs w:val="28"/>
        </w:rPr>
      </w:pPr>
    </w:p>
    <w:p w:rsidR="00517F7F" w:rsidRDefault="00517F7F" w:rsidP="00BC4B0E">
      <w:pPr>
        <w:ind w:left="426"/>
        <w:contextualSpacing/>
        <w:rPr>
          <w:rFonts w:ascii="Times New Roman" w:hAnsi="Times New Roman" w:cs="Times New Roman"/>
          <w:b/>
          <w:sz w:val="28"/>
          <w:szCs w:val="28"/>
        </w:rPr>
      </w:pPr>
    </w:p>
    <w:p w:rsidR="00EF46FD" w:rsidRDefault="00EF46FD" w:rsidP="00BC4B0E">
      <w:pPr>
        <w:ind w:left="426"/>
        <w:contextualSpacing/>
        <w:rPr>
          <w:rFonts w:ascii="Times New Roman" w:hAnsi="Times New Roman" w:cs="Times New Roman"/>
          <w:b/>
          <w:sz w:val="28"/>
          <w:szCs w:val="28"/>
        </w:rPr>
      </w:pPr>
    </w:p>
    <w:p w:rsidR="00EF46FD" w:rsidRDefault="00EF46FD" w:rsidP="00BC4B0E">
      <w:pPr>
        <w:ind w:left="426"/>
        <w:contextualSpacing/>
        <w:rPr>
          <w:rFonts w:ascii="Times New Roman" w:hAnsi="Times New Roman" w:cs="Times New Roman"/>
          <w:b/>
          <w:sz w:val="28"/>
          <w:szCs w:val="28"/>
        </w:rPr>
      </w:pPr>
    </w:p>
    <w:p w:rsidR="00221E80" w:rsidRDefault="00221E80" w:rsidP="00BC4B0E">
      <w:pPr>
        <w:ind w:left="426"/>
        <w:contextualSpacing/>
        <w:rPr>
          <w:rFonts w:ascii="Times New Roman" w:hAnsi="Times New Roman" w:cs="Times New Roman"/>
          <w:b/>
          <w:sz w:val="28"/>
          <w:szCs w:val="28"/>
        </w:rPr>
      </w:pPr>
    </w:p>
    <w:p w:rsidR="00221E80" w:rsidRDefault="00221E80" w:rsidP="00BC4B0E">
      <w:pPr>
        <w:ind w:left="426"/>
        <w:contextualSpacing/>
        <w:rPr>
          <w:rFonts w:ascii="Times New Roman" w:hAnsi="Times New Roman" w:cs="Times New Roman"/>
          <w:b/>
          <w:sz w:val="28"/>
          <w:szCs w:val="28"/>
        </w:rPr>
      </w:pPr>
    </w:p>
    <w:p w:rsidR="00221E80" w:rsidRDefault="00221E80" w:rsidP="00BC4B0E">
      <w:pPr>
        <w:ind w:left="426"/>
        <w:contextualSpacing/>
        <w:rPr>
          <w:rFonts w:ascii="Times New Roman" w:hAnsi="Times New Roman" w:cs="Times New Roman"/>
          <w:b/>
          <w:sz w:val="28"/>
          <w:szCs w:val="28"/>
        </w:rPr>
      </w:pPr>
    </w:p>
    <w:p w:rsidR="00622B3E" w:rsidRDefault="00622B3E" w:rsidP="00C9599B">
      <w:pPr>
        <w:spacing w:line="240" w:lineRule="auto"/>
        <w:ind w:left="426"/>
        <w:contextualSpacing/>
        <w:jc w:val="right"/>
        <w:rPr>
          <w:rFonts w:ascii="Times New Roman" w:hAnsi="Times New Roman" w:cs="Times New Roman"/>
          <w:sz w:val="26"/>
          <w:szCs w:val="26"/>
        </w:rPr>
      </w:pPr>
    </w:p>
    <w:p w:rsidR="00622B3E" w:rsidRDefault="00622B3E" w:rsidP="00C9599B">
      <w:pPr>
        <w:spacing w:line="240" w:lineRule="auto"/>
        <w:ind w:left="426"/>
        <w:contextualSpacing/>
        <w:jc w:val="right"/>
        <w:rPr>
          <w:rFonts w:ascii="Times New Roman" w:hAnsi="Times New Roman" w:cs="Times New Roman"/>
          <w:sz w:val="26"/>
          <w:szCs w:val="26"/>
        </w:rPr>
      </w:pPr>
    </w:p>
    <w:p w:rsidR="00622B3E" w:rsidRDefault="00622B3E" w:rsidP="00C9599B">
      <w:pPr>
        <w:spacing w:line="240" w:lineRule="auto"/>
        <w:ind w:left="426"/>
        <w:contextualSpacing/>
        <w:jc w:val="right"/>
        <w:rPr>
          <w:rFonts w:ascii="Times New Roman" w:hAnsi="Times New Roman" w:cs="Times New Roman"/>
          <w:sz w:val="26"/>
          <w:szCs w:val="26"/>
        </w:rPr>
      </w:pPr>
    </w:p>
    <w:p w:rsidR="00622B3E" w:rsidRDefault="00622B3E" w:rsidP="00C9599B">
      <w:pPr>
        <w:spacing w:line="240" w:lineRule="auto"/>
        <w:ind w:left="426"/>
        <w:contextualSpacing/>
        <w:jc w:val="right"/>
        <w:rPr>
          <w:rFonts w:ascii="Times New Roman" w:hAnsi="Times New Roman" w:cs="Times New Roman"/>
          <w:sz w:val="26"/>
          <w:szCs w:val="26"/>
        </w:rPr>
      </w:pPr>
    </w:p>
    <w:p w:rsidR="00622B3E" w:rsidRDefault="00622B3E" w:rsidP="00C9599B">
      <w:pPr>
        <w:spacing w:line="240" w:lineRule="auto"/>
        <w:ind w:left="426"/>
        <w:contextualSpacing/>
        <w:jc w:val="right"/>
        <w:rPr>
          <w:rFonts w:ascii="Times New Roman" w:hAnsi="Times New Roman" w:cs="Times New Roman"/>
          <w:sz w:val="26"/>
          <w:szCs w:val="26"/>
        </w:rPr>
      </w:pPr>
    </w:p>
    <w:p w:rsidR="00622B3E" w:rsidRDefault="00622B3E" w:rsidP="00C9599B">
      <w:pPr>
        <w:spacing w:line="240" w:lineRule="auto"/>
        <w:ind w:left="426"/>
        <w:contextualSpacing/>
        <w:jc w:val="right"/>
        <w:rPr>
          <w:rFonts w:ascii="Times New Roman" w:hAnsi="Times New Roman" w:cs="Times New Roman"/>
          <w:sz w:val="26"/>
          <w:szCs w:val="26"/>
        </w:rPr>
      </w:pPr>
    </w:p>
    <w:p w:rsidR="00C9599B" w:rsidRDefault="00221E80" w:rsidP="00C9599B">
      <w:pPr>
        <w:spacing w:line="240" w:lineRule="auto"/>
        <w:ind w:left="426"/>
        <w:contextualSpacing/>
        <w:jc w:val="right"/>
        <w:rPr>
          <w:rFonts w:ascii="Times New Roman" w:hAnsi="Times New Roman" w:cs="Times New Roman"/>
          <w:sz w:val="26"/>
          <w:szCs w:val="26"/>
        </w:rPr>
      </w:pPr>
      <w:r w:rsidRPr="00C9599B">
        <w:rPr>
          <w:rFonts w:ascii="Times New Roman" w:hAnsi="Times New Roman" w:cs="Times New Roman"/>
          <w:sz w:val="26"/>
          <w:szCs w:val="26"/>
        </w:rPr>
        <w:lastRenderedPageBreak/>
        <w:t>Рисунок 1</w:t>
      </w:r>
      <w:r w:rsidR="005F4BDD">
        <w:rPr>
          <w:rFonts w:ascii="Times New Roman" w:hAnsi="Times New Roman" w:cs="Times New Roman"/>
          <w:sz w:val="26"/>
          <w:szCs w:val="26"/>
        </w:rPr>
        <w:t>2</w:t>
      </w:r>
      <w:r w:rsidRPr="00C9599B">
        <w:rPr>
          <w:rFonts w:ascii="Times New Roman" w:hAnsi="Times New Roman" w:cs="Times New Roman"/>
          <w:sz w:val="26"/>
          <w:szCs w:val="26"/>
        </w:rPr>
        <w:t xml:space="preserve">. </w:t>
      </w:r>
      <w:r w:rsidR="00C9599B">
        <w:rPr>
          <w:rFonts w:ascii="Times New Roman" w:hAnsi="Times New Roman" w:cs="Times New Roman"/>
          <w:sz w:val="26"/>
          <w:szCs w:val="26"/>
        </w:rPr>
        <w:t xml:space="preserve">Функциональная модель управления </w:t>
      </w:r>
    </w:p>
    <w:p w:rsidR="00221E80" w:rsidRPr="00C9599B" w:rsidRDefault="00C9599B" w:rsidP="00C9599B">
      <w:pPr>
        <w:spacing w:line="240" w:lineRule="auto"/>
        <w:ind w:left="426"/>
        <w:contextualSpacing/>
        <w:jc w:val="right"/>
        <w:rPr>
          <w:rFonts w:ascii="Times New Roman" w:hAnsi="Times New Roman" w:cs="Times New Roman"/>
          <w:sz w:val="26"/>
          <w:szCs w:val="26"/>
        </w:rPr>
      </w:pPr>
      <w:r>
        <w:rPr>
          <w:rFonts w:ascii="Times New Roman" w:hAnsi="Times New Roman" w:cs="Times New Roman"/>
          <w:sz w:val="26"/>
          <w:szCs w:val="26"/>
        </w:rPr>
        <w:t xml:space="preserve">реализацией </w:t>
      </w:r>
      <w:r w:rsidR="00622B3E">
        <w:rPr>
          <w:rFonts w:ascii="Times New Roman" w:hAnsi="Times New Roman" w:cs="Times New Roman"/>
          <w:sz w:val="26"/>
          <w:szCs w:val="26"/>
        </w:rPr>
        <w:t>мероприятий Концепции</w:t>
      </w:r>
    </w:p>
    <w:p w:rsidR="00946446" w:rsidRDefault="00946446" w:rsidP="00946446">
      <w:pPr>
        <w:ind w:left="-426"/>
        <w:contextualSpacing/>
        <w:rPr>
          <w:smallCaps/>
          <w:sz w:val="28"/>
          <w:szCs w:val="28"/>
        </w:rPr>
      </w:pPr>
      <w:r w:rsidRPr="0062568A">
        <w:rPr>
          <w:rFonts w:ascii="Times New Roman" w:hAnsi="Times New Roman" w:cs="Times New Roman"/>
          <w:b/>
          <w:sz w:val="28"/>
          <w:szCs w:val="28"/>
        </w:rPr>
        <w:object w:dxaOrig="5805" w:dyaOrig="4352">
          <v:shape id="_x0000_i1026" type="#_x0000_t75" style="width:542.25pt;height:333pt" o:ole="">
            <v:imagedata r:id="rId39" o:title=""/>
          </v:shape>
          <o:OLEObject Type="Embed" ProgID="PowerPoint.Slide.12" ShapeID="_x0000_i1026" DrawAspect="Content" ObjectID="_1523251459" r:id="rId40"/>
        </w:object>
      </w:r>
      <w:bookmarkStart w:id="24" w:name="_Toc431808055"/>
    </w:p>
    <w:p w:rsidR="0012242F" w:rsidRPr="00E47132" w:rsidRDefault="00484F09" w:rsidP="00E17BED">
      <w:pPr>
        <w:pStyle w:val="20"/>
        <w:spacing w:before="200" w:after="200"/>
        <w:ind w:firstLine="0"/>
        <w:jc w:val="center"/>
        <w:rPr>
          <w:smallCaps/>
          <w:sz w:val="28"/>
          <w:szCs w:val="28"/>
        </w:rPr>
      </w:pPr>
      <w:r w:rsidRPr="00E47132">
        <w:rPr>
          <w:smallCaps/>
          <w:sz w:val="28"/>
          <w:szCs w:val="28"/>
        </w:rPr>
        <w:t xml:space="preserve">4. </w:t>
      </w:r>
      <w:r w:rsidR="00EF750A" w:rsidRPr="00E47132">
        <w:rPr>
          <w:smallCaps/>
          <w:sz w:val="28"/>
          <w:szCs w:val="28"/>
        </w:rPr>
        <w:t>П</w:t>
      </w:r>
      <w:r w:rsidR="0012242F" w:rsidRPr="00E47132">
        <w:rPr>
          <w:smallCaps/>
          <w:sz w:val="28"/>
          <w:szCs w:val="28"/>
        </w:rPr>
        <w:t>редложени</w:t>
      </w:r>
      <w:r w:rsidR="00EF750A" w:rsidRPr="00E47132">
        <w:rPr>
          <w:smallCaps/>
          <w:sz w:val="28"/>
          <w:szCs w:val="28"/>
        </w:rPr>
        <w:t>я</w:t>
      </w:r>
      <w:r w:rsidR="0012242F" w:rsidRPr="00E47132">
        <w:rPr>
          <w:smallCaps/>
          <w:sz w:val="28"/>
          <w:szCs w:val="28"/>
        </w:rPr>
        <w:t xml:space="preserve"> по </w:t>
      </w:r>
      <w:r w:rsidR="00E47132" w:rsidRPr="00E47132">
        <w:rPr>
          <w:smallCaps/>
          <w:sz w:val="28"/>
          <w:szCs w:val="28"/>
        </w:rPr>
        <w:t xml:space="preserve">участию органов государственной власти Хабаровского края, якорных предприятий и других коммерческих структур в </w:t>
      </w:r>
      <w:r w:rsidR="0012242F" w:rsidRPr="00E47132">
        <w:rPr>
          <w:smallCaps/>
          <w:sz w:val="28"/>
          <w:szCs w:val="28"/>
        </w:rPr>
        <w:t xml:space="preserve">реализации </w:t>
      </w:r>
      <w:bookmarkEnd w:id="24"/>
      <w:r w:rsidR="005C0E72">
        <w:rPr>
          <w:smallCaps/>
          <w:sz w:val="28"/>
          <w:szCs w:val="28"/>
        </w:rPr>
        <w:t>Концепции</w:t>
      </w:r>
    </w:p>
    <w:p w:rsidR="004310F4" w:rsidRPr="000F287F" w:rsidRDefault="004310F4" w:rsidP="00A05FFF">
      <w:pPr>
        <w:pStyle w:val="a4"/>
        <w:widowControl w:val="0"/>
        <w:autoSpaceDE w:val="0"/>
        <w:autoSpaceDN w:val="0"/>
        <w:adjustRightInd w:val="0"/>
        <w:spacing w:after="0" w:line="370" w:lineRule="exact"/>
        <w:ind w:left="0" w:firstLine="709"/>
        <w:jc w:val="both"/>
        <w:outlineLvl w:val="1"/>
        <w:rPr>
          <w:rFonts w:ascii="Times New Roman" w:hAnsi="Times New Roman" w:cs="Times New Roman"/>
          <w:b/>
          <w:i/>
          <w:sz w:val="28"/>
          <w:szCs w:val="28"/>
        </w:rPr>
      </w:pPr>
      <w:r w:rsidRPr="000F287F">
        <w:rPr>
          <w:rFonts w:ascii="Times New Roman" w:hAnsi="Times New Roman" w:cs="Times New Roman"/>
          <w:b/>
          <w:i/>
          <w:sz w:val="28"/>
          <w:szCs w:val="28"/>
        </w:rPr>
        <w:t xml:space="preserve">Предложения по государственным заказчикам и разработчикам </w:t>
      </w:r>
      <w:r w:rsidR="005C0E72">
        <w:rPr>
          <w:rFonts w:ascii="Times New Roman" w:hAnsi="Times New Roman" w:cs="Times New Roman"/>
          <w:b/>
          <w:i/>
          <w:sz w:val="28"/>
          <w:szCs w:val="28"/>
        </w:rPr>
        <w:t>Концепции</w:t>
      </w:r>
      <w:r w:rsidR="00B10AC0" w:rsidRPr="000F287F">
        <w:rPr>
          <w:rFonts w:ascii="Times New Roman" w:hAnsi="Times New Roman" w:cs="Times New Roman"/>
          <w:b/>
          <w:i/>
          <w:sz w:val="28"/>
          <w:szCs w:val="28"/>
        </w:rPr>
        <w:t>:</w:t>
      </w:r>
    </w:p>
    <w:p w:rsidR="000F287F" w:rsidRDefault="007446F5"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Вариант </w:t>
      </w:r>
      <w:r w:rsidR="000F287F">
        <w:rPr>
          <w:rFonts w:ascii="Times New Roman" w:hAnsi="Times New Roman" w:cs="Times New Roman"/>
          <w:sz w:val="28"/>
          <w:szCs w:val="28"/>
        </w:rPr>
        <w:t>1.</w:t>
      </w:r>
      <w:r w:rsidR="00B10AC0" w:rsidRPr="00B10AC0">
        <w:rPr>
          <w:rFonts w:ascii="Times New Roman" w:hAnsi="Times New Roman" w:cs="Times New Roman"/>
          <w:sz w:val="28"/>
          <w:szCs w:val="28"/>
        </w:rPr>
        <w:t xml:space="preserve"> </w:t>
      </w:r>
    </w:p>
    <w:p w:rsidR="004310F4" w:rsidRPr="00B10AC0" w:rsidRDefault="000F287F"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Pr>
          <w:rFonts w:ascii="Times New Roman" w:hAnsi="Times New Roman" w:cs="Times New Roman"/>
          <w:sz w:val="28"/>
          <w:szCs w:val="28"/>
        </w:rPr>
        <w:t>Заказчиком</w:t>
      </w:r>
      <w:r w:rsidR="004310F4" w:rsidRPr="00B10AC0">
        <w:rPr>
          <w:rFonts w:ascii="Times New Roman" w:hAnsi="Times New Roman" w:cs="Times New Roman"/>
          <w:sz w:val="28"/>
          <w:szCs w:val="28"/>
        </w:rPr>
        <w:t xml:space="preserve"> </w:t>
      </w:r>
      <w:r w:rsidR="00B10AC0" w:rsidRPr="00B10AC0">
        <w:rPr>
          <w:rFonts w:ascii="Times New Roman" w:hAnsi="Times New Roman" w:cs="Times New Roman"/>
          <w:sz w:val="28"/>
          <w:szCs w:val="28"/>
        </w:rPr>
        <w:t xml:space="preserve"> </w:t>
      </w:r>
      <w:r w:rsidR="005C0E72">
        <w:rPr>
          <w:rFonts w:ascii="Times New Roman" w:hAnsi="Times New Roman" w:cs="Times New Roman"/>
          <w:sz w:val="28"/>
          <w:szCs w:val="28"/>
        </w:rPr>
        <w:t>Концепции и мероприятий по ее реализации</w:t>
      </w:r>
      <w:r>
        <w:rPr>
          <w:rFonts w:ascii="Times New Roman" w:hAnsi="Times New Roman" w:cs="Times New Roman"/>
          <w:sz w:val="28"/>
          <w:szCs w:val="28"/>
        </w:rPr>
        <w:t xml:space="preserve"> является Правительство Хабаровского края.</w:t>
      </w:r>
    </w:p>
    <w:p w:rsidR="004310F4" w:rsidRPr="00B10AC0" w:rsidRDefault="004310F4"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sidRPr="00B10AC0">
        <w:rPr>
          <w:rFonts w:ascii="Times New Roman" w:hAnsi="Times New Roman" w:cs="Times New Roman"/>
          <w:sz w:val="28"/>
          <w:szCs w:val="28"/>
        </w:rPr>
        <w:t xml:space="preserve">Разработчиком </w:t>
      </w:r>
      <w:r w:rsidR="000F287F">
        <w:rPr>
          <w:rFonts w:ascii="Times New Roman" w:hAnsi="Times New Roman" w:cs="Times New Roman"/>
          <w:sz w:val="28"/>
          <w:szCs w:val="28"/>
        </w:rPr>
        <w:t>и координатором</w:t>
      </w:r>
      <w:r w:rsidR="000F287F" w:rsidRPr="00B10AC0">
        <w:rPr>
          <w:rFonts w:ascii="Times New Roman" w:hAnsi="Times New Roman" w:cs="Times New Roman"/>
          <w:sz w:val="28"/>
          <w:szCs w:val="28"/>
        </w:rPr>
        <w:t xml:space="preserve"> </w:t>
      </w:r>
      <w:r w:rsidR="005C0E72">
        <w:rPr>
          <w:rFonts w:ascii="Times New Roman" w:hAnsi="Times New Roman" w:cs="Times New Roman"/>
          <w:sz w:val="28"/>
          <w:szCs w:val="28"/>
        </w:rPr>
        <w:t>мероприятий по развитию инженерного образования</w:t>
      </w:r>
      <w:r w:rsidRPr="00B10AC0">
        <w:rPr>
          <w:rFonts w:ascii="Times New Roman" w:hAnsi="Times New Roman" w:cs="Times New Roman"/>
          <w:sz w:val="28"/>
          <w:szCs w:val="28"/>
        </w:rPr>
        <w:t xml:space="preserve"> является Министерство образования и науки </w:t>
      </w:r>
      <w:r w:rsidR="00B10AC0" w:rsidRPr="00B10AC0">
        <w:rPr>
          <w:rFonts w:ascii="Times New Roman" w:hAnsi="Times New Roman" w:cs="Times New Roman"/>
          <w:sz w:val="28"/>
          <w:szCs w:val="28"/>
        </w:rPr>
        <w:t xml:space="preserve"> Хабаровского края.</w:t>
      </w:r>
    </w:p>
    <w:p w:rsidR="000F287F" w:rsidRDefault="007446F5"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Вариант </w:t>
      </w:r>
      <w:r w:rsidR="000F287F">
        <w:rPr>
          <w:rFonts w:ascii="Times New Roman" w:hAnsi="Times New Roman" w:cs="Times New Roman"/>
          <w:sz w:val="28"/>
          <w:szCs w:val="28"/>
        </w:rPr>
        <w:t>2.</w:t>
      </w:r>
      <w:r w:rsidR="00B10AC0" w:rsidRPr="00B10AC0">
        <w:rPr>
          <w:rFonts w:ascii="Times New Roman" w:hAnsi="Times New Roman" w:cs="Times New Roman"/>
          <w:sz w:val="28"/>
          <w:szCs w:val="28"/>
        </w:rPr>
        <w:t xml:space="preserve"> </w:t>
      </w:r>
    </w:p>
    <w:p w:rsidR="00B10AC0" w:rsidRPr="00B10AC0" w:rsidRDefault="00B10AC0"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sidRPr="00B10AC0">
        <w:rPr>
          <w:rFonts w:ascii="Times New Roman" w:hAnsi="Times New Roman" w:cs="Times New Roman"/>
          <w:sz w:val="28"/>
          <w:szCs w:val="28"/>
        </w:rPr>
        <w:t>Министерство образования и науки Хабаровского края является государственным заказчиком</w:t>
      </w:r>
      <w:r w:rsidR="00C76EAC">
        <w:rPr>
          <w:rFonts w:ascii="Times New Roman" w:hAnsi="Times New Roman" w:cs="Times New Roman"/>
          <w:sz w:val="28"/>
          <w:szCs w:val="28"/>
        </w:rPr>
        <w:t xml:space="preserve"> – координатором </w:t>
      </w:r>
      <w:r w:rsidRPr="00B10AC0">
        <w:rPr>
          <w:rFonts w:ascii="Times New Roman" w:hAnsi="Times New Roman" w:cs="Times New Roman"/>
          <w:sz w:val="28"/>
          <w:szCs w:val="28"/>
        </w:rPr>
        <w:t xml:space="preserve"> </w:t>
      </w:r>
      <w:r w:rsidR="005C0E72">
        <w:rPr>
          <w:rFonts w:ascii="Times New Roman" w:hAnsi="Times New Roman" w:cs="Times New Roman"/>
          <w:sz w:val="28"/>
          <w:szCs w:val="28"/>
        </w:rPr>
        <w:t>Концепции и мероприятий по ее реализации</w:t>
      </w:r>
      <w:r w:rsidRPr="00B10AC0">
        <w:rPr>
          <w:rFonts w:ascii="Times New Roman" w:hAnsi="Times New Roman" w:cs="Times New Roman"/>
          <w:sz w:val="28"/>
          <w:szCs w:val="28"/>
        </w:rPr>
        <w:t>.</w:t>
      </w:r>
    </w:p>
    <w:p w:rsidR="00B10AC0" w:rsidRDefault="00B10AC0"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r w:rsidRPr="00B10AC0">
        <w:rPr>
          <w:rFonts w:ascii="Times New Roman" w:hAnsi="Times New Roman" w:cs="Times New Roman"/>
          <w:sz w:val="28"/>
          <w:szCs w:val="28"/>
        </w:rPr>
        <w:t xml:space="preserve">Разработчиком </w:t>
      </w:r>
      <w:r w:rsidR="00C31D18">
        <w:rPr>
          <w:rFonts w:ascii="Times New Roman" w:hAnsi="Times New Roman" w:cs="Times New Roman"/>
          <w:sz w:val="28"/>
          <w:szCs w:val="28"/>
        </w:rPr>
        <w:t>Концепции и системы мероприятий по ее реализации</w:t>
      </w:r>
      <w:r w:rsidRPr="00B10AC0">
        <w:rPr>
          <w:rFonts w:ascii="Times New Roman" w:hAnsi="Times New Roman" w:cs="Times New Roman"/>
          <w:sz w:val="28"/>
          <w:szCs w:val="28"/>
        </w:rPr>
        <w:t xml:space="preserve"> является специализированная организация, которая определяется на основе конкурса</w:t>
      </w:r>
      <w:r w:rsidR="006D2E3C">
        <w:rPr>
          <w:rFonts w:ascii="Times New Roman" w:hAnsi="Times New Roman" w:cs="Times New Roman"/>
          <w:sz w:val="28"/>
          <w:szCs w:val="28"/>
        </w:rPr>
        <w:t>.</w:t>
      </w:r>
    </w:p>
    <w:p w:rsidR="002200E5" w:rsidRDefault="002200E5" w:rsidP="00A05FFF">
      <w:pPr>
        <w:pStyle w:val="a4"/>
        <w:widowControl w:val="0"/>
        <w:autoSpaceDE w:val="0"/>
        <w:autoSpaceDN w:val="0"/>
        <w:adjustRightInd w:val="0"/>
        <w:spacing w:after="0" w:line="370" w:lineRule="exact"/>
        <w:ind w:left="0" w:firstLine="709"/>
        <w:jc w:val="both"/>
        <w:rPr>
          <w:rFonts w:ascii="Times New Roman" w:hAnsi="Times New Roman" w:cs="Times New Roman"/>
          <w:sz w:val="28"/>
          <w:szCs w:val="28"/>
        </w:rPr>
      </w:pPr>
    </w:p>
    <w:p w:rsidR="002200E5" w:rsidRPr="00C9599B" w:rsidRDefault="00095B3F" w:rsidP="00A05FFF">
      <w:pPr>
        <w:spacing w:after="0" w:line="370" w:lineRule="exact"/>
        <w:ind w:firstLine="709"/>
        <w:jc w:val="both"/>
        <w:rPr>
          <w:rFonts w:ascii="Times New Roman" w:eastAsia="Calibri" w:hAnsi="Times New Roman" w:cs="Times New Roman"/>
          <w:b/>
          <w:i/>
          <w:spacing w:val="2"/>
          <w:sz w:val="28"/>
          <w:szCs w:val="28"/>
          <w:shd w:val="clear" w:color="auto" w:fill="FFFFFF"/>
          <w:lang w:eastAsia="en-US"/>
        </w:rPr>
      </w:pPr>
      <w:r w:rsidRPr="00C9599B">
        <w:rPr>
          <w:rFonts w:ascii="Times New Roman" w:eastAsia="Calibri" w:hAnsi="Times New Roman" w:cs="Times New Roman"/>
          <w:b/>
          <w:i/>
          <w:spacing w:val="2"/>
          <w:sz w:val="28"/>
          <w:szCs w:val="28"/>
          <w:shd w:val="clear" w:color="auto" w:fill="FFFFFF"/>
          <w:lang w:eastAsia="en-US"/>
        </w:rPr>
        <w:lastRenderedPageBreak/>
        <w:t xml:space="preserve">Предложения по основным участникам </w:t>
      </w:r>
      <w:r w:rsidR="00642A5D" w:rsidRPr="00C9599B">
        <w:rPr>
          <w:rFonts w:ascii="Times New Roman" w:eastAsia="Calibri" w:hAnsi="Times New Roman" w:cs="Times New Roman"/>
          <w:b/>
          <w:i/>
          <w:spacing w:val="2"/>
          <w:sz w:val="28"/>
          <w:szCs w:val="28"/>
          <w:shd w:val="clear" w:color="auto" w:fill="FFFFFF"/>
          <w:lang w:eastAsia="en-US"/>
        </w:rPr>
        <w:t xml:space="preserve">реализации </w:t>
      </w:r>
      <w:r w:rsidR="00C31D18">
        <w:rPr>
          <w:rFonts w:ascii="Times New Roman" w:eastAsia="Calibri" w:hAnsi="Times New Roman" w:cs="Times New Roman"/>
          <w:b/>
          <w:i/>
          <w:spacing w:val="2"/>
          <w:sz w:val="28"/>
          <w:szCs w:val="28"/>
          <w:shd w:val="clear" w:color="auto" w:fill="FFFFFF"/>
          <w:lang w:eastAsia="en-US"/>
        </w:rPr>
        <w:t>Концепции</w:t>
      </w:r>
      <w:r w:rsidR="002200E5" w:rsidRPr="00C9599B">
        <w:rPr>
          <w:rFonts w:ascii="Times New Roman" w:eastAsia="Calibri" w:hAnsi="Times New Roman" w:cs="Times New Roman"/>
          <w:b/>
          <w:i/>
          <w:spacing w:val="2"/>
          <w:sz w:val="28"/>
          <w:szCs w:val="28"/>
          <w:shd w:val="clear" w:color="auto" w:fill="FFFFFF"/>
          <w:lang w:eastAsia="en-US"/>
        </w:rPr>
        <w:t>:</w:t>
      </w:r>
    </w:p>
    <w:p w:rsidR="00095B3F" w:rsidRDefault="00095B3F" w:rsidP="00A05FFF">
      <w:pPr>
        <w:spacing w:after="0" w:line="370" w:lineRule="exact"/>
        <w:ind w:firstLine="709"/>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1.</w:t>
      </w:r>
      <w:r>
        <w:rPr>
          <w:rFonts w:ascii="Times New Roman" w:eastAsia="Calibri" w:hAnsi="Times New Roman" w:cs="Times New Roman"/>
          <w:b/>
          <w:spacing w:val="2"/>
          <w:sz w:val="28"/>
          <w:szCs w:val="28"/>
          <w:shd w:val="clear" w:color="auto" w:fill="FFFFFF"/>
          <w:lang w:eastAsia="en-US"/>
        </w:rPr>
        <w:t xml:space="preserve"> </w:t>
      </w:r>
      <w:r>
        <w:rPr>
          <w:rFonts w:ascii="Times New Roman" w:eastAsia="Calibri" w:hAnsi="Times New Roman" w:cs="Times New Roman"/>
          <w:spacing w:val="2"/>
          <w:sz w:val="28"/>
          <w:szCs w:val="28"/>
          <w:shd w:val="clear" w:color="auto" w:fill="FFFFFF"/>
          <w:lang w:eastAsia="en-US"/>
        </w:rPr>
        <w:t>Органы исполнительной власти Хабаровского края</w:t>
      </w:r>
      <w:r w:rsidR="00C9599B">
        <w:rPr>
          <w:rFonts w:ascii="Times New Roman" w:eastAsia="Calibri" w:hAnsi="Times New Roman" w:cs="Times New Roman"/>
          <w:spacing w:val="2"/>
          <w:sz w:val="28"/>
          <w:szCs w:val="28"/>
          <w:shd w:val="clear" w:color="auto" w:fill="FFFFFF"/>
          <w:lang w:eastAsia="en-US"/>
        </w:rPr>
        <w:t>:</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экономического развития;</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промышленности и транспорта;</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информационных технологий и связи;</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образования и науки;</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спорта и молодежной политики;</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социальной защиты населения;</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культуры;</w:t>
      </w:r>
    </w:p>
    <w:p w:rsidR="00095B3F" w:rsidRDefault="00095B3F" w:rsidP="00A05FFF">
      <w:pPr>
        <w:numPr>
          <w:ilvl w:val="0"/>
          <w:numId w:val="45"/>
        </w:numPr>
        <w:tabs>
          <w:tab w:val="left" w:pos="1560"/>
        </w:tabs>
        <w:spacing w:after="0" w:line="370" w:lineRule="exact"/>
        <w:ind w:left="426" w:firstLine="709"/>
        <w:contextualSpacing/>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Министерство финансов;</w:t>
      </w:r>
    </w:p>
    <w:p w:rsidR="00095B3F" w:rsidRDefault="00095B3F" w:rsidP="00A05FFF">
      <w:pPr>
        <w:numPr>
          <w:ilvl w:val="0"/>
          <w:numId w:val="45"/>
        </w:numPr>
        <w:tabs>
          <w:tab w:val="left" w:pos="1560"/>
        </w:tabs>
        <w:spacing w:after="0" w:line="370" w:lineRule="exact"/>
        <w:ind w:left="426" w:firstLine="709"/>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Комитет по труду и занятос</w:t>
      </w:r>
      <w:r w:rsidR="0045098D">
        <w:rPr>
          <w:rFonts w:ascii="Times New Roman" w:eastAsia="Calibri" w:hAnsi="Times New Roman" w:cs="Times New Roman"/>
          <w:spacing w:val="2"/>
          <w:sz w:val="28"/>
          <w:szCs w:val="28"/>
          <w:shd w:val="clear" w:color="auto" w:fill="FFFFFF"/>
          <w:lang w:eastAsia="en-US"/>
        </w:rPr>
        <w:t>ти населения Правительства края;</w:t>
      </w:r>
    </w:p>
    <w:p w:rsidR="0045098D" w:rsidRDefault="0045098D" w:rsidP="00A05FFF">
      <w:pPr>
        <w:numPr>
          <w:ilvl w:val="0"/>
          <w:numId w:val="45"/>
        </w:numPr>
        <w:tabs>
          <w:tab w:val="left" w:pos="1560"/>
        </w:tabs>
        <w:spacing w:after="0" w:line="370" w:lineRule="exact"/>
        <w:ind w:left="426" w:firstLine="709"/>
        <w:jc w:val="both"/>
        <w:rPr>
          <w:rFonts w:ascii="Times New Roman" w:eastAsia="Calibri" w:hAnsi="Times New Roman" w:cs="Times New Roman"/>
          <w:spacing w:val="2"/>
          <w:sz w:val="28"/>
          <w:szCs w:val="28"/>
          <w:shd w:val="clear" w:color="auto" w:fill="FFFFFF"/>
          <w:lang w:eastAsia="en-US"/>
        </w:rPr>
      </w:pPr>
      <w:r>
        <w:rPr>
          <w:rFonts w:ascii="Times New Roman" w:eastAsia="Calibri" w:hAnsi="Times New Roman" w:cs="Times New Roman"/>
          <w:spacing w:val="2"/>
          <w:sz w:val="28"/>
          <w:szCs w:val="28"/>
          <w:shd w:val="clear" w:color="auto" w:fill="FFFFFF"/>
          <w:lang w:eastAsia="en-US"/>
        </w:rPr>
        <w:t>Комитет по печати и массовым коммуникациям.</w:t>
      </w:r>
    </w:p>
    <w:p w:rsidR="00095B3F" w:rsidRPr="00C9599B" w:rsidRDefault="00095B3F"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 xml:space="preserve">Уполномоченный </w:t>
      </w:r>
      <w:r w:rsidR="000F287F">
        <w:rPr>
          <w:rFonts w:ascii="Times New Roman" w:eastAsia="Calibri" w:hAnsi="Times New Roman" w:cs="Times New Roman"/>
          <w:spacing w:val="2"/>
          <w:sz w:val="28"/>
          <w:szCs w:val="28"/>
          <w:shd w:val="clear" w:color="auto" w:fill="FFFFFF"/>
          <w:lang w:eastAsia="en-US"/>
        </w:rPr>
        <w:t>ф</w:t>
      </w:r>
      <w:r w:rsidRPr="00C9599B">
        <w:rPr>
          <w:rFonts w:ascii="Times New Roman" w:eastAsia="Calibri" w:hAnsi="Times New Roman" w:cs="Times New Roman"/>
          <w:spacing w:val="2"/>
          <w:sz w:val="28"/>
          <w:szCs w:val="28"/>
          <w:shd w:val="clear" w:color="auto" w:fill="FFFFFF"/>
          <w:lang w:eastAsia="en-US"/>
        </w:rPr>
        <w:t>едеральный орган ТОСЭР</w:t>
      </w:r>
    </w:p>
    <w:p w:rsidR="003100D7" w:rsidRPr="00C9599B" w:rsidRDefault="003100D7"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 xml:space="preserve">Организации общего (включая </w:t>
      </w:r>
      <w:proofErr w:type="gramStart"/>
      <w:r w:rsidRPr="00C9599B">
        <w:rPr>
          <w:rFonts w:ascii="Times New Roman" w:eastAsia="Calibri" w:hAnsi="Times New Roman" w:cs="Times New Roman"/>
          <w:spacing w:val="2"/>
          <w:sz w:val="28"/>
          <w:szCs w:val="28"/>
          <w:shd w:val="clear" w:color="auto" w:fill="FFFFFF"/>
          <w:lang w:eastAsia="en-US"/>
        </w:rPr>
        <w:t>дошкольное</w:t>
      </w:r>
      <w:proofErr w:type="gramEnd"/>
      <w:r w:rsidRPr="00C9599B">
        <w:rPr>
          <w:rFonts w:ascii="Times New Roman" w:eastAsia="Calibri" w:hAnsi="Times New Roman" w:cs="Times New Roman"/>
          <w:spacing w:val="2"/>
          <w:sz w:val="28"/>
          <w:szCs w:val="28"/>
          <w:shd w:val="clear" w:color="auto" w:fill="FFFFFF"/>
          <w:lang w:eastAsia="en-US"/>
        </w:rPr>
        <w:t>), среднего профессионального и высшего образования.</w:t>
      </w:r>
    </w:p>
    <w:p w:rsidR="005975C0" w:rsidRPr="00C9599B" w:rsidRDefault="003100D7"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Организации дополнительного образования детей</w:t>
      </w:r>
      <w:r w:rsidR="00624CF2" w:rsidRPr="00C9599B">
        <w:rPr>
          <w:rFonts w:ascii="Times New Roman" w:eastAsia="Calibri" w:hAnsi="Times New Roman" w:cs="Times New Roman"/>
          <w:spacing w:val="2"/>
          <w:sz w:val="28"/>
          <w:szCs w:val="28"/>
          <w:shd w:val="clear" w:color="auto" w:fill="FFFFFF"/>
          <w:lang w:eastAsia="en-US"/>
        </w:rPr>
        <w:t>.</w:t>
      </w:r>
    </w:p>
    <w:p w:rsidR="00624CF2" w:rsidRPr="00C9599B" w:rsidRDefault="00624CF2"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Организации дополнительного профессионального образования.</w:t>
      </w:r>
    </w:p>
    <w:p w:rsidR="00095B3F" w:rsidRPr="00C9599B" w:rsidRDefault="00095B3F"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Производственные предприятия</w:t>
      </w:r>
      <w:r w:rsidR="00C9599B">
        <w:rPr>
          <w:rFonts w:ascii="Times New Roman" w:eastAsia="Calibri" w:hAnsi="Times New Roman" w:cs="Times New Roman"/>
          <w:spacing w:val="2"/>
          <w:sz w:val="28"/>
          <w:szCs w:val="28"/>
          <w:shd w:val="clear" w:color="auto" w:fill="FFFFFF"/>
          <w:lang w:eastAsia="en-US"/>
        </w:rPr>
        <w:t>, в том числе</w:t>
      </w:r>
      <w:r w:rsidR="00706D25" w:rsidRPr="00C9599B">
        <w:rPr>
          <w:rFonts w:ascii="Times New Roman" w:eastAsia="Calibri" w:hAnsi="Times New Roman" w:cs="Times New Roman"/>
          <w:spacing w:val="2"/>
          <w:sz w:val="28"/>
          <w:szCs w:val="28"/>
          <w:shd w:val="clear" w:color="auto" w:fill="FFFFFF"/>
          <w:lang w:eastAsia="en-US"/>
        </w:rPr>
        <w:t xml:space="preserve"> резиденты  ТОСЭР.</w:t>
      </w:r>
      <w:r w:rsidR="001140BF" w:rsidRPr="00C9599B">
        <w:rPr>
          <w:rFonts w:ascii="Times New Roman" w:eastAsia="Calibri" w:hAnsi="Times New Roman" w:cs="Times New Roman"/>
          <w:spacing w:val="2"/>
          <w:sz w:val="28"/>
          <w:szCs w:val="28"/>
          <w:shd w:val="clear" w:color="auto" w:fill="FFFFFF"/>
          <w:lang w:eastAsia="en-US"/>
        </w:rPr>
        <w:t xml:space="preserve"> </w:t>
      </w:r>
    </w:p>
    <w:p w:rsidR="00624CF2" w:rsidRPr="00C9599B" w:rsidRDefault="00624CF2"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Орг</w:t>
      </w:r>
      <w:r w:rsidR="004D0CD2" w:rsidRPr="00C9599B">
        <w:rPr>
          <w:rFonts w:ascii="Times New Roman" w:eastAsia="Calibri" w:hAnsi="Times New Roman" w:cs="Times New Roman"/>
          <w:spacing w:val="2"/>
          <w:sz w:val="28"/>
          <w:szCs w:val="28"/>
          <w:shd w:val="clear" w:color="auto" w:fill="FFFFFF"/>
          <w:lang w:eastAsia="en-US"/>
        </w:rPr>
        <w:t>а</w:t>
      </w:r>
      <w:r w:rsidRPr="00C9599B">
        <w:rPr>
          <w:rFonts w:ascii="Times New Roman" w:eastAsia="Calibri" w:hAnsi="Times New Roman" w:cs="Times New Roman"/>
          <w:spacing w:val="2"/>
          <w:sz w:val="28"/>
          <w:szCs w:val="28"/>
          <w:shd w:val="clear" w:color="auto" w:fill="FFFFFF"/>
          <w:lang w:eastAsia="en-US"/>
        </w:rPr>
        <w:t>низации культуры</w:t>
      </w:r>
      <w:r w:rsidR="004D0CD2" w:rsidRPr="00C9599B">
        <w:rPr>
          <w:rFonts w:ascii="Times New Roman" w:eastAsia="Calibri" w:hAnsi="Times New Roman" w:cs="Times New Roman"/>
          <w:spacing w:val="2"/>
          <w:sz w:val="28"/>
          <w:szCs w:val="28"/>
          <w:shd w:val="clear" w:color="auto" w:fill="FFFFFF"/>
          <w:lang w:eastAsia="en-US"/>
        </w:rPr>
        <w:t xml:space="preserve"> </w:t>
      </w:r>
      <w:r w:rsidRPr="00C9599B">
        <w:rPr>
          <w:rFonts w:ascii="Times New Roman" w:eastAsia="Calibri" w:hAnsi="Times New Roman" w:cs="Times New Roman"/>
          <w:spacing w:val="2"/>
          <w:sz w:val="28"/>
          <w:szCs w:val="28"/>
          <w:shd w:val="clear" w:color="auto" w:fill="FFFFFF"/>
          <w:lang w:eastAsia="en-US"/>
        </w:rPr>
        <w:t xml:space="preserve"> и спорта.</w:t>
      </w:r>
    </w:p>
    <w:p w:rsidR="004D0CD2" w:rsidRPr="00C9599B" w:rsidRDefault="004D0CD2"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 xml:space="preserve">Общественные объединения и организации. </w:t>
      </w:r>
    </w:p>
    <w:p w:rsidR="00095B3F" w:rsidRPr="00C9599B" w:rsidRDefault="00095B3F" w:rsidP="00A05FFF">
      <w:pPr>
        <w:pStyle w:val="a4"/>
        <w:numPr>
          <w:ilvl w:val="0"/>
          <w:numId w:val="84"/>
        </w:numPr>
        <w:tabs>
          <w:tab w:val="left" w:pos="1134"/>
        </w:tabs>
        <w:spacing w:after="0" w:line="370" w:lineRule="exact"/>
        <w:ind w:left="0" w:firstLine="709"/>
        <w:jc w:val="both"/>
        <w:rPr>
          <w:rFonts w:ascii="Times New Roman" w:eastAsia="Calibri" w:hAnsi="Times New Roman" w:cs="Times New Roman"/>
          <w:spacing w:val="2"/>
          <w:sz w:val="28"/>
          <w:szCs w:val="28"/>
          <w:shd w:val="clear" w:color="auto" w:fill="FFFFFF"/>
          <w:lang w:eastAsia="en-US"/>
        </w:rPr>
      </w:pPr>
      <w:r w:rsidRPr="00C9599B">
        <w:rPr>
          <w:rFonts w:ascii="Times New Roman" w:eastAsia="Calibri" w:hAnsi="Times New Roman" w:cs="Times New Roman"/>
          <w:spacing w:val="2"/>
          <w:sz w:val="28"/>
          <w:szCs w:val="28"/>
          <w:shd w:val="clear" w:color="auto" w:fill="FFFFFF"/>
          <w:lang w:eastAsia="en-US"/>
        </w:rPr>
        <w:t>СМИ</w:t>
      </w:r>
      <w:r w:rsidR="00C9599B">
        <w:rPr>
          <w:rFonts w:ascii="Times New Roman" w:eastAsia="Calibri" w:hAnsi="Times New Roman" w:cs="Times New Roman"/>
          <w:spacing w:val="2"/>
          <w:sz w:val="28"/>
          <w:szCs w:val="28"/>
          <w:shd w:val="clear" w:color="auto" w:fill="FFFFFF"/>
          <w:lang w:eastAsia="en-US"/>
        </w:rPr>
        <w:t>.</w:t>
      </w:r>
    </w:p>
    <w:p w:rsidR="00CF5F59" w:rsidRDefault="00642A5D" w:rsidP="00A05FFF">
      <w:pPr>
        <w:shd w:val="clear" w:color="auto" w:fill="FFFFFF"/>
        <w:spacing w:before="240" w:after="0" w:line="370" w:lineRule="exact"/>
        <w:ind w:firstLine="709"/>
        <w:jc w:val="both"/>
        <w:textAlignment w:val="baseline"/>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Основные участники </w:t>
      </w:r>
      <w:r w:rsidR="00C31D18">
        <w:rPr>
          <w:rFonts w:ascii="Times New Roman" w:eastAsia="Times New Roman" w:hAnsi="Times New Roman" w:cs="Times New Roman"/>
          <w:spacing w:val="2"/>
          <w:sz w:val="28"/>
          <w:szCs w:val="28"/>
        </w:rPr>
        <w:t>реализации Концепции</w:t>
      </w:r>
      <w:r w:rsidR="00CF5F59">
        <w:rPr>
          <w:rFonts w:ascii="Times New Roman" w:eastAsia="Times New Roman" w:hAnsi="Times New Roman" w:cs="Times New Roman"/>
          <w:spacing w:val="2"/>
          <w:sz w:val="28"/>
          <w:szCs w:val="28"/>
        </w:rPr>
        <w:t>:</w:t>
      </w:r>
    </w:p>
    <w:p w:rsidR="00CF5F59" w:rsidRPr="00C9599B" w:rsidRDefault="00BF52B5" w:rsidP="00A05FFF">
      <w:pPr>
        <w:pStyle w:val="a4"/>
        <w:numPr>
          <w:ilvl w:val="0"/>
          <w:numId w:val="83"/>
        </w:numPr>
        <w:shd w:val="clear" w:color="auto" w:fill="FFFFFF"/>
        <w:tabs>
          <w:tab w:val="left" w:pos="1134"/>
        </w:tabs>
        <w:spacing w:after="0" w:line="370" w:lineRule="exact"/>
        <w:ind w:left="0" w:firstLine="709"/>
        <w:jc w:val="both"/>
        <w:textAlignment w:val="baseline"/>
        <w:rPr>
          <w:rFonts w:ascii="Times New Roman" w:hAnsi="Times New Roman" w:cs="Times New Roman"/>
          <w:sz w:val="28"/>
          <w:szCs w:val="28"/>
        </w:rPr>
      </w:pPr>
      <w:r w:rsidRPr="00C9599B">
        <w:rPr>
          <w:rFonts w:ascii="Times New Roman" w:eastAsia="Times New Roman" w:hAnsi="Times New Roman" w:cs="Times New Roman"/>
          <w:spacing w:val="2"/>
          <w:sz w:val="28"/>
          <w:szCs w:val="28"/>
        </w:rPr>
        <w:t>принимают участие в</w:t>
      </w:r>
      <w:r w:rsidR="00067907" w:rsidRPr="00C9599B">
        <w:rPr>
          <w:rFonts w:ascii="Times New Roman" w:eastAsia="Times New Roman" w:hAnsi="Times New Roman" w:cs="Times New Roman"/>
          <w:spacing w:val="2"/>
          <w:sz w:val="28"/>
          <w:szCs w:val="28"/>
        </w:rPr>
        <w:t xml:space="preserve">  обсуждении </w:t>
      </w:r>
      <w:r w:rsidR="00C31D18">
        <w:rPr>
          <w:rFonts w:ascii="Times New Roman" w:eastAsia="Times New Roman" w:hAnsi="Times New Roman" w:cs="Times New Roman"/>
          <w:spacing w:val="2"/>
          <w:sz w:val="28"/>
          <w:szCs w:val="28"/>
        </w:rPr>
        <w:t>Концепции</w:t>
      </w:r>
      <w:r w:rsidR="00067907" w:rsidRPr="00C9599B">
        <w:rPr>
          <w:rFonts w:ascii="Times New Roman" w:eastAsia="Times New Roman" w:hAnsi="Times New Roman" w:cs="Times New Roman"/>
          <w:spacing w:val="2"/>
          <w:sz w:val="28"/>
          <w:szCs w:val="28"/>
        </w:rPr>
        <w:t xml:space="preserve">,  </w:t>
      </w:r>
      <w:r w:rsidRPr="00C9599B">
        <w:rPr>
          <w:rFonts w:ascii="Times New Roman" w:eastAsia="Times New Roman" w:hAnsi="Times New Roman" w:cs="Times New Roman"/>
          <w:spacing w:val="2"/>
          <w:sz w:val="28"/>
          <w:szCs w:val="28"/>
        </w:rPr>
        <w:t xml:space="preserve">определении </w:t>
      </w:r>
      <w:r w:rsidR="00622B3E">
        <w:rPr>
          <w:rFonts w:ascii="Times New Roman" w:hAnsi="Times New Roman" w:cs="Times New Roman"/>
          <w:sz w:val="28"/>
          <w:szCs w:val="28"/>
        </w:rPr>
        <w:t>тематики</w:t>
      </w:r>
      <w:r w:rsidR="00CF5F59" w:rsidRPr="00C9599B">
        <w:rPr>
          <w:rFonts w:ascii="Times New Roman" w:hAnsi="Times New Roman" w:cs="Times New Roman"/>
          <w:sz w:val="28"/>
          <w:szCs w:val="28"/>
        </w:rPr>
        <w:t xml:space="preserve"> проектов</w:t>
      </w:r>
      <w:r w:rsidR="00622B3E">
        <w:rPr>
          <w:rFonts w:ascii="Times New Roman" w:hAnsi="Times New Roman" w:cs="Times New Roman"/>
          <w:sz w:val="28"/>
          <w:szCs w:val="28"/>
        </w:rPr>
        <w:t xml:space="preserve"> и мероприятий Концепции</w:t>
      </w:r>
      <w:r w:rsidR="00CF5F59" w:rsidRPr="00C9599B">
        <w:rPr>
          <w:rFonts w:ascii="Times New Roman" w:hAnsi="Times New Roman" w:cs="Times New Roman"/>
          <w:sz w:val="28"/>
          <w:szCs w:val="28"/>
        </w:rPr>
        <w:t xml:space="preserve">, </w:t>
      </w:r>
      <w:r w:rsidRPr="00C9599B">
        <w:rPr>
          <w:rFonts w:ascii="Times New Roman" w:hAnsi="Times New Roman" w:cs="Times New Roman"/>
          <w:sz w:val="28"/>
          <w:szCs w:val="28"/>
        </w:rPr>
        <w:t xml:space="preserve">обсуждении хода </w:t>
      </w:r>
      <w:r w:rsidR="00622B3E" w:rsidRPr="00C9599B">
        <w:rPr>
          <w:rFonts w:ascii="Times New Roman" w:hAnsi="Times New Roman" w:cs="Times New Roman"/>
          <w:sz w:val="28"/>
          <w:szCs w:val="28"/>
        </w:rPr>
        <w:t xml:space="preserve">и итогов </w:t>
      </w:r>
      <w:r w:rsidRPr="00C9599B">
        <w:rPr>
          <w:rFonts w:ascii="Times New Roman" w:hAnsi="Times New Roman" w:cs="Times New Roman"/>
          <w:sz w:val="28"/>
          <w:szCs w:val="28"/>
        </w:rPr>
        <w:t xml:space="preserve">реализации </w:t>
      </w:r>
      <w:r w:rsidR="00C31D18">
        <w:rPr>
          <w:rFonts w:ascii="Times New Roman" w:hAnsi="Times New Roman" w:cs="Times New Roman"/>
          <w:sz w:val="28"/>
          <w:szCs w:val="28"/>
        </w:rPr>
        <w:t>этих мероприятий</w:t>
      </w:r>
      <w:r w:rsidR="00CF5F59" w:rsidRPr="00C9599B">
        <w:rPr>
          <w:rFonts w:ascii="Times New Roman" w:hAnsi="Times New Roman" w:cs="Times New Roman"/>
          <w:sz w:val="28"/>
          <w:szCs w:val="28"/>
        </w:rPr>
        <w:t>;</w:t>
      </w:r>
    </w:p>
    <w:p w:rsidR="004310F4" w:rsidRPr="000F287F" w:rsidRDefault="00CF5F59" w:rsidP="00A05FFF">
      <w:pPr>
        <w:pStyle w:val="a4"/>
        <w:numPr>
          <w:ilvl w:val="0"/>
          <w:numId w:val="83"/>
        </w:numPr>
        <w:shd w:val="clear" w:color="auto" w:fill="FFFFFF"/>
        <w:tabs>
          <w:tab w:val="left" w:pos="1134"/>
        </w:tabs>
        <w:spacing w:after="0" w:line="370" w:lineRule="exact"/>
        <w:ind w:left="0" w:firstLine="709"/>
        <w:jc w:val="both"/>
        <w:textAlignment w:val="baseline"/>
        <w:rPr>
          <w:rFonts w:ascii="Times New Roman" w:eastAsia="Times New Roman" w:hAnsi="Times New Roman" w:cs="Times New Roman"/>
          <w:spacing w:val="2"/>
          <w:sz w:val="28"/>
          <w:szCs w:val="28"/>
        </w:rPr>
      </w:pPr>
      <w:r w:rsidRPr="00C9599B">
        <w:rPr>
          <w:rFonts w:ascii="Times New Roman" w:hAnsi="Times New Roman" w:cs="Times New Roman"/>
          <w:sz w:val="28"/>
          <w:szCs w:val="28"/>
        </w:rPr>
        <w:t>участвуют в реализации мероприятий и проект</w:t>
      </w:r>
      <w:r w:rsidR="00622B3E">
        <w:rPr>
          <w:rFonts w:ascii="Times New Roman" w:hAnsi="Times New Roman" w:cs="Times New Roman"/>
          <w:sz w:val="28"/>
          <w:szCs w:val="28"/>
        </w:rPr>
        <w:t>ов в рамках Концепции</w:t>
      </w:r>
      <w:r w:rsidRPr="00C9599B">
        <w:rPr>
          <w:rFonts w:ascii="Times New Roman" w:hAnsi="Times New Roman" w:cs="Times New Roman"/>
          <w:sz w:val="28"/>
          <w:szCs w:val="28"/>
        </w:rPr>
        <w:t xml:space="preserve"> в соответствии </w:t>
      </w:r>
      <w:proofErr w:type="gramStart"/>
      <w:r w:rsidRPr="00C9599B">
        <w:rPr>
          <w:rFonts w:ascii="Times New Roman" w:hAnsi="Times New Roman" w:cs="Times New Roman"/>
          <w:sz w:val="28"/>
          <w:szCs w:val="28"/>
        </w:rPr>
        <w:t>с</w:t>
      </w:r>
      <w:proofErr w:type="gramEnd"/>
      <w:r w:rsidRPr="00C9599B">
        <w:rPr>
          <w:rFonts w:ascii="Times New Roman" w:hAnsi="Times New Roman" w:cs="Times New Roman"/>
          <w:sz w:val="28"/>
          <w:szCs w:val="28"/>
        </w:rPr>
        <w:t xml:space="preserve"> своими полномочиями  на основе законодательства</w:t>
      </w:r>
      <w:r w:rsidR="00BF52B5" w:rsidRPr="00C9599B">
        <w:rPr>
          <w:rFonts w:ascii="Times New Roman" w:hAnsi="Times New Roman" w:cs="Times New Roman"/>
          <w:sz w:val="28"/>
          <w:szCs w:val="28"/>
        </w:rPr>
        <w:t xml:space="preserve">  </w:t>
      </w:r>
      <w:r w:rsidR="00161E5A" w:rsidRPr="00C9599B">
        <w:rPr>
          <w:rFonts w:ascii="Times New Roman" w:hAnsi="Times New Roman" w:cs="Times New Roman"/>
          <w:sz w:val="28"/>
          <w:szCs w:val="28"/>
        </w:rPr>
        <w:t>Российской Федерации.</w:t>
      </w:r>
    </w:p>
    <w:p w:rsidR="001A3A21" w:rsidRPr="0012242F" w:rsidRDefault="001A3A21" w:rsidP="00A05FFF">
      <w:pPr>
        <w:shd w:val="clear" w:color="auto" w:fill="FFFFFF"/>
        <w:spacing w:before="240" w:after="0" w:line="370" w:lineRule="exact"/>
        <w:ind w:firstLine="709"/>
        <w:jc w:val="both"/>
        <w:textAlignment w:val="baseline"/>
        <w:rPr>
          <w:rFonts w:ascii="Times New Roman" w:eastAsia="Times New Roman" w:hAnsi="Times New Roman" w:cs="Times New Roman"/>
          <w:spacing w:val="2"/>
          <w:sz w:val="28"/>
          <w:szCs w:val="28"/>
        </w:rPr>
      </w:pPr>
      <w:bookmarkStart w:id="25" w:name="_Toc431808056"/>
      <w:r w:rsidRPr="0012242F">
        <w:rPr>
          <w:rFonts w:ascii="Times New Roman" w:eastAsia="Times New Roman" w:hAnsi="Times New Roman" w:cs="Times New Roman"/>
          <w:spacing w:val="2"/>
          <w:sz w:val="28"/>
          <w:szCs w:val="28"/>
        </w:rPr>
        <w:t xml:space="preserve">Органы исполнительной власти </w:t>
      </w:r>
      <w:r w:rsidR="000F287F">
        <w:rPr>
          <w:rFonts w:ascii="Times New Roman" w:eastAsia="Times New Roman" w:hAnsi="Times New Roman" w:cs="Times New Roman"/>
          <w:spacing w:val="2"/>
          <w:sz w:val="28"/>
          <w:szCs w:val="28"/>
        </w:rPr>
        <w:t>Хабаровского края</w:t>
      </w:r>
      <w:r w:rsidRPr="0012242F">
        <w:rPr>
          <w:rFonts w:ascii="Times New Roman" w:eastAsia="Times New Roman" w:hAnsi="Times New Roman" w:cs="Times New Roman"/>
          <w:spacing w:val="2"/>
          <w:sz w:val="28"/>
          <w:szCs w:val="28"/>
        </w:rPr>
        <w:t xml:space="preserve"> координируют действи</w:t>
      </w:r>
      <w:r w:rsidR="000F287F">
        <w:rPr>
          <w:rFonts w:ascii="Times New Roman" w:eastAsia="Times New Roman" w:hAnsi="Times New Roman" w:cs="Times New Roman"/>
          <w:spacing w:val="2"/>
          <w:sz w:val="28"/>
          <w:szCs w:val="28"/>
        </w:rPr>
        <w:t>я</w:t>
      </w:r>
      <w:r w:rsidRPr="0012242F">
        <w:rPr>
          <w:rFonts w:ascii="Times New Roman" w:eastAsia="Times New Roman" w:hAnsi="Times New Roman" w:cs="Times New Roman"/>
          <w:spacing w:val="2"/>
          <w:sz w:val="28"/>
          <w:szCs w:val="28"/>
        </w:rPr>
        <w:t xml:space="preserve"> всех участников </w:t>
      </w:r>
      <w:r w:rsidR="00C31D18">
        <w:rPr>
          <w:rFonts w:ascii="Times New Roman" w:eastAsia="Times New Roman" w:hAnsi="Times New Roman" w:cs="Times New Roman"/>
          <w:spacing w:val="2"/>
          <w:sz w:val="28"/>
          <w:szCs w:val="28"/>
        </w:rPr>
        <w:t>реализации Концепции развития инженерного образования</w:t>
      </w:r>
      <w:r w:rsidRPr="0012242F">
        <w:rPr>
          <w:rFonts w:ascii="Times New Roman" w:eastAsia="Times New Roman" w:hAnsi="Times New Roman" w:cs="Times New Roman"/>
          <w:spacing w:val="2"/>
          <w:sz w:val="28"/>
          <w:szCs w:val="28"/>
        </w:rPr>
        <w:t>, исполняют основные мероприятия, берут на себя функции мониторинга и контроля расходования средств и достижения поставленных результатов</w:t>
      </w:r>
      <w:r w:rsidR="008D34AC">
        <w:rPr>
          <w:rFonts w:ascii="Times New Roman" w:eastAsia="Times New Roman" w:hAnsi="Times New Roman" w:cs="Times New Roman"/>
          <w:spacing w:val="2"/>
          <w:sz w:val="28"/>
          <w:szCs w:val="28"/>
        </w:rPr>
        <w:t>.</w:t>
      </w:r>
    </w:p>
    <w:p w:rsidR="001A3A21" w:rsidRPr="0012242F" w:rsidRDefault="001A3A21" w:rsidP="00A05FFF">
      <w:pPr>
        <w:shd w:val="clear" w:color="auto" w:fill="FFFFFF"/>
        <w:spacing w:after="0" w:line="370" w:lineRule="exact"/>
        <w:ind w:firstLine="709"/>
        <w:jc w:val="both"/>
        <w:textAlignment w:val="baseline"/>
        <w:rPr>
          <w:rFonts w:ascii="Times New Roman" w:eastAsia="Times New Roman" w:hAnsi="Times New Roman" w:cs="Times New Roman"/>
          <w:spacing w:val="2"/>
          <w:sz w:val="28"/>
          <w:szCs w:val="28"/>
        </w:rPr>
      </w:pPr>
      <w:r w:rsidRPr="0012242F">
        <w:rPr>
          <w:rFonts w:ascii="Times New Roman" w:eastAsia="Times New Roman" w:hAnsi="Times New Roman" w:cs="Times New Roman"/>
          <w:spacing w:val="2"/>
          <w:sz w:val="28"/>
          <w:szCs w:val="28"/>
        </w:rPr>
        <w:t xml:space="preserve">Уполномоченный </w:t>
      </w:r>
      <w:r w:rsidR="000F287F">
        <w:rPr>
          <w:rFonts w:ascii="Times New Roman" w:eastAsia="Times New Roman" w:hAnsi="Times New Roman" w:cs="Times New Roman"/>
          <w:spacing w:val="2"/>
          <w:sz w:val="28"/>
          <w:szCs w:val="28"/>
        </w:rPr>
        <w:t>ф</w:t>
      </w:r>
      <w:r w:rsidRPr="0012242F">
        <w:rPr>
          <w:rFonts w:ascii="Times New Roman" w:eastAsia="Times New Roman" w:hAnsi="Times New Roman" w:cs="Times New Roman"/>
          <w:spacing w:val="2"/>
          <w:sz w:val="28"/>
          <w:szCs w:val="28"/>
        </w:rPr>
        <w:t xml:space="preserve">едеральный орган ТОСЭР согласует программу популяризации профессии инженера и инженерного образования, а также содействует ее реализации на </w:t>
      </w:r>
      <w:r w:rsidR="008D34AC">
        <w:rPr>
          <w:rFonts w:ascii="Times New Roman" w:eastAsia="Times New Roman" w:hAnsi="Times New Roman" w:cs="Times New Roman"/>
          <w:spacing w:val="2"/>
          <w:sz w:val="28"/>
          <w:szCs w:val="28"/>
        </w:rPr>
        <w:t>ф</w:t>
      </w:r>
      <w:r w:rsidRPr="0012242F">
        <w:rPr>
          <w:rFonts w:ascii="Times New Roman" w:eastAsia="Times New Roman" w:hAnsi="Times New Roman" w:cs="Times New Roman"/>
          <w:spacing w:val="2"/>
          <w:sz w:val="28"/>
          <w:szCs w:val="28"/>
        </w:rPr>
        <w:t>едеральном уровне.</w:t>
      </w:r>
    </w:p>
    <w:p w:rsidR="001A3A21" w:rsidRPr="0012242F" w:rsidRDefault="000F287F" w:rsidP="00A05FFF">
      <w:pPr>
        <w:shd w:val="clear" w:color="auto" w:fill="FFFFFF"/>
        <w:spacing w:after="0" w:line="370" w:lineRule="exact"/>
        <w:ind w:firstLine="709"/>
        <w:jc w:val="both"/>
        <w:textAlignment w:val="baseline"/>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rPr>
        <w:t>Образовательные организации профессионального образования</w:t>
      </w:r>
      <w:r w:rsidR="001A3A21">
        <w:rPr>
          <w:rFonts w:ascii="Times New Roman" w:eastAsia="Times New Roman" w:hAnsi="Times New Roman" w:cs="Times New Roman"/>
          <w:spacing w:val="2"/>
          <w:sz w:val="28"/>
          <w:szCs w:val="28"/>
        </w:rPr>
        <w:t xml:space="preserve"> </w:t>
      </w:r>
      <w:r w:rsidR="001A3A21" w:rsidRPr="0012242F">
        <w:rPr>
          <w:rFonts w:ascii="Times New Roman" w:eastAsia="Times New Roman" w:hAnsi="Times New Roman" w:cs="Times New Roman"/>
          <w:spacing w:val="2"/>
          <w:sz w:val="28"/>
          <w:szCs w:val="28"/>
        </w:rPr>
        <w:t xml:space="preserve">участвуют в </w:t>
      </w:r>
      <w:r w:rsidR="001A3A21" w:rsidRPr="0012242F">
        <w:rPr>
          <w:rFonts w:ascii="Times New Roman" w:eastAsia="Times New Roman" w:hAnsi="Times New Roman" w:cs="Times New Roman"/>
          <w:spacing w:val="2"/>
          <w:sz w:val="28"/>
          <w:szCs w:val="28"/>
          <w:shd w:val="clear" w:color="auto" w:fill="FFFFFF"/>
        </w:rPr>
        <w:t xml:space="preserve">построении совместной работы с общеобразовательными организациями по </w:t>
      </w:r>
      <w:r w:rsidR="001A3A21" w:rsidRPr="0012242F">
        <w:rPr>
          <w:rFonts w:ascii="Times New Roman" w:eastAsia="Times New Roman" w:hAnsi="Times New Roman" w:cs="Times New Roman"/>
          <w:spacing w:val="2"/>
          <w:sz w:val="28"/>
          <w:szCs w:val="28"/>
          <w:shd w:val="clear" w:color="auto" w:fill="FFFFFF"/>
        </w:rPr>
        <w:lastRenderedPageBreak/>
        <w:t>профильной подготовке, проводят мероприятия по информированию и мотивации обучающихся, способствуют повышению качества подготовки инженерных кадров</w:t>
      </w:r>
      <w:r>
        <w:rPr>
          <w:rFonts w:ascii="Times New Roman" w:eastAsia="Times New Roman" w:hAnsi="Times New Roman" w:cs="Times New Roman"/>
          <w:spacing w:val="2"/>
          <w:sz w:val="28"/>
          <w:szCs w:val="28"/>
          <w:shd w:val="clear" w:color="auto" w:fill="FFFFFF"/>
        </w:rPr>
        <w:t>.</w:t>
      </w:r>
    </w:p>
    <w:p w:rsidR="001A3A21" w:rsidRDefault="001A3A21" w:rsidP="00A05FFF">
      <w:pPr>
        <w:spacing w:after="0" w:line="370" w:lineRule="exact"/>
        <w:ind w:firstLine="709"/>
        <w:jc w:val="both"/>
        <w:rPr>
          <w:rFonts w:ascii="Times New Roman" w:eastAsia="Calibri" w:hAnsi="Times New Roman" w:cs="Times New Roman"/>
          <w:spacing w:val="2"/>
          <w:sz w:val="28"/>
          <w:szCs w:val="28"/>
          <w:shd w:val="clear" w:color="auto" w:fill="FFFFFF"/>
          <w:lang w:eastAsia="en-US"/>
        </w:rPr>
      </w:pPr>
      <w:r w:rsidRPr="0012242F">
        <w:rPr>
          <w:rFonts w:ascii="Times New Roman" w:eastAsia="Calibri" w:hAnsi="Times New Roman" w:cs="Times New Roman"/>
          <w:spacing w:val="2"/>
          <w:sz w:val="28"/>
          <w:szCs w:val="28"/>
          <w:shd w:val="clear" w:color="auto" w:fill="FFFFFF"/>
          <w:lang w:eastAsia="en-US"/>
        </w:rPr>
        <w:t>Производственные предприятия участвуют в исполнении мероприятий</w:t>
      </w:r>
      <w:r w:rsidR="001A3C70">
        <w:rPr>
          <w:rFonts w:ascii="Times New Roman" w:eastAsia="Calibri" w:hAnsi="Times New Roman" w:cs="Times New Roman"/>
          <w:spacing w:val="2"/>
          <w:sz w:val="28"/>
          <w:szCs w:val="28"/>
          <w:shd w:val="clear" w:color="auto" w:fill="FFFFFF"/>
          <w:lang w:eastAsia="en-US"/>
        </w:rPr>
        <w:t>, предусмотренных Концепцией развития инженерного образования, и</w:t>
      </w:r>
      <w:r w:rsidRPr="0012242F">
        <w:rPr>
          <w:rFonts w:ascii="Times New Roman" w:eastAsia="Calibri" w:hAnsi="Times New Roman" w:cs="Times New Roman"/>
          <w:spacing w:val="2"/>
          <w:sz w:val="28"/>
          <w:szCs w:val="28"/>
          <w:shd w:val="clear" w:color="auto" w:fill="FFFFFF"/>
          <w:lang w:eastAsia="en-US"/>
        </w:rPr>
        <w:t xml:space="preserve"> программы</w:t>
      </w:r>
      <w:r w:rsidR="001A3C70">
        <w:rPr>
          <w:rFonts w:ascii="Times New Roman" w:eastAsia="Calibri" w:hAnsi="Times New Roman" w:cs="Times New Roman"/>
          <w:spacing w:val="2"/>
          <w:sz w:val="28"/>
          <w:szCs w:val="28"/>
          <w:shd w:val="clear" w:color="auto" w:fill="FFFFFF"/>
          <w:lang w:eastAsia="en-US"/>
        </w:rPr>
        <w:t xml:space="preserve"> </w:t>
      </w:r>
      <w:r w:rsidR="001A3C70" w:rsidRPr="0012242F">
        <w:rPr>
          <w:rFonts w:ascii="Times New Roman" w:eastAsia="Times New Roman" w:hAnsi="Times New Roman" w:cs="Times New Roman"/>
          <w:spacing w:val="2"/>
          <w:sz w:val="28"/>
          <w:szCs w:val="28"/>
        </w:rPr>
        <w:t>популяризации профессии инженера и инженерного образования</w:t>
      </w:r>
      <w:r w:rsidRPr="0012242F">
        <w:rPr>
          <w:rFonts w:ascii="Times New Roman" w:eastAsia="Calibri" w:hAnsi="Times New Roman" w:cs="Times New Roman"/>
          <w:spacing w:val="2"/>
          <w:sz w:val="28"/>
          <w:szCs w:val="28"/>
          <w:shd w:val="clear" w:color="auto" w:fill="FFFFFF"/>
          <w:lang w:eastAsia="en-US"/>
        </w:rPr>
        <w:t>, формируют заказ на подготовку инженерных кадров по востребованным направлениям, инициируют активности по профориентации школьников, выступают партнерами образовательных организаций в подготовке будущих инженеров.</w:t>
      </w:r>
    </w:p>
    <w:p w:rsidR="001A3A21" w:rsidRPr="0012242F" w:rsidRDefault="001A3A21" w:rsidP="00A05FFF">
      <w:pPr>
        <w:spacing w:after="0" w:line="370" w:lineRule="exact"/>
        <w:ind w:firstLine="709"/>
        <w:jc w:val="both"/>
        <w:rPr>
          <w:rFonts w:ascii="Calibri" w:eastAsia="Calibri" w:hAnsi="Calibri" w:cs="Times New Roman"/>
          <w:lang w:eastAsia="en-US"/>
        </w:rPr>
      </w:pPr>
      <w:r>
        <w:rPr>
          <w:rFonts w:ascii="Times New Roman" w:eastAsia="Calibri" w:hAnsi="Times New Roman" w:cs="Times New Roman"/>
          <w:spacing w:val="2"/>
          <w:sz w:val="28"/>
          <w:szCs w:val="28"/>
          <w:shd w:val="clear" w:color="auto" w:fill="FFFFFF"/>
          <w:lang w:eastAsia="en-US"/>
        </w:rPr>
        <w:t xml:space="preserve">СМИ участвуют в </w:t>
      </w:r>
      <w:r>
        <w:rPr>
          <w:rFonts w:ascii="Times New Roman" w:hAnsi="Times New Roman" w:cs="Times New Roman"/>
          <w:sz w:val="28"/>
        </w:rPr>
        <w:t>информировании населения – родителей и детей о перспективности профессии инженера, мотивации обучающихся к получению профессии инжене</w:t>
      </w:r>
      <w:r>
        <w:rPr>
          <w:rFonts w:ascii="Times New Roman" w:eastAsia="Calibri" w:hAnsi="Times New Roman" w:cs="Times New Roman"/>
          <w:spacing w:val="2"/>
          <w:sz w:val="28"/>
          <w:szCs w:val="28"/>
          <w:shd w:val="clear" w:color="auto" w:fill="FFFFFF"/>
          <w:lang w:eastAsia="en-US"/>
        </w:rPr>
        <w:t xml:space="preserve">ра, освещают  ход и результаты  </w:t>
      </w:r>
      <w:proofErr w:type="gramStart"/>
      <w:r>
        <w:rPr>
          <w:rFonts w:ascii="Times New Roman" w:eastAsia="Calibri" w:hAnsi="Times New Roman" w:cs="Times New Roman"/>
          <w:spacing w:val="2"/>
          <w:sz w:val="28"/>
          <w:szCs w:val="28"/>
          <w:shd w:val="clear" w:color="auto" w:fill="FFFFFF"/>
          <w:lang w:eastAsia="en-US"/>
        </w:rPr>
        <w:t>реализации программы</w:t>
      </w:r>
      <w:r w:rsidR="001A3C70">
        <w:rPr>
          <w:rFonts w:ascii="Times New Roman" w:eastAsia="Calibri" w:hAnsi="Times New Roman" w:cs="Times New Roman"/>
          <w:spacing w:val="2"/>
          <w:sz w:val="28"/>
          <w:szCs w:val="28"/>
          <w:shd w:val="clear" w:color="auto" w:fill="FFFFFF"/>
          <w:lang w:eastAsia="en-US"/>
        </w:rPr>
        <w:t xml:space="preserve"> </w:t>
      </w:r>
      <w:r w:rsidR="001A3C70" w:rsidRPr="0012242F">
        <w:rPr>
          <w:rFonts w:ascii="Times New Roman" w:eastAsia="Times New Roman" w:hAnsi="Times New Roman" w:cs="Times New Roman"/>
          <w:spacing w:val="2"/>
          <w:sz w:val="28"/>
          <w:szCs w:val="28"/>
        </w:rPr>
        <w:t>популяризации профессии инженера</w:t>
      </w:r>
      <w:proofErr w:type="gramEnd"/>
      <w:r w:rsidR="001A3C70" w:rsidRPr="0012242F">
        <w:rPr>
          <w:rFonts w:ascii="Times New Roman" w:eastAsia="Times New Roman" w:hAnsi="Times New Roman" w:cs="Times New Roman"/>
          <w:spacing w:val="2"/>
          <w:sz w:val="28"/>
          <w:szCs w:val="28"/>
        </w:rPr>
        <w:t xml:space="preserve"> и инженерного образования</w:t>
      </w:r>
      <w:r>
        <w:rPr>
          <w:rFonts w:ascii="Times New Roman" w:eastAsia="Calibri" w:hAnsi="Times New Roman" w:cs="Times New Roman"/>
          <w:spacing w:val="2"/>
          <w:sz w:val="28"/>
          <w:szCs w:val="28"/>
          <w:shd w:val="clear" w:color="auto" w:fill="FFFFFF"/>
          <w:lang w:eastAsia="en-US"/>
        </w:rPr>
        <w:t>.</w:t>
      </w:r>
    </w:p>
    <w:p w:rsidR="001A3A21" w:rsidRPr="0012242F" w:rsidRDefault="001A3A21" w:rsidP="001F4439">
      <w:pPr>
        <w:spacing w:before="240" w:after="0" w:line="370" w:lineRule="exact"/>
        <w:ind w:firstLine="709"/>
        <w:rPr>
          <w:rFonts w:ascii="Times New Roman" w:eastAsia="Calibri" w:hAnsi="Times New Roman" w:cs="Times New Roman"/>
          <w:b/>
          <w:sz w:val="28"/>
          <w:szCs w:val="28"/>
          <w:lang w:eastAsia="en-US"/>
        </w:rPr>
      </w:pPr>
      <w:r w:rsidRPr="0012242F">
        <w:rPr>
          <w:rFonts w:ascii="Times New Roman" w:eastAsia="Calibri" w:hAnsi="Times New Roman" w:cs="Times New Roman"/>
          <w:b/>
          <w:sz w:val="28"/>
          <w:szCs w:val="28"/>
          <w:lang w:eastAsia="en-US"/>
        </w:rPr>
        <w:t>Результатами реализац</w:t>
      </w:r>
      <w:r w:rsidR="008D34AC">
        <w:rPr>
          <w:rFonts w:ascii="Times New Roman" w:eastAsia="Calibri" w:hAnsi="Times New Roman" w:cs="Times New Roman"/>
          <w:b/>
          <w:sz w:val="28"/>
          <w:szCs w:val="28"/>
          <w:lang w:eastAsia="en-US"/>
        </w:rPr>
        <w:t>ии основных мероприятий,</w:t>
      </w:r>
      <w:r w:rsidR="000F287F">
        <w:rPr>
          <w:rFonts w:ascii="Times New Roman" w:eastAsia="Calibri" w:hAnsi="Times New Roman" w:cs="Times New Roman"/>
          <w:b/>
          <w:sz w:val="28"/>
          <w:szCs w:val="28"/>
          <w:lang w:eastAsia="en-US"/>
        </w:rPr>
        <w:t xml:space="preserve"> </w:t>
      </w:r>
      <w:r w:rsidR="008D34AC">
        <w:rPr>
          <w:rFonts w:ascii="Times New Roman" w:eastAsia="Calibri" w:hAnsi="Times New Roman" w:cs="Times New Roman"/>
          <w:b/>
          <w:sz w:val="28"/>
          <w:szCs w:val="28"/>
          <w:lang w:eastAsia="en-US"/>
        </w:rPr>
        <w:t xml:space="preserve">предусмотренных Концепцией развития инженерного образования, </w:t>
      </w:r>
      <w:r w:rsidRPr="0012242F">
        <w:rPr>
          <w:rFonts w:ascii="Times New Roman" w:eastAsia="Calibri" w:hAnsi="Times New Roman" w:cs="Times New Roman"/>
          <w:b/>
          <w:sz w:val="28"/>
          <w:szCs w:val="28"/>
          <w:lang w:eastAsia="en-US"/>
        </w:rPr>
        <w:t xml:space="preserve">станут: </w:t>
      </w:r>
    </w:p>
    <w:p w:rsidR="001A3A21" w:rsidRPr="0012242F" w:rsidRDefault="001A3A21" w:rsidP="00A05FFF">
      <w:pPr>
        <w:numPr>
          <w:ilvl w:val="0"/>
          <w:numId w:val="16"/>
        </w:numPr>
        <w:tabs>
          <w:tab w:val="left" w:pos="1134"/>
        </w:tabs>
        <w:spacing w:after="0" w:line="370" w:lineRule="exact"/>
        <w:ind w:left="0" w:firstLine="709"/>
        <w:contextualSpacing/>
        <w:jc w:val="both"/>
        <w:rPr>
          <w:rFonts w:ascii="Times New Roman" w:eastAsia="Calibri" w:hAnsi="Times New Roman" w:cs="Times New Roman"/>
          <w:sz w:val="28"/>
          <w:szCs w:val="28"/>
          <w:lang w:eastAsia="en-US"/>
        </w:rPr>
      </w:pPr>
      <w:r w:rsidRPr="0012242F">
        <w:rPr>
          <w:rFonts w:ascii="Times New Roman" w:eastAsia="Calibri" w:hAnsi="Times New Roman" w:cs="Times New Roman"/>
          <w:sz w:val="28"/>
          <w:szCs w:val="28"/>
          <w:lang w:eastAsia="en-US"/>
        </w:rPr>
        <w:t xml:space="preserve">развитие краевой системы инженерного образования, создание сети специализированных профильных образовательных организаций; </w:t>
      </w:r>
    </w:p>
    <w:p w:rsidR="001A3A21" w:rsidRPr="0012242F" w:rsidRDefault="001A3A21" w:rsidP="00A05FFF">
      <w:pPr>
        <w:numPr>
          <w:ilvl w:val="0"/>
          <w:numId w:val="16"/>
        </w:numPr>
        <w:tabs>
          <w:tab w:val="left" w:pos="1134"/>
        </w:tabs>
        <w:spacing w:after="0" w:line="370" w:lineRule="exact"/>
        <w:ind w:left="0" w:firstLine="709"/>
        <w:contextualSpacing/>
        <w:jc w:val="both"/>
        <w:rPr>
          <w:rFonts w:ascii="Times New Roman" w:eastAsia="Calibri" w:hAnsi="Times New Roman" w:cs="Times New Roman"/>
          <w:sz w:val="28"/>
          <w:szCs w:val="28"/>
          <w:lang w:eastAsia="en-US"/>
        </w:rPr>
      </w:pPr>
      <w:r w:rsidRPr="0012242F">
        <w:rPr>
          <w:rFonts w:ascii="Times New Roman" w:eastAsia="Calibri" w:hAnsi="Times New Roman" w:cs="Times New Roman"/>
          <w:sz w:val="28"/>
          <w:szCs w:val="28"/>
          <w:lang w:eastAsia="en-US"/>
        </w:rPr>
        <w:t xml:space="preserve">обеспечение потребности экономики Хабаровского края в кадрах высокой квалификации по приоритетным направлениям технологического развития; </w:t>
      </w:r>
    </w:p>
    <w:p w:rsidR="001A3A21" w:rsidRPr="0012242F" w:rsidRDefault="001A3A21" w:rsidP="00A05FFF">
      <w:pPr>
        <w:numPr>
          <w:ilvl w:val="0"/>
          <w:numId w:val="16"/>
        </w:numPr>
        <w:tabs>
          <w:tab w:val="left" w:pos="1134"/>
        </w:tabs>
        <w:spacing w:after="0" w:line="370" w:lineRule="exact"/>
        <w:ind w:left="0" w:firstLine="709"/>
        <w:contextualSpacing/>
        <w:jc w:val="both"/>
        <w:rPr>
          <w:rFonts w:ascii="Times New Roman" w:hAnsi="Times New Roman" w:cs="Times New Roman"/>
          <w:b/>
          <w:sz w:val="28"/>
          <w:szCs w:val="28"/>
        </w:rPr>
      </w:pPr>
      <w:r w:rsidRPr="0012242F">
        <w:rPr>
          <w:rFonts w:ascii="Times New Roman" w:eastAsia="Calibri" w:hAnsi="Times New Roman" w:cs="Times New Roman"/>
          <w:sz w:val="28"/>
          <w:szCs w:val="28"/>
          <w:lang w:eastAsia="en-US"/>
        </w:rPr>
        <w:t xml:space="preserve">создание </w:t>
      </w:r>
      <w:proofErr w:type="spellStart"/>
      <w:r w:rsidRPr="0012242F">
        <w:rPr>
          <w:rFonts w:ascii="Times New Roman" w:eastAsia="Calibri" w:hAnsi="Times New Roman" w:cs="Times New Roman"/>
          <w:sz w:val="28"/>
          <w:szCs w:val="28"/>
          <w:lang w:eastAsia="en-US"/>
        </w:rPr>
        <w:t>частно</w:t>
      </w:r>
      <w:proofErr w:type="spellEnd"/>
      <w:r w:rsidRPr="0012242F">
        <w:rPr>
          <w:rFonts w:ascii="Times New Roman" w:eastAsia="Calibri" w:hAnsi="Times New Roman" w:cs="Times New Roman"/>
          <w:sz w:val="28"/>
          <w:szCs w:val="28"/>
          <w:lang w:eastAsia="en-US"/>
        </w:rPr>
        <w:t>-государственного партнерства по повышению социального статуса квалифицированных инженеров в рамках кластерного развития экономики региона.</w:t>
      </w:r>
    </w:p>
    <w:p w:rsidR="00A05FFF" w:rsidRDefault="00A05FFF" w:rsidP="00A05FFF">
      <w:pPr>
        <w:widowControl w:val="0"/>
        <w:spacing w:after="0" w:line="380" w:lineRule="exact"/>
        <w:ind w:firstLine="709"/>
        <w:jc w:val="both"/>
        <w:rPr>
          <w:rFonts w:ascii="Times New Roman" w:hAnsi="Times New Roman" w:cs="Times New Roman"/>
          <w:b/>
          <w:smallCaps/>
          <w:sz w:val="28"/>
          <w:szCs w:val="28"/>
        </w:rPr>
      </w:pPr>
      <w:bookmarkStart w:id="26" w:name="_Toc431808057"/>
      <w:bookmarkEnd w:id="25"/>
    </w:p>
    <w:p w:rsidR="008D34AC" w:rsidRDefault="00051D7A" w:rsidP="00087F64">
      <w:pPr>
        <w:widowControl w:val="0"/>
        <w:spacing w:after="0" w:line="380" w:lineRule="exact"/>
        <w:ind w:firstLine="709"/>
        <w:jc w:val="both"/>
        <w:rPr>
          <w:rFonts w:ascii="Times New Roman" w:hAnsi="Times New Roman" w:cs="Times New Roman"/>
          <w:b/>
          <w:smallCaps/>
          <w:sz w:val="28"/>
          <w:szCs w:val="28"/>
        </w:rPr>
      </w:pPr>
      <w:r>
        <w:rPr>
          <w:rFonts w:ascii="Times New Roman" w:hAnsi="Times New Roman" w:cs="Times New Roman"/>
          <w:b/>
          <w:smallCaps/>
          <w:sz w:val="28"/>
          <w:szCs w:val="28"/>
        </w:rPr>
        <w:t>5</w:t>
      </w:r>
      <w:r w:rsidR="00E47132" w:rsidRPr="00A05FFF">
        <w:rPr>
          <w:rFonts w:ascii="Times New Roman" w:hAnsi="Times New Roman" w:cs="Times New Roman"/>
          <w:b/>
          <w:smallCaps/>
          <w:sz w:val="28"/>
          <w:szCs w:val="28"/>
        </w:rPr>
        <w:t xml:space="preserve">. </w:t>
      </w:r>
      <w:bookmarkEnd w:id="26"/>
      <w:r w:rsidR="00A05FFF" w:rsidRPr="00A05FFF">
        <w:rPr>
          <w:rFonts w:ascii="Times New Roman" w:hAnsi="Times New Roman" w:cs="Times New Roman"/>
          <w:b/>
          <w:smallCaps/>
          <w:sz w:val="28"/>
          <w:szCs w:val="28"/>
        </w:rPr>
        <w:t>«Дорожная карта» реализации мероприятий</w:t>
      </w:r>
      <w:r w:rsidR="008D34AC">
        <w:rPr>
          <w:rFonts w:ascii="Times New Roman" w:hAnsi="Times New Roman" w:cs="Times New Roman"/>
          <w:b/>
          <w:smallCaps/>
          <w:sz w:val="28"/>
          <w:szCs w:val="28"/>
        </w:rPr>
        <w:t>, предусмотренных Концепцией</w:t>
      </w:r>
      <w:r w:rsidR="00A05FFF" w:rsidRPr="00A05FFF">
        <w:rPr>
          <w:rFonts w:ascii="Times New Roman" w:hAnsi="Times New Roman" w:cs="Times New Roman"/>
          <w:b/>
          <w:smallCaps/>
          <w:sz w:val="28"/>
          <w:szCs w:val="28"/>
        </w:rPr>
        <w:t xml:space="preserve"> развития инженерного образования Хабаровского края</w:t>
      </w:r>
      <w:r w:rsidR="008D34AC">
        <w:rPr>
          <w:rFonts w:ascii="Times New Roman" w:hAnsi="Times New Roman" w:cs="Times New Roman"/>
          <w:b/>
          <w:smallCaps/>
          <w:sz w:val="28"/>
          <w:szCs w:val="28"/>
        </w:rPr>
        <w:t>, и их</w:t>
      </w:r>
      <w:r w:rsidR="00087F64">
        <w:rPr>
          <w:rFonts w:ascii="Times New Roman" w:hAnsi="Times New Roman" w:cs="Times New Roman"/>
          <w:b/>
          <w:smallCaps/>
          <w:sz w:val="28"/>
          <w:szCs w:val="28"/>
        </w:rPr>
        <w:t xml:space="preserve"> финансовое обеспечение</w:t>
      </w:r>
    </w:p>
    <w:p w:rsidR="00A05FFF" w:rsidRPr="00087F64" w:rsidRDefault="00A05FFF" w:rsidP="00087F64">
      <w:pPr>
        <w:widowControl w:val="0"/>
        <w:spacing w:after="0" w:line="380" w:lineRule="exact"/>
        <w:ind w:firstLine="709"/>
        <w:jc w:val="both"/>
        <w:rPr>
          <w:rFonts w:ascii="Times New Roman" w:hAnsi="Times New Roman" w:cs="Times New Roman"/>
          <w:spacing w:val="-2"/>
          <w:sz w:val="28"/>
          <w:szCs w:val="28"/>
        </w:rPr>
        <w:sectPr w:rsidR="00A05FFF" w:rsidRPr="00087F64" w:rsidSect="005531CA">
          <w:footerReference w:type="default" r:id="rId41"/>
          <w:pgSz w:w="11906" w:h="16838"/>
          <w:pgMar w:top="1134" w:right="851" w:bottom="1134" w:left="1134" w:header="709" w:footer="709" w:gutter="0"/>
          <w:cols w:space="708"/>
          <w:docGrid w:linePitch="360"/>
        </w:sectPr>
      </w:pPr>
    </w:p>
    <w:p w:rsidR="00A05FFF" w:rsidRDefault="00701513" w:rsidP="00A05FFF">
      <w:pPr>
        <w:pStyle w:val="a4"/>
        <w:ind w:left="0"/>
        <w:jc w:val="both"/>
        <w:rPr>
          <w:rFonts w:ascii="Times New Roman" w:hAnsi="Times New Roman" w:cs="Times New Roman"/>
          <w:spacing w:val="-2"/>
          <w:sz w:val="28"/>
          <w:szCs w:val="28"/>
        </w:rPr>
        <w:sectPr w:rsidR="00A05FFF" w:rsidSect="005531CA">
          <w:pgSz w:w="16838" w:h="11906" w:orient="landscape"/>
          <w:pgMar w:top="1134" w:right="1418" w:bottom="1134" w:left="851" w:header="709" w:footer="709" w:gutter="0"/>
          <w:cols w:space="708"/>
          <w:docGrid w:linePitch="360"/>
        </w:sectPr>
      </w:pPr>
      <w:r>
        <w:rPr>
          <w:rFonts w:ascii="Times New Roman" w:hAnsi="Times New Roman" w:cs="Times New Roman"/>
          <w:noProof/>
          <w:spacing w:val="-2"/>
          <w:sz w:val="28"/>
          <w:szCs w:val="28"/>
        </w:rPr>
        <w:lastRenderedPageBreak/>
        <mc:AlternateContent>
          <mc:Choice Requires="wpg">
            <w:drawing>
              <wp:anchor distT="0" distB="0" distL="114300" distR="114300" simplePos="0" relativeHeight="251855872" behindDoc="0" locked="0" layoutInCell="1" allowOverlap="1">
                <wp:simplePos x="0" y="0"/>
                <wp:positionH relativeFrom="column">
                  <wp:posOffset>-146685</wp:posOffset>
                </wp:positionH>
                <wp:positionV relativeFrom="paragraph">
                  <wp:posOffset>53340</wp:posOffset>
                </wp:positionV>
                <wp:extent cx="9989820" cy="6534150"/>
                <wp:effectExtent l="5715" t="5715" r="5715" b="13335"/>
                <wp:wrapNone/>
                <wp:docPr id="13"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9820" cy="6534150"/>
                          <a:chOff x="620" y="1218"/>
                          <a:chExt cx="15732" cy="10290"/>
                        </a:xfrm>
                      </wpg:grpSpPr>
                      <wps:wsp>
                        <wps:cNvPr id="14" name="Text Box 356"/>
                        <wps:cNvSpPr txBox="1">
                          <a:spLocks noChangeArrowheads="1"/>
                        </wps:cNvSpPr>
                        <wps:spPr bwMode="auto">
                          <a:xfrm>
                            <a:off x="626" y="1218"/>
                            <a:ext cx="2211" cy="1361"/>
                          </a:xfrm>
                          <a:prstGeom prst="rect">
                            <a:avLst/>
                          </a:prstGeom>
                          <a:solidFill>
                            <a:schemeClr val="accent6">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Создание инфраструктуры инженерного образования</w:t>
                              </w:r>
                            </w:p>
                          </w:txbxContent>
                        </wps:txbx>
                        <wps:bodyPr rot="0" vert="horz" wrap="square" lIns="91440" tIns="45720" rIns="91440" bIns="45720" anchor="t" anchorCtr="0" upright="1">
                          <a:noAutofit/>
                        </wps:bodyPr>
                      </wps:wsp>
                      <wps:wsp>
                        <wps:cNvPr id="15" name="AutoShape 357"/>
                        <wps:cNvSpPr>
                          <a:spLocks noChangeArrowheads="1"/>
                        </wps:cNvSpPr>
                        <wps:spPr bwMode="auto">
                          <a:xfrm>
                            <a:off x="3178" y="1218"/>
                            <a:ext cx="13093" cy="794"/>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970C34" w:rsidRPr="00FE65FC" w:rsidRDefault="00970C34" w:rsidP="00FE65FC">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системы «Детский сад – школа – СПО/вуз – производство» по приоритетным направлениям образовательного-производственной деятельности.</w:t>
                              </w:r>
                            </w:p>
                          </w:txbxContent>
                        </wps:txbx>
                        <wps:bodyPr rot="0" vert="horz" wrap="square" lIns="91440" tIns="45720" rIns="91440" bIns="45720" anchor="t" anchorCtr="0" upright="1">
                          <a:noAutofit/>
                        </wps:bodyPr>
                      </wps:wsp>
                      <wps:wsp>
                        <wps:cNvPr id="16" name="Text Box 358"/>
                        <wps:cNvSpPr txBox="1">
                          <a:spLocks noChangeArrowheads="1"/>
                        </wps:cNvSpPr>
                        <wps:spPr bwMode="auto">
                          <a:xfrm>
                            <a:off x="620" y="2700"/>
                            <a:ext cx="2211" cy="1871"/>
                          </a:xfrm>
                          <a:prstGeom prst="rect">
                            <a:avLst/>
                          </a:prstGeom>
                          <a:solidFill>
                            <a:schemeClr val="accent5">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Модернизация содержания и технологий образования</w:t>
                              </w:r>
                            </w:p>
                          </w:txbxContent>
                        </wps:txbx>
                        <wps:bodyPr rot="0" vert="horz" wrap="square" lIns="91440" tIns="45720" rIns="91440" bIns="45720" anchor="t" anchorCtr="0" upright="1">
                          <a:noAutofit/>
                        </wps:bodyPr>
                      </wps:wsp>
                      <wpg:grpSp>
                        <wpg:cNvPr id="17" name="Group 378"/>
                        <wpg:cNvGrpSpPr>
                          <a:grpSpLocks/>
                        </wpg:cNvGrpSpPr>
                        <wpg:grpSpPr bwMode="auto">
                          <a:xfrm>
                            <a:off x="3137" y="2692"/>
                            <a:ext cx="13096" cy="1871"/>
                            <a:chOff x="3178" y="2714"/>
                            <a:chExt cx="13096" cy="1935"/>
                          </a:xfrm>
                        </wpg:grpSpPr>
                        <wps:wsp>
                          <wps:cNvPr id="18" name="AutoShape 364"/>
                          <wps:cNvSpPr>
                            <a:spLocks noChangeArrowheads="1"/>
                          </wps:cNvSpPr>
                          <wps:spPr bwMode="auto">
                            <a:xfrm>
                              <a:off x="3178" y="2714"/>
                              <a:ext cx="3855" cy="107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портрета выпускника, ориентированного на инженерные специальности</w:t>
                                </w:r>
                              </w:p>
                            </w:txbxContent>
                          </wps:txbx>
                          <wps:bodyPr rot="0" vert="horz" wrap="square" lIns="91440" tIns="45720" rIns="91440" bIns="45720" anchor="t" anchorCtr="0" upright="1">
                            <a:noAutofit/>
                          </wps:bodyPr>
                        </wps:wsp>
                        <wps:wsp>
                          <wps:cNvPr id="19" name="AutoShape 365"/>
                          <wps:cNvSpPr>
                            <a:spLocks noChangeArrowheads="1"/>
                          </wps:cNvSpPr>
                          <wps:spPr bwMode="auto">
                            <a:xfrm>
                              <a:off x="3178" y="3855"/>
                              <a:ext cx="13096" cy="794"/>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основных общеобразовательных программ всех уровней общего образования, учебных программ, планов, модулей, циклов, проектов, практикумов</w:t>
                                </w:r>
                              </w:p>
                            </w:txbxContent>
                          </wps:txbx>
                          <wps:bodyPr rot="0" vert="horz" wrap="square" lIns="91440" tIns="45720" rIns="91440" bIns="45720" anchor="t" anchorCtr="0" upright="1">
                            <a:noAutofit/>
                          </wps:bodyPr>
                        </wps:wsp>
                        <wps:wsp>
                          <wps:cNvPr id="20" name="AutoShape 367"/>
                          <wps:cNvSpPr>
                            <a:spLocks noChangeArrowheads="1"/>
                          </wps:cNvSpPr>
                          <wps:spPr bwMode="auto">
                            <a:xfrm>
                              <a:off x="7438" y="2714"/>
                              <a:ext cx="6066" cy="107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электронного тестирования, позволяющего выявить личностную направленность на ту или иную профессию</w:t>
                                </w:r>
                              </w:p>
                            </w:txbxContent>
                          </wps:txbx>
                          <wps:bodyPr rot="0" vert="horz" wrap="square" lIns="91440" tIns="45720" rIns="91440" bIns="45720" anchor="t" anchorCtr="0" upright="1">
                            <a:noAutofit/>
                          </wps:bodyPr>
                        </wps:wsp>
                        <wps:wsp>
                          <wps:cNvPr id="21" name="AutoShape 368"/>
                          <wps:cNvSpPr>
                            <a:spLocks noChangeArrowheads="1"/>
                          </wps:cNvSpPr>
                          <wps:spPr bwMode="auto">
                            <a:xfrm>
                              <a:off x="13950" y="2714"/>
                              <a:ext cx="2324" cy="107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 и оценка результатов</w:t>
                                </w:r>
                              </w:p>
                            </w:txbxContent>
                          </wps:txbx>
                          <wps:bodyPr rot="0" vert="horz" wrap="square" lIns="91440" tIns="45720" rIns="91440" bIns="45720" anchor="t" anchorCtr="0" upright="1">
                            <a:noAutofit/>
                          </wps:bodyPr>
                        </wps:wsp>
                      </wpg:grpSp>
                      <wps:wsp>
                        <wps:cNvPr id="22" name="Text Box 359"/>
                        <wps:cNvSpPr txBox="1">
                          <a:spLocks noChangeArrowheads="1"/>
                        </wps:cNvSpPr>
                        <wps:spPr bwMode="auto">
                          <a:xfrm>
                            <a:off x="621" y="4676"/>
                            <a:ext cx="2211" cy="2155"/>
                          </a:xfrm>
                          <a:prstGeom prst="rect">
                            <a:avLst/>
                          </a:prstGeom>
                          <a:solidFill>
                            <a:schemeClr val="accent4">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Системные изменения в кадровой политике</w:t>
                              </w:r>
                            </w:p>
                          </w:txbxContent>
                        </wps:txbx>
                        <wps:bodyPr rot="0" vert="horz" wrap="square" lIns="91440" tIns="45720" rIns="91440" bIns="45720" anchor="t" anchorCtr="0" upright="1">
                          <a:noAutofit/>
                        </wps:bodyPr>
                      </wps:wsp>
                      <wpg:grpSp>
                        <wpg:cNvPr id="23" name="Group 376"/>
                        <wpg:cNvGrpSpPr>
                          <a:grpSpLocks/>
                        </wpg:cNvGrpSpPr>
                        <wpg:grpSpPr bwMode="auto">
                          <a:xfrm>
                            <a:off x="3138" y="4676"/>
                            <a:ext cx="13209" cy="2155"/>
                            <a:chOff x="3176" y="4649"/>
                            <a:chExt cx="13153" cy="2155"/>
                          </a:xfrm>
                        </wpg:grpSpPr>
                        <wps:wsp>
                          <wps:cNvPr id="24" name="AutoShape 369"/>
                          <wps:cNvSpPr>
                            <a:spLocks noChangeArrowheads="1"/>
                          </wps:cNvSpPr>
                          <wps:spPr bwMode="auto">
                            <a:xfrm>
                              <a:off x="3176" y="4649"/>
                              <a:ext cx="13039"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адаптация и внедрение актуальных и эффективных образовательных технологий</w:t>
                                </w:r>
                              </w:p>
                            </w:txbxContent>
                          </wps:txbx>
                          <wps:bodyPr rot="0" vert="horz" wrap="square" lIns="91440" tIns="45720" rIns="91440" bIns="45720" anchor="t" anchorCtr="0" upright="1">
                            <a:noAutofit/>
                          </wps:bodyPr>
                        </wps:wsp>
                        <wps:wsp>
                          <wps:cNvPr id="25" name="AutoShape 370"/>
                          <wps:cNvSpPr>
                            <a:spLocks noChangeArrowheads="1"/>
                          </wps:cNvSpPr>
                          <wps:spPr bwMode="auto">
                            <a:xfrm>
                              <a:off x="3176" y="5233"/>
                              <a:ext cx="13096" cy="737"/>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совместно с вузами и производственными предприятиями специальных программ повышения квалификации педагогов, руководителей школ и организаций дополнительного образования</w:t>
                                </w:r>
                              </w:p>
                            </w:txbxContent>
                          </wps:txbx>
                          <wps:bodyPr rot="0" vert="horz" wrap="square" lIns="91440" tIns="45720" rIns="91440" bIns="45720" anchor="t" anchorCtr="0" upright="1">
                            <a:noAutofit/>
                          </wps:bodyPr>
                        </wps:wsp>
                        <wps:wsp>
                          <wps:cNvPr id="26" name="AutoShape 371"/>
                          <wps:cNvSpPr>
                            <a:spLocks noChangeArrowheads="1"/>
                          </wps:cNvSpPr>
                          <wps:spPr bwMode="auto">
                            <a:xfrm>
                              <a:off x="3176" y="6067"/>
                              <a:ext cx="13153" cy="737"/>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совместно с вузами научно-методического сопровождения, повышения квалификации, проведение семинаров, конференций и т.п.</w:t>
                                </w:r>
                              </w:p>
                            </w:txbxContent>
                          </wps:txbx>
                          <wps:bodyPr rot="0" vert="horz" wrap="square" lIns="91440" tIns="45720" rIns="91440" bIns="45720" anchor="t" anchorCtr="0" upright="1">
                            <a:noAutofit/>
                          </wps:bodyPr>
                        </wps:wsp>
                      </wpg:grpSp>
                      <wps:wsp>
                        <wps:cNvPr id="28" name="Text Box 360"/>
                        <wps:cNvSpPr txBox="1">
                          <a:spLocks noChangeArrowheads="1"/>
                        </wps:cNvSpPr>
                        <wps:spPr bwMode="auto">
                          <a:xfrm>
                            <a:off x="635" y="6944"/>
                            <a:ext cx="2211" cy="794"/>
                          </a:xfrm>
                          <a:prstGeom prst="rect">
                            <a:avLst/>
                          </a:prstGeom>
                          <a:solidFill>
                            <a:schemeClr val="accent3">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Ресурсное оснащение</w:t>
                              </w:r>
                            </w:p>
                          </w:txbxContent>
                        </wps:txbx>
                        <wps:bodyPr rot="0" vert="horz" wrap="square" lIns="91440" tIns="45720" rIns="91440" bIns="45720" anchor="t" anchorCtr="0" upright="1">
                          <a:noAutofit/>
                        </wps:bodyPr>
                      </wps:wsp>
                      <wps:wsp>
                        <wps:cNvPr id="29" name="AutoShape 372"/>
                        <wps:cNvSpPr>
                          <a:spLocks noChangeArrowheads="1"/>
                        </wps:cNvSpPr>
                        <wps:spPr bwMode="auto">
                          <a:xfrm>
                            <a:off x="3152" y="6944"/>
                            <a:ext cx="5159" cy="794"/>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Разработка и утверждение перечней </w:t>
                              </w:r>
                              <w:proofErr w:type="gramStart"/>
                              <w:r>
                                <w:rPr>
                                  <w:rFonts w:ascii="Times New Roman" w:hAnsi="Times New Roman" w:cs="Times New Roman"/>
                                  <w:sz w:val="24"/>
                                  <w:szCs w:val="24"/>
                                </w:rPr>
                                <w:t>обору-</w:t>
                              </w:r>
                              <w:proofErr w:type="spellStart"/>
                              <w:r>
                                <w:rPr>
                                  <w:rFonts w:ascii="Times New Roman" w:hAnsi="Times New Roman" w:cs="Times New Roman"/>
                                  <w:sz w:val="24"/>
                                  <w:szCs w:val="24"/>
                                </w:rPr>
                                <w:t>дования</w:t>
                              </w:r>
                              <w:proofErr w:type="spellEnd"/>
                              <w:proofErr w:type="gramEnd"/>
                              <w:r>
                                <w:rPr>
                                  <w:rFonts w:ascii="Times New Roman" w:hAnsi="Times New Roman" w:cs="Times New Roman"/>
                                  <w:sz w:val="24"/>
                                  <w:szCs w:val="24"/>
                                </w:rPr>
                                <w:t xml:space="preserve"> и его методического сопровождения</w:t>
                              </w:r>
                            </w:p>
                          </w:txbxContent>
                        </wps:txbx>
                        <wps:bodyPr rot="0" vert="horz" wrap="square" lIns="91440" tIns="45720" rIns="91440" bIns="45720" anchor="t" anchorCtr="0" upright="1">
                          <a:noAutofit/>
                        </wps:bodyPr>
                      </wps:wsp>
                      <wps:wsp>
                        <wps:cNvPr id="30" name="AutoShape 373"/>
                        <wps:cNvSpPr>
                          <a:spLocks noChangeArrowheads="1"/>
                        </wps:cNvSpPr>
                        <wps:spPr bwMode="auto">
                          <a:xfrm>
                            <a:off x="8415" y="6944"/>
                            <a:ext cx="7937" cy="794"/>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специализированных модулей технопарков в школах, ресурсных центров, интерактивных музеев на производстве, в вузе и т.п.</w:t>
                              </w:r>
                            </w:p>
                          </w:txbxContent>
                        </wps:txbx>
                        <wps:bodyPr rot="0" vert="horz" wrap="square" lIns="91440" tIns="45720" rIns="91440" bIns="45720" anchor="t" anchorCtr="0" upright="1">
                          <a:noAutofit/>
                        </wps:bodyPr>
                      </wps:wsp>
                      <wps:wsp>
                        <wps:cNvPr id="31" name="Text Box 361"/>
                        <wps:cNvSpPr txBox="1">
                          <a:spLocks noChangeArrowheads="1"/>
                        </wps:cNvSpPr>
                        <wps:spPr bwMode="auto">
                          <a:xfrm>
                            <a:off x="621" y="7949"/>
                            <a:ext cx="2211" cy="1361"/>
                          </a:xfrm>
                          <a:prstGeom prst="rect">
                            <a:avLst/>
                          </a:prstGeom>
                          <a:solidFill>
                            <a:schemeClr val="accent2">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Популяризация инженерно-технических профессий</w:t>
                              </w:r>
                            </w:p>
                          </w:txbxContent>
                        </wps:txbx>
                        <wps:bodyPr rot="0" vert="horz" wrap="square" lIns="91440" tIns="45720" rIns="91440" bIns="45720" anchor="t" anchorCtr="0" upright="1">
                          <a:noAutofit/>
                        </wps:bodyPr>
                      </wps:wsp>
                      <wps:wsp>
                        <wps:cNvPr id="4097" name="AutoShape 381"/>
                        <wps:cNvSpPr>
                          <a:spLocks noChangeArrowheads="1"/>
                        </wps:cNvSpPr>
                        <wps:spPr bwMode="auto">
                          <a:xfrm>
                            <a:off x="3173" y="7949"/>
                            <a:ext cx="3572" cy="1361"/>
                          </a:xfrm>
                          <a:prstGeom prst="roundRect">
                            <a:avLst>
                              <a:gd name="adj" fmla="val 10065"/>
                            </a:avLst>
                          </a:prstGeom>
                          <a:solidFill>
                            <a:schemeClr val="accent2">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комплекса мероприятий, направленных на популяризацию инженерно-технологических профессий</w:t>
                              </w:r>
                            </w:p>
                          </w:txbxContent>
                        </wps:txbx>
                        <wps:bodyPr rot="0" vert="horz" wrap="square" lIns="91440" tIns="45720" rIns="91440" bIns="45720" anchor="t" anchorCtr="0" upright="1">
                          <a:noAutofit/>
                        </wps:bodyPr>
                      </wps:wsp>
                      <wpg:grpSp>
                        <wpg:cNvPr id="4098" name="Group 393"/>
                        <wpg:cNvGrpSpPr>
                          <a:grpSpLocks/>
                        </wpg:cNvGrpSpPr>
                        <wpg:grpSpPr bwMode="auto">
                          <a:xfrm>
                            <a:off x="6828" y="7872"/>
                            <a:ext cx="9524" cy="1527"/>
                            <a:chOff x="6861" y="7845"/>
                            <a:chExt cx="9524" cy="1527"/>
                          </a:xfrm>
                        </wpg:grpSpPr>
                        <wps:wsp>
                          <wps:cNvPr id="4100" name="AutoShape 382"/>
                          <wps:cNvSpPr>
                            <a:spLocks noChangeArrowheads="1"/>
                          </wps:cNvSpPr>
                          <wps:spPr bwMode="auto">
                            <a:xfrm>
                              <a:off x="6861" y="8358"/>
                              <a:ext cx="9524" cy="51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креативных информационных материалов, телевизионных передач и т.п.</w:t>
                                </w:r>
                              </w:p>
                            </w:txbxContent>
                          </wps:txbx>
                          <wps:bodyPr rot="0" vert="horz" wrap="square" lIns="91440" tIns="45720" rIns="91440" bIns="45720" anchor="t" anchorCtr="0" upright="1">
                            <a:noAutofit/>
                          </wps:bodyPr>
                        </wps:wsp>
                        <wps:wsp>
                          <wps:cNvPr id="4101" name="AutoShape 383"/>
                          <wps:cNvSpPr>
                            <a:spLocks noChangeArrowheads="1"/>
                          </wps:cNvSpPr>
                          <wps:spPr bwMode="auto">
                            <a:xfrm>
                              <a:off x="6861" y="7845"/>
                              <a:ext cx="9524" cy="51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условий для восприятия Инженера как одной из ключевых профессий будущего</w:t>
                                </w:r>
                              </w:p>
                            </w:txbxContent>
                          </wps:txbx>
                          <wps:bodyPr rot="0" vert="horz" wrap="square" lIns="91440" tIns="45720" rIns="91440" bIns="45720" anchor="t" anchorCtr="0" upright="1">
                            <a:noAutofit/>
                          </wps:bodyPr>
                        </wps:wsp>
                        <wps:wsp>
                          <wps:cNvPr id="4102" name="AutoShape 392"/>
                          <wps:cNvSpPr>
                            <a:spLocks noChangeArrowheads="1"/>
                          </wps:cNvSpPr>
                          <wps:spPr bwMode="auto">
                            <a:xfrm>
                              <a:off x="6861" y="8862"/>
                              <a:ext cx="9524" cy="51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970C34" w:rsidRPr="00E56780" w:rsidRDefault="00970C34" w:rsidP="00E56780">
                                <w:pPr>
                                  <w:spacing w:after="0" w:line="240" w:lineRule="auto"/>
                                  <w:rPr>
                                    <w:rFonts w:ascii="Times New Roman" w:hAnsi="Times New Roman" w:cs="Times New Roman"/>
                                    <w:sz w:val="24"/>
                                    <w:szCs w:val="24"/>
                                  </w:rPr>
                                </w:pPr>
                                <w:r>
                                  <w:rPr>
                                    <w:rFonts w:ascii="Times New Roman" w:hAnsi="Times New Roman" w:cs="Times New Roman"/>
                                    <w:sz w:val="24"/>
                                    <w:szCs w:val="24"/>
                                  </w:rPr>
                                  <w:t>Стимулирование участие в конкурсах профессионального мастерства (</w:t>
                                </w:r>
                                <w:r>
                                  <w:rPr>
                                    <w:rFonts w:ascii="Times New Roman" w:hAnsi="Times New Roman" w:cs="Times New Roman"/>
                                    <w:sz w:val="24"/>
                                    <w:szCs w:val="24"/>
                                    <w:lang w:val="en-US"/>
                                  </w:rPr>
                                  <w:t>World</w:t>
                                </w:r>
                                <w:r w:rsidRPr="00E56780">
                                  <w:rPr>
                                    <w:rFonts w:ascii="Times New Roman" w:hAnsi="Times New Roman" w:cs="Times New Roman"/>
                                    <w:sz w:val="24"/>
                                    <w:szCs w:val="24"/>
                                  </w:rPr>
                                  <w:t xml:space="preserve"> </w:t>
                                </w:r>
                                <w:r>
                                  <w:rPr>
                                    <w:rFonts w:ascii="Times New Roman" w:hAnsi="Times New Roman" w:cs="Times New Roman"/>
                                    <w:sz w:val="24"/>
                                    <w:szCs w:val="24"/>
                                    <w:lang w:val="en-US"/>
                                  </w:rPr>
                                  <w:t>Skills</w:t>
                                </w:r>
                                <w:r w:rsidRPr="00E56780">
                                  <w:rPr>
                                    <w:rFonts w:ascii="Times New Roman" w:hAnsi="Times New Roman" w:cs="Times New Roman"/>
                                    <w:sz w:val="24"/>
                                    <w:szCs w:val="24"/>
                                  </w:rPr>
                                  <w:t xml:space="preserve"> </w:t>
                                </w:r>
                                <w:r>
                                  <w:rPr>
                                    <w:rFonts w:ascii="Times New Roman" w:hAnsi="Times New Roman" w:cs="Times New Roman"/>
                                    <w:sz w:val="24"/>
                                    <w:szCs w:val="24"/>
                                  </w:rPr>
                                  <w:t>и др.)</w:t>
                                </w:r>
                              </w:p>
                            </w:txbxContent>
                          </wps:txbx>
                          <wps:bodyPr rot="0" vert="horz" wrap="square" lIns="91440" tIns="45720" rIns="91440" bIns="45720" anchor="t" anchorCtr="0" upright="1">
                            <a:noAutofit/>
                          </wps:bodyPr>
                        </wps:wsp>
                      </wpg:grpSp>
                      <wpg:grpSp>
                        <wpg:cNvPr id="4103" name="Group 507"/>
                        <wpg:cNvGrpSpPr>
                          <a:grpSpLocks/>
                        </wpg:cNvGrpSpPr>
                        <wpg:grpSpPr bwMode="auto">
                          <a:xfrm>
                            <a:off x="621" y="9510"/>
                            <a:ext cx="15198" cy="1998"/>
                            <a:chOff x="621" y="9510"/>
                            <a:chExt cx="15198" cy="1998"/>
                          </a:xfrm>
                        </wpg:grpSpPr>
                        <wps:wsp>
                          <wps:cNvPr id="4104" name="Text Box 362"/>
                          <wps:cNvSpPr txBox="1">
                            <a:spLocks noChangeArrowheads="1"/>
                          </wps:cNvSpPr>
                          <wps:spPr bwMode="auto">
                            <a:xfrm>
                              <a:off x="621" y="9510"/>
                              <a:ext cx="2211" cy="1928"/>
                            </a:xfrm>
                            <a:prstGeom prst="rect">
                              <a:avLst/>
                            </a:prstGeom>
                            <a:solidFill>
                              <a:schemeClr val="accent1">
                                <a:lumMod val="20000"/>
                                <a:lumOff val="80000"/>
                              </a:schemeClr>
                            </a:solidFill>
                            <a:ln w="9525">
                              <a:solidFill>
                                <a:srgbClr val="000000"/>
                              </a:solidFill>
                              <a:miter lim="800000"/>
                              <a:headEnd/>
                              <a:tailEnd/>
                            </a:ln>
                          </wps:spPr>
                          <wps:txb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Формирование системы управления реализацией мероприятий Концепции </w:t>
                                </w:r>
                              </w:p>
                            </w:txbxContent>
                          </wps:txbx>
                          <wps:bodyPr rot="0" vert="horz" wrap="square" lIns="91440" tIns="45720" rIns="91440" bIns="45720" anchor="t" anchorCtr="0" upright="1">
                            <a:noAutofit/>
                          </wps:bodyPr>
                        </wps:wsp>
                        <wps:wsp>
                          <wps:cNvPr id="4105" name="AutoShape 385"/>
                          <wps:cNvSpPr>
                            <a:spLocks noChangeArrowheads="1"/>
                          </wps:cNvSpPr>
                          <wps:spPr bwMode="auto">
                            <a:xfrm>
                              <a:off x="9866" y="9572"/>
                              <a:ext cx="5953" cy="794"/>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Координационного и попечительского советов развития инженерного образования</w:t>
                                </w:r>
                              </w:p>
                            </w:txbxContent>
                          </wps:txbx>
                          <wps:bodyPr rot="0" vert="horz" wrap="square" lIns="91440" tIns="45720" rIns="91440" bIns="45720" anchor="t" anchorCtr="0" upright="1">
                            <a:noAutofit/>
                          </wps:bodyPr>
                        </wps:wsp>
                        <wps:wsp>
                          <wps:cNvPr id="4106" name="AutoShape 386"/>
                          <wps:cNvSpPr>
                            <a:spLocks noChangeArrowheads="1"/>
                          </wps:cNvSpPr>
                          <wps:spPr bwMode="auto">
                            <a:xfrm>
                              <a:off x="9866" y="11000"/>
                              <a:ext cx="5953" cy="508"/>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Внесение корректив в Концепцию</w:t>
                                </w:r>
                              </w:p>
                            </w:txbxContent>
                          </wps:txbx>
                          <wps:bodyPr rot="0" vert="horz" wrap="square" lIns="91440" tIns="45720" rIns="91440" bIns="45720" anchor="t" anchorCtr="0" upright="1">
                            <a:noAutofit/>
                          </wps:bodyPr>
                        </wps:wsp>
                        <wps:wsp>
                          <wps:cNvPr id="4107" name="AutoShape 387"/>
                          <wps:cNvSpPr>
                            <a:spLocks noChangeArrowheads="1"/>
                          </wps:cNvSpPr>
                          <wps:spPr bwMode="auto">
                            <a:xfrm>
                              <a:off x="9866" y="10433"/>
                              <a:ext cx="5953" cy="508"/>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Мониторинг выполнения мероприятий Концепции</w:t>
                                </w:r>
                              </w:p>
                            </w:txbxContent>
                          </wps:txbx>
                          <wps:bodyPr rot="0" vert="horz" wrap="square" lIns="91440" tIns="45720" rIns="91440" bIns="45720" anchor="t" anchorCtr="0" upright="1">
                            <a:noAutofit/>
                          </wps:bodyPr>
                        </wps:wsp>
                        <wps:wsp>
                          <wps:cNvPr id="4108" name="AutoShape 384"/>
                          <wps:cNvSpPr>
                            <a:spLocks noChangeArrowheads="1"/>
                          </wps:cNvSpPr>
                          <wps:spPr bwMode="auto">
                            <a:xfrm>
                              <a:off x="3178" y="10547"/>
                              <a:ext cx="6520" cy="794"/>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системы взаимодействия между участниками мероприятий по развитию инженерного образования</w:t>
                                </w:r>
                              </w:p>
                            </w:txbxContent>
                          </wps:txbx>
                          <wps:bodyPr rot="0" vert="horz" wrap="square" lIns="91440" tIns="45720" rIns="91440" bIns="45720" anchor="t" anchorCtr="0" upright="1">
                            <a:noAutofit/>
                          </wps:bodyPr>
                        </wps:wsp>
                        <wps:wsp>
                          <wps:cNvPr id="4109" name="AutoShape 388"/>
                          <wps:cNvSpPr>
                            <a:spLocks noChangeArrowheads="1"/>
                          </wps:cNvSpPr>
                          <wps:spPr bwMode="auto">
                            <a:xfrm>
                              <a:off x="3178" y="9696"/>
                              <a:ext cx="6520" cy="794"/>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утверждение конкретизированных дорожных карт по реализации отдельных направлений Концепции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8" o:spid="_x0000_s1213" style="position:absolute;left:0;text-align:left;margin-left:-11.55pt;margin-top:4.2pt;width:786.6pt;height:514.5pt;z-index:251855872" coordorigin="620,1218" coordsize="15732,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">
                <v:shape id="Text Box 356" o:spid="_x0000_s1214" type="#_x0000_t202" style="position:absolute;left:626;top:1218;width:221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kjb8A&#10;AADbAAAADwAAAGRycy9kb3ducmV2LnhtbERPS2vCQBC+F/wPywi91YkiItFVfFAr9FRf5yE7JsHs&#10;bMhuY/z3rlDobT6+58yXna1Uy40vnWgYDhJQLJkzpeQaTsfPjykoH0gMVU5Yw4M9LBe9tzmlxt3l&#10;h9tDyFUMEZ+ShiKEOkX0WcGW/MDVLJG7usZSiLDJ0TR0j+G2wlGSTNBSKbGhoJo3BWe3w6/VcFxd&#10;arnuvtdJy/nXOUxxv0XU+r3frWagAnfhX/zn3ps4fwyvX+IBuH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KSNvwAAANsAAAAPAAAAAAAAAAAAAAAAAJgCAABkcnMvZG93bnJl&#10;di54bWxQSwUGAAAAAAQABAD1AAAAhAMAAAAA&#10;" fillcolor="#fde9d9 [665]">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Создание инфраструктуры инженерного образования</w:t>
                        </w:r>
                      </w:p>
                    </w:txbxContent>
                  </v:textbox>
                </v:shape>
                <v:roundrect id="AutoShape 357" o:spid="_x0000_s1215" style="position:absolute;left:3178;top:1218;width:13093;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YMcIA&#10;AADbAAAADwAAAGRycy9kb3ducmV2LnhtbERPTWvCQBC9F/oflil4q5sKLRpdJRQkvQgxSnsdsmM2&#10;Njsbstsk/ffdguBtHu9zNrvJtmKg3jeOFbzMExDEldMN1wrOp/3zEoQPyBpbx6Tglzzsto8PG0y1&#10;G/lIQxlqEUPYp6jAhNClUvrKkEU/dx1x5C6utxgi7GupexxjuG3lIknepMWGY4PBjt4NVd/lj1Ww&#10;On3uXV7Y7FC0ebkw16/umrFSs6cpW4MINIW7+Ob+0HH+K/z/E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hgxwgAAANsAAAAPAAAAAAAAAAAAAAAAAJgCAABkcnMvZG93&#10;bnJldi54bWxQSwUGAAAAAAQABAD1AAAAhwMAAAAA&#10;" fillcolor="#fde9d9 [665]">
                  <v:textbox>
                    <w:txbxContent>
                      <w:p w:rsidR="00970C34" w:rsidRPr="00FE65FC" w:rsidRDefault="00970C34" w:rsidP="00FE65FC">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системы «Детский сад – школа – СПО/вуз – производство» по приоритетным направлениям образовательного-производственной деятельности.</w:t>
                        </w:r>
                      </w:p>
                    </w:txbxContent>
                  </v:textbox>
                </v:roundrect>
                <v:shape id="Text Box 358" o:spid="_x0000_s1216" type="#_x0000_t202" style="position:absolute;left:620;top:2700;width:2211;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tYsQA&#10;AADbAAAADwAAAGRycy9kb3ducmV2LnhtbERP30vDMBB+H/g/hBN829KJDOmaDrGoBR3TbQx8O5qz&#10;rTaXmsS18683guDbfXw/L1uNphNHcr61rGA+S0AQV1a3XCvY7+6m1yB8QNbYWSYFJ/Kwys8mGaba&#10;DvxCx22oRQxhn6KCJoQ+ldJXDRn0M9sTR+7NOoMhQldL7XCI4aaTl0mykAZbjg0N9nTbUPWx/TIK&#10;1of7h+di2MzD+xOXxeuV+/yuHpW6OB9vliACjeFf/OcudZy/gN9f4g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LWLEAAAA2wAAAA8AAAAAAAAAAAAAAAAAmAIAAGRycy9k&#10;b3ducmV2LnhtbFBLBQYAAAAABAAEAPUAAACJAwAAAAA=&#10;" fillcolor="#daeef3 [664]">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Модернизация содержания и технологий образования</w:t>
                        </w:r>
                      </w:p>
                    </w:txbxContent>
                  </v:textbox>
                </v:shape>
                <v:group id="Group 378" o:spid="_x0000_s1217" style="position:absolute;left:3137;top:2692;width:13096;height:1871" coordorigin="3178,2714" coordsize="13096,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AutoShape 364" o:spid="_x0000_s1218" style="position:absolute;left:3178;top:2714;width:3855;height:1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q6sUA&#10;AADbAAAADwAAAGRycy9kb3ducmV2LnhtbESPT2vCQBDF7wW/wzJCb3WjUCmpq4jgH0ohRIVeh+w0&#10;Sc3OhuyapN++cxB6m+G9ee83q83oGtVTF2rPBuazBBRx4W3NpYHrZf/yBipEZIuNZzLwSwE268nT&#10;ClPrB86pP8dSSQiHFA1UMbap1qGoyGGY+ZZYtG/fOYyydqW2HQ4S7hq9SJKldlizNFTY0q6i4na+&#10;OwNDf2w/dtk1bz79z+v+K8+yw9gb8zwdt++gIo3x3/y4PlnBF1j5RQ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qxQAAANsAAAAPAAAAAAAAAAAAAAAAAJgCAABkcnMv&#10;ZG93bnJldi54bWxQSwUGAAAAAAQABAD1AAAAigMAAAAA&#10;" fillcolor="#daeef3 [664]">
                    <v:textbo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портрета выпускника, ориентированного на инженерные специальности</w:t>
                          </w:r>
                        </w:p>
                      </w:txbxContent>
                    </v:textbox>
                  </v:roundrect>
                  <v:roundrect id="AutoShape 365" o:spid="_x0000_s1219" style="position:absolute;left:3178;top:3855;width:13096;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PccIA&#10;AADbAAAADwAAAGRycy9kb3ducmV2LnhtbERPTWvCQBC9C/0PyxS86aaFik1dpQhaESEkFXodsmMS&#10;m50N2TWJ/94VBG/zeJ+zWA2mFh21rrKs4G0agSDOra64UHD83UzmIJxH1lhbJgVXcrBavowWGGvb&#10;c0pd5gsRQtjFqKD0vomldHlJBt3UNsSBO9nWoA+wLaRusQ/hppbvUTSTBisODSU2tC4p/88uRkHf&#10;/TT7dXJM64M9f2z+0iTZDp1S49fh+wuEp8E/xQ/3Tof5n3D/JRw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09xwgAAANsAAAAPAAAAAAAAAAAAAAAAAJgCAABkcnMvZG93&#10;bnJldi54bWxQSwUGAAAAAAQABAD1AAAAhwMAAAAA&#10;" fillcolor="#daeef3 [664]">
                    <v:textbo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основных общеобразовательных программ всех уровней общего образования, учебных программ, планов, модулей, циклов, проектов, практикумов</w:t>
                          </w:r>
                        </w:p>
                      </w:txbxContent>
                    </v:textbox>
                  </v:roundrect>
                  <v:roundrect id="AutoShape 367" o:spid="_x0000_s1220" style="position:absolute;left:7438;top:2714;width:6066;height:1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sUcAA&#10;AADbAAAADwAAAGRycy9kb3ducmV2LnhtbERPy4rCMBTdD/gP4QruxlRBGapRRPCBDJSq4PbSXNtq&#10;c1Oa2Na/nyyEWR7Oe7nuTSVaalxpWcFkHIEgzqwuOVdwvey+f0A4j6yxskwK3uRgvRp8LTHWtuOU&#10;2rPPRQhhF6OCwvs6ltJlBRl0Y1sTB+5uG4M+wCaXusEuhJtKTqNoLg2WHBoKrGlbUPY8v4yCrj3U&#10;p21yTatf+5jtbmmS7PtWqdGw3yxAeOr9v/jjPmoF07A+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0sUcAAAADbAAAADwAAAAAAAAAAAAAAAACYAgAAZHJzL2Rvd25y&#10;ZXYueG1sUEsFBgAAAAAEAAQA9QAAAIUDAAAAAA==&#10;" fillcolor="#daeef3 [664]">
                    <v:textbo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электронного тестирования, позволяющего выявить личностную направленность на ту или иную профессию</w:t>
                          </w:r>
                        </w:p>
                      </w:txbxContent>
                    </v:textbox>
                  </v:roundrect>
                  <v:roundrect id="AutoShape 368" o:spid="_x0000_s1221" style="position:absolute;left:13950;top:2714;width:2324;height:1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JysMA&#10;AADbAAAADwAAAGRycy9kb3ducmV2LnhtbESPQYvCMBSE78L+h/AWvGmqsCJdoyyC6yJCqQpeH83b&#10;ttq8lCa29d8bQfA4zMw3zGLVm0q01LjSsoLJOAJBnFldcq7gdNyM5iCcR9ZYWSYFd3KwWn4MFhhr&#10;23FK7cHnIkDYxaig8L6OpXRZQQbd2NbEwfu3jUEfZJNL3WAX4KaS0yiaSYMlh4UCa1oXlF0PN6Og&#10;a7f1bp2c0mpvL1+bc5okv32r1PCz//kG4an37/Cr/acVT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JysMAAADbAAAADwAAAAAAAAAAAAAAAACYAgAAZHJzL2Rv&#10;d25yZXYueG1sUEsFBgAAAAAEAAQA9QAAAIgDAAAAAA==&#10;" fillcolor="#daeef3 [664]">
                    <v:textbox>
                      <w:txbxContent>
                        <w:p w:rsidR="00970C34" w:rsidRPr="00FE65FC" w:rsidRDefault="00970C34" w:rsidP="00211E6B">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 и оценка результатов</w:t>
                          </w:r>
                        </w:p>
                      </w:txbxContent>
                    </v:textbox>
                  </v:roundrect>
                </v:group>
                <v:shape id="Text Box 359" o:spid="_x0000_s1222" type="#_x0000_t202" style="position:absolute;left:621;top:4676;width:221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frcEA&#10;AADbAAAADwAAAGRycy9kb3ducmV2LnhtbESPQWvCQBSE7wX/w/KE3urGgKFEVxGl4EkwiudH9plE&#10;s2/j7jZJ/71bKPQ4zMw3zGozmlb05HxjWcF8loAgLq1uuFJwOX99fILwAVlja5kU/JCHzXrytsJc&#10;24FP1BehEhHCPkcFdQhdLqUvazLoZ7Yjjt7NOoMhSldJ7XCIcNPKNEkyabDhuFBjR7uaykfxbRT0&#10;w2GPd/t8bke3KLJ7Q9m1PCr1Ph23SxCBxvAf/msftII0hd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X63BAAAA2wAAAA8AAAAAAAAAAAAAAAAAmAIAAGRycy9kb3du&#10;cmV2LnhtbFBLBQYAAAAABAAEAPUAAACGAwAAAAA=&#10;" fillcolor="#e5dfec [663]">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Системные изменения в кадровой политике</w:t>
                        </w:r>
                      </w:p>
                    </w:txbxContent>
                  </v:textbox>
                </v:shape>
                <v:group id="Group 376" o:spid="_x0000_s1223" style="position:absolute;left:3138;top:4676;width:13209;height:2155" coordorigin="3176,4649" coordsize="13153,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369" o:spid="_x0000_s1224" style="position:absolute;left:3176;top:4649;width:13039;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AYsUA&#10;AADbAAAADwAAAGRycy9kb3ducmV2LnhtbESPT2vCQBTE7wW/w/KE3upGaUWiq4io7aniH/T6yD6T&#10;aPZt2N0mqZ++Wyj0OMzMb5jZojOVaMj50rKC4SABQZxZXXKu4HTcvExA+ICssbJMCr7Jw2Lee5ph&#10;qm3Le2oOIRcRwj5FBUUIdSqlzwoy6Ae2Jo7e1TqDIUqXS+2wjXBTyVGSjKXBkuNCgTWtCsruhy+j&#10;4Hzc7d8+H9u13vjz45K0zbu7NUo997vlFESgLvyH/9ofWsHoFX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BixQAAANsAAAAPAAAAAAAAAAAAAAAAAJgCAABkcnMv&#10;ZG93bnJldi54bWxQSwUGAAAAAAQABAD1AAAAigMAAAAA&#10;" fillcolor="#e5dfec [663]">
                    <v:textbo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адаптация и внедрение актуальных и эффективных образовательных технологий</w:t>
                          </w:r>
                        </w:p>
                      </w:txbxContent>
                    </v:textbox>
                  </v:roundrect>
                  <v:roundrect id="AutoShape 370" o:spid="_x0000_s1225" style="position:absolute;left:3176;top:5233;width:13096;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l+cUA&#10;AADbAAAADwAAAGRycy9kb3ducmV2LnhtbESPT2vCQBTE7wW/w/KE3upGwVKim1BEbU8t/sFeH9nX&#10;JDX7NuyuSeqn7xYEj8PM/IZZ5oNpREfO15YVTCcJCOLC6ppLBcfD5ukFhA/IGhvLpOCXPOTZ6GGJ&#10;qbY976jbh1JECPsUFVQhtKmUvqjIoJ/Yljh639YZDFG6UmqHfYSbRs6S5FkarDkuVNjSqqLivL8Y&#10;BafD527+cd2u9cafrl9J3725n06px/HwugARaAj38K39rhXM5v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2X5xQAAANsAAAAPAAAAAAAAAAAAAAAAAJgCAABkcnMv&#10;ZG93bnJldi54bWxQSwUGAAAAAAQABAD1AAAAigMAAAAA&#10;" fillcolor="#e5dfec [663]">
                    <v:textbo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внедрение совместно с вузами и производственными предприятиями специальных программ повышения квалификации педагогов, руководителей школ и организаций дополнительного образования</w:t>
                          </w:r>
                        </w:p>
                      </w:txbxContent>
                    </v:textbox>
                  </v:roundrect>
                  <v:roundrect id="AutoShape 371" o:spid="_x0000_s1226" style="position:absolute;left:3176;top:6067;width:13153;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7jsUA&#10;AADbAAAADwAAAGRycy9kb3ducmV2LnhtbESPT2vCQBTE7wW/w/KE3upGoVKimyCibU8t/kGvj+wz&#10;iWbfht1tkvrpu4VCj8PM/IZZ5oNpREfO15YVTCcJCOLC6ppLBcfD9ukFhA/IGhvLpOCbPOTZ6GGJ&#10;qbY976jbh1JECPsUFVQhtKmUvqjIoJ/Yljh6F+sMhihdKbXDPsJNI2dJMpcGa44LFba0rqi47b+M&#10;gtPhc/f8cX/d6K0/3c9J3725a6fU43hYLUAEGsJ/+K/9rhXM5v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fuOxQAAANsAAAAPAAAAAAAAAAAAAAAAAJgCAABkcnMv&#10;ZG93bnJldi54bWxQSwUGAAAAAAQABAD1AAAAigMAAAAA&#10;" fillcolor="#e5dfec [663]">
                    <v:textbo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совместно с вузами научно-методического сопровождения, повышения квалификации, проведение семинаров, конференций и т.п.</w:t>
                          </w:r>
                        </w:p>
                      </w:txbxContent>
                    </v:textbox>
                  </v:roundrect>
                </v:group>
                <v:shape id="Text Box 360" o:spid="_x0000_s1227" type="#_x0000_t202" style="position:absolute;left:635;top:6944;width:221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b8A&#10;AADbAAAADwAAAGRycy9kb3ducmV2LnhtbERPy4rCMBTdC/5DuII7Te1CpGOUUWd8rERnYLaX5k5a&#10;bG5KE9v692YhuDyc93Ld20q01PjSsYLZNAFBnDtdslHw+/M9WYDwAVlj5ZgUPMjDejUcLDHTruML&#10;tddgRAxhn6GCIoQ6k9LnBVn0U1cTR+7fNRZDhI2RusEuhttKpkkylxZLjg0F1rQtKL9d71bBbt8e&#10;zrpPq429bLVpv7q/09koNR71nx8gAvXhLX65j1pBG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4If1vwAAANsAAAAPAAAAAAAAAAAAAAAAAJgCAABkcnMvZG93bnJl&#10;di54bWxQSwUGAAAAAAQABAD1AAAAhAMAAAAA&#10;" fillcolor="#eaf1dd [662]">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Ресурсное оснащение</w:t>
                        </w:r>
                      </w:p>
                    </w:txbxContent>
                  </v:textbox>
                </v:shape>
                <v:roundrect id="AutoShape 372" o:spid="_x0000_s1228" style="position:absolute;left:3152;top:6944;width:5159;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XsMA&#10;AADbAAAADwAAAGRycy9kb3ducmV2LnhtbESPQWvCQBSE7wX/w/IK3ppNlRYbXUXSCqW3Ru35kX0m&#10;wezbkN1k4793C4Ueh5n5htnsJtOKkXrXWFbwnKQgiEurG64UnI6HpxUI55E1tpZJwY0c7Lazhw1m&#10;2gb+prHwlYgQdhkqqL3vMildWZNBl9iOOHoX2xv0UfaV1D2GCDetXKTpqzTYcFyosaO8pvJaDEbB&#10;x0/pvlJbvZ/9y/mahzAsb2FQav447dcgPE3+P/zX/tQKFm/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XsMAAADbAAAADwAAAAAAAAAAAAAAAACYAgAAZHJzL2Rv&#10;d25yZXYueG1sUEsFBgAAAAAEAAQA9QAAAIgDAAAAAA==&#10;" fillcolor="#eaf1dd [662]">
                  <v:textbo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Разработка и утверждение перечней </w:t>
                        </w:r>
                        <w:proofErr w:type="gramStart"/>
                        <w:r>
                          <w:rPr>
                            <w:rFonts w:ascii="Times New Roman" w:hAnsi="Times New Roman" w:cs="Times New Roman"/>
                            <w:sz w:val="24"/>
                            <w:szCs w:val="24"/>
                          </w:rPr>
                          <w:t>обору-</w:t>
                        </w:r>
                        <w:proofErr w:type="spellStart"/>
                        <w:r>
                          <w:rPr>
                            <w:rFonts w:ascii="Times New Roman" w:hAnsi="Times New Roman" w:cs="Times New Roman"/>
                            <w:sz w:val="24"/>
                            <w:szCs w:val="24"/>
                          </w:rPr>
                          <w:t>дования</w:t>
                        </w:r>
                        <w:proofErr w:type="spellEnd"/>
                        <w:proofErr w:type="gramEnd"/>
                        <w:r>
                          <w:rPr>
                            <w:rFonts w:ascii="Times New Roman" w:hAnsi="Times New Roman" w:cs="Times New Roman"/>
                            <w:sz w:val="24"/>
                            <w:szCs w:val="24"/>
                          </w:rPr>
                          <w:t xml:space="preserve"> и его методического сопровождения</w:t>
                        </w:r>
                      </w:p>
                    </w:txbxContent>
                  </v:textbox>
                </v:roundrect>
                <v:roundrect id="AutoShape 373" o:spid="_x0000_s1229" style="position:absolute;left:8415;top:6944;width:7937;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bHr8A&#10;AADbAAAADwAAAGRycy9kb3ducmV2LnhtbERPz2vCMBS+C/4P4Qm72dSJY1SjSN1geJuunh/Nsy02&#10;L6VJm/rfL4fBjh/f791hMq0YqXeNZQWrJAVBXFrdcKXg5/q5fAfhPLLG1jIpeJKDw34+22GmbeBv&#10;Gi++EjGEXYYKau+7TEpX1mTQJbYjjtzd9gZ9hH0ldY8hhptWvqbpmzTYcGyosaO8pvJxGYyCj1vp&#10;zqmtToXfFI88hGH9DINSL4vpuAXhafL/4j/3l1awjuvjl/g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PNsevwAAANsAAAAPAAAAAAAAAAAAAAAAAJgCAABkcnMvZG93bnJl&#10;di54bWxQSwUGAAAAAAQABAD1AAAAhAMAAAAA&#10;" fillcolor="#eaf1dd [662]">
                  <v:textbox>
                    <w:txbxContent>
                      <w:p w:rsidR="00970C34" w:rsidRPr="00FE65FC" w:rsidRDefault="00970C34" w:rsidP="00484FE4">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специализированных модулей технопарков в школах, ресурсных центров, интерактивных музеев на производстве, в вузе и т.п.</w:t>
                        </w:r>
                      </w:p>
                    </w:txbxContent>
                  </v:textbox>
                </v:roundrect>
                <v:shape id="Text Box 361" o:spid="_x0000_s1230" type="#_x0000_t202" style="position:absolute;left:621;top:7949;width:221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5gMQA&#10;AADbAAAADwAAAGRycy9kb3ducmV2LnhtbESP3WoCMRSE7wu+QzhC72rWKl1djSLFQkvxwp8HOG6O&#10;m8XkZNnEdfv2TaHg5TAz3zDLde+s6KgNtWcF41EGgrj0uuZKwen48TIDESKyRuuZFPxQgPVq8LTE&#10;Qvs776k7xEokCIcCFZgYm0LKUBpyGEa+IU7exbcOY5JtJXWL9wR3Vr5m2Zt0WHNaMNjQu6Hyerg5&#10;BVO7P+fmu7NbU/t8Mv2a77pcK/U87DcLEJH6+Aj/tz+1gskY/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uYDEAAAA2wAAAA8AAAAAAAAAAAAAAAAAmAIAAGRycy9k&#10;b3ducmV2LnhtbFBLBQYAAAAABAAEAPUAAACJAwAAAAA=&#10;" fillcolor="#f2dbdb [661]">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Популяризация инженерно-технических профессий</w:t>
                        </w:r>
                      </w:p>
                    </w:txbxContent>
                  </v:textbox>
                </v:shape>
                <v:roundrect id="AutoShape 381" o:spid="_x0000_s1231" style="position:absolute;left:3173;top:7949;width:3572;height:1361;visibility:visible;mso-wrap-style:square;v-text-anchor:top" arcsize="65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rmMQA&#10;AADdAAAADwAAAGRycy9kb3ducmV2LnhtbESPzWoCQRCE74LvMLTgTWcMYpKNo0iCmJvEH3Jtdzq7&#10;izs9y/ZE17fPCEKORVV9Rc2Xna/VhVqpAluYjA0o4jy4igsLh/169AJKIrLDOjBZuJHActHvzTFz&#10;4cpfdNnFQiUIS4YWyhibTGvJS/Io49AQJ+8ntB5jkm2hXYvXBPe1fjJmpj1WnBZKbOi9pPy8+/UW&#10;PozZfq+3gseZu51PeiP701SsHQ661RuoSF38Dz/an87C1Lw+w/1Ne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K5jEAAAA3QAAAA8AAAAAAAAAAAAAAAAAmAIAAGRycy9k&#10;b3ducmV2LnhtbFBLBQYAAAAABAAEAPUAAACJAwAAAAA=&#10;" fillcolor="#f2dbdb [661]">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комплекса мероприятий, направленных на популяризацию инженерно-технологических профессий</w:t>
                        </w:r>
                      </w:p>
                    </w:txbxContent>
                  </v:textbox>
                </v:roundrect>
                <v:group id="Group 393" o:spid="_x0000_s1232" style="position:absolute;left:6828;top:7872;width:9524;height:1527" coordorigin="6861,7845" coordsize="9524,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roundrect id="AutoShape 382" o:spid="_x0000_s1233" style="position:absolute;left:6861;top:8358;width:952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MIA&#10;AADdAAAADwAAAGRycy9kb3ducmV2LnhtbERPTWvCQBC9F/oflil4KbpRSijRVUql4MGCjdLzmB03&#10;wexszE41/ffdg9Dj430vVoNv1ZX62AQ2MJ1koIirYBt2Bg77j/ErqCjIFtvAZOCXIqyWjw8LLGy4&#10;8RddS3EqhXAs0EAt0hVax6omj3ESOuLEnULvURLsnbY93lK4b/Usy3LtseHUUGNH7zVV5/LHGziW&#10;33m+/Tw6fzk8z3jjRHZrMWb0NLzNQQkN8i++uzfWwMs0S/vTm/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m8wgAAAN0AAAAPAAAAAAAAAAAAAAAAAJgCAABkcnMvZG93&#10;bnJldi54bWxQSwUGAAAAAAQABAD1AAAAhwMAAAAA&#10;" fillcolor="#f2dbdb [661]">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креативных информационных материалов, телевизионных передач и т.п.</w:t>
                          </w:r>
                        </w:p>
                      </w:txbxContent>
                    </v:textbox>
                  </v:roundrect>
                  <v:roundrect id="AutoShape 383" o:spid="_x0000_s1234" style="position:absolute;left:6861;top:7845;width:952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MJ8YA&#10;AADdAAAADwAAAGRycy9kb3ducmV2LnhtbESPQUvDQBSE74L/YXmCF7GblBIkdltEEXpQaNPi+TX7&#10;3ASzb2P22cZ/3y0Uehxm5htmvhx9pw40xDawgXySgSKug23ZGdht3x+fQEVBttgFJgP/FGG5uL2Z&#10;Y2nDkTd0qMSpBOFYooFGpC+1jnVDHuMk9MTJ+w6DR0lycNoOeExw3+lplhXaY8tpocGeXhuqf6o/&#10;b2BffRXFx+fe+d/dw5RXTmT9Jsbc340vz6CERrmGL+2VNTDLsxzOb9IT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NMJ8YAAADdAAAADwAAAAAAAAAAAAAAAACYAgAAZHJz&#10;L2Rvd25yZXYueG1sUEsFBgAAAAAEAAQA9QAAAIsDAAAAAA==&#10;" fillcolor="#f2dbdb [661]">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условий для восприятия Инженера как одной из ключевых профессий будущего</w:t>
                          </w:r>
                        </w:p>
                      </w:txbxContent>
                    </v:textbox>
                  </v:roundrect>
                  <v:roundrect id="AutoShape 392" o:spid="_x0000_s1235" style="position:absolute;left:6861;top:8862;width:952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SUMYA&#10;AADdAAAADwAAAGRycy9kb3ducmV2LnhtbESPQUvDQBSE74L/YXmCF7GbhhIkdltEKfRgocbi+TX7&#10;3ASzb2P2tU3/fbcgeBxm5htmvhx9p440xDawgekkA0VcB9uyM7D7XD0+gYqCbLELTAbOFGG5uL2Z&#10;Y2nDiT/oWIlTCcKxRAONSF9qHeuGPMZJ6ImT9x0Gj5Lk4LQd8JTgvtN5lhXaY8tpocGeXhuqf6qD&#10;N7CvvorifbN3/nf3kPPaiWzfxJj7u/HlGZTQKP/hv/baGphNsxyub9IT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SUMYAAADdAAAADwAAAAAAAAAAAAAAAACYAgAAZHJz&#10;L2Rvd25yZXYueG1sUEsFBgAAAAAEAAQA9QAAAIsDAAAAAA==&#10;" fillcolor="#f2dbdb [661]">
                    <v:textbox>
                      <w:txbxContent>
                        <w:p w:rsidR="00970C34" w:rsidRPr="00E56780" w:rsidRDefault="00970C34" w:rsidP="00E56780">
                          <w:pPr>
                            <w:spacing w:after="0" w:line="240" w:lineRule="auto"/>
                            <w:rPr>
                              <w:rFonts w:ascii="Times New Roman" w:hAnsi="Times New Roman" w:cs="Times New Roman"/>
                              <w:sz w:val="24"/>
                              <w:szCs w:val="24"/>
                            </w:rPr>
                          </w:pPr>
                          <w:r>
                            <w:rPr>
                              <w:rFonts w:ascii="Times New Roman" w:hAnsi="Times New Roman" w:cs="Times New Roman"/>
                              <w:sz w:val="24"/>
                              <w:szCs w:val="24"/>
                            </w:rPr>
                            <w:t>Стимулирование участие в конкурсах профессионального мастерства (</w:t>
                          </w:r>
                          <w:r>
                            <w:rPr>
                              <w:rFonts w:ascii="Times New Roman" w:hAnsi="Times New Roman" w:cs="Times New Roman"/>
                              <w:sz w:val="24"/>
                              <w:szCs w:val="24"/>
                              <w:lang w:val="en-US"/>
                            </w:rPr>
                            <w:t>World</w:t>
                          </w:r>
                          <w:r w:rsidRPr="00E56780">
                            <w:rPr>
                              <w:rFonts w:ascii="Times New Roman" w:hAnsi="Times New Roman" w:cs="Times New Roman"/>
                              <w:sz w:val="24"/>
                              <w:szCs w:val="24"/>
                            </w:rPr>
                            <w:t xml:space="preserve"> </w:t>
                          </w:r>
                          <w:r>
                            <w:rPr>
                              <w:rFonts w:ascii="Times New Roman" w:hAnsi="Times New Roman" w:cs="Times New Roman"/>
                              <w:sz w:val="24"/>
                              <w:szCs w:val="24"/>
                              <w:lang w:val="en-US"/>
                            </w:rPr>
                            <w:t>Skills</w:t>
                          </w:r>
                          <w:r w:rsidRPr="00E56780">
                            <w:rPr>
                              <w:rFonts w:ascii="Times New Roman" w:hAnsi="Times New Roman" w:cs="Times New Roman"/>
                              <w:sz w:val="24"/>
                              <w:szCs w:val="24"/>
                            </w:rPr>
                            <w:t xml:space="preserve"> </w:t>
                          </w:r>
                          <w:r>
                            <w:rPr>
                              <w:rFonts w:ascii="Times New Roman" w:hAnsi="Times New Roman" w:cs="Times New Roman"/>
                              <w:sz w:val="24"/>
                              <w:szCs w:val="24"/>
                            </w:rPr>
                            <w:t>и др.)</w:t>
                          </w:r>
                        </w:p>
                      </w:txbxContent>
                    </v:textbox>
                  </v:roundrect>
                </v:group>
                <v:group id="Group 507" o:spid="_x0000_s1236" style="position:absolute;left:621;top:9510;width:15198;height:1998" coordorigin="621,9510" coordsize="15198,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Text Box 362" o:spid="_x0000_s1237" type="#_x0000_t202" style="position:absolute;left:621;top:9510;width:2211;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Pz8QA&#10;AADdAAAADwAAAGRycy9kb3ducmV2LnhtbESPT4vCMBTE7wt+h/AEb2vqH3alGkWEihdxt/Xi7dE8&#10;22LzUpqo9dsbQfA4zMxvmMWqM7W4UesqywpGwwgEcW51xYWCY5Z8z0A4j6yxtkwKHuRgtex9LTDW&#10;9s7/dEt9IQKEXYwKSu+bWEqXl2TQDW1DHLyzbQ36INtC6hbvAW5qOY6iH2mw4rBQYkObkvJLejUK&#10;tn/J3k5O6W/ttuyLpMkO512m1KDfrecgPHX+E363d1rBdBRN4fU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z8/EAAAA3QAAAA8AAAAAAAAAAAAAAAAAmAIAAGRycy9k&#10;b3ducmV2LnhtbFBLBQYAAAAABAAEAPUAAACJAwAAAAA=&#10;" fillcolor="#dbe5f1 [660]">
                    <v:textbox>
                      <w:txbxContent>
                        <w:p w:rsidR="00970C34" w:rsidRPr="00A05FFF" w:rsidRDefault="00970C34" w:rsidP="00FE65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Формирование системы управления реализацией мероприятий Концепции </w:t>
                          </w:r>
                        </w:p>
                      </w:txbxContent>
                    </v:textbox>
                  </v:shape>
                  <v:roundrect id="AutoShape 385" o:spid="_x0000_s1238" style="position:absolute;left:9866;top:9572;width:5953;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hEMYA&#10;AADdAAAADwAAAGRycy9kb3ducmV2LnhtbESPQWsCMRSE74X+h/CE3mqitFa3RimCUIoiVRGPj83r&#10;7uLmZUni7vrvG6HQ4zAz3zDzZW9r0ZIPlWMNo6ECQZw7U3Gh4XhYP09BhIhssHZMGm4UYLl4fJhj&#10;ZlzH39TuYyEShEOGGsoYm0zKkJdkMQxdQ5y8H+ctxiR9IY3HLsFtLcdKTaTFitNCiQ2tSsov+6vV&#10;cL7O2lP+5s3sfOu2K7XZfXHRav006D/eQUTq43/4r/1pNLyM1C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hEMYAAADdAAAADwAAAAAAAAAAAAAAAACYAgAAZHJz&#10;L2Rvd25yZXYueG1sUEsFBgAAAAAEAAQA9QAAAIsDAAAAAA==&#10;" fillcolor="#dbe5f1 [660]">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Координационного и попечительского советов развития инженерного образования</w:t>
                          </w:r>
                        </w:p>
                      </w:txbxContent>
                    </v:textbox>
                  </v:roundrect>
                  <v:roundrect id="AutoShape 386" o:spid="_x0000_s1239" style="position:absolute;left:9866;top:11000;width:5953;height: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Z8UA&#10;AADdAAAADwAAAGRycy9kb3ducmV2LnhtbESPQWsCMRSE7wX/Q3hCbzVRxOrWKCIIUipFLcXjY/O6&#10;u7h5WZK4u/77Rij0OMzMN8xy3dtatORD5VjDeKRAEOfOVFxo+DrvXuYgQkQ2WDsmDXcKsF4NnpaY&#10;GdfxkdpTLESCcMhQQxljk0kZ8pIshpFriJP347zFmKQvpPHYJbit5USpmbRYcVoosaFtSfn1dLMa&#10;LrdF+52/erO43LvDVn18vnPRav087DdvICL18T/8194bDdOxmsH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b9nxQAAAN0AAAAPAAAAAAAAAAAAAAAAAJgCAABkcnMv&#10;ZG93bnJldi54bWxQSwUGAAAAAAQABAD1AAAAigMAAAAA&#10;" fillcolor="#dbe5f1 [660]">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Внесение корректив в Концепцию</w:t>
                          </w:r>
                        </w:p>
                      </w:txbxContent>
                    </v:textbox>
                  </v:roundrect>
                  <v:roundrect id="AutoShape 387" o:spid="_x0000_s1240" style="position:absolute;left:9866;top:10433;width:5953;height: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a/MUA&#10;AADdAAAADwAAAGRycy9kb3ducmV2LnhtbESPQWsCMRSE7wX/Q3iCt5pYpOrWKCIURCpFLcXjY/O6&#10;u7h5WZK4u/57Uyj0OMzMN8xy3dtatORD5VjDZKxAEOfOVFxo+Dq/P89BhIhssHZMGu4UYL0aPC0x&#10;M67jI7WnWIgE4ZChhjLGJpMy5CVZDGPXECfvx3mLMUlfSOOxS3BbyxelXqXFitNCiQ1tS8qvp5vV&#10;cLkt2u985s3icu8OW/Xxueei1Xo07DdvICL18T/8194ZDdOJmsH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Rr8xQAAAN0AAAAPAAAAAAAAAAAAAAAAAJgCAABkcnMv&#10;ZG93bnJldi54bWxQSwUGAAAAAAQABAD1AAAAigMAAAAA&#10;" fillcolor="#dbe5f1 [660]">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Мониторинг выполнения мероприятий Концепции</w:t>
                          </w:r>
                        </w:p>
                      </w:txbxContent>
                    </v:textbox>
                  </v:roundrect>
                  <v:roundrect id="AutoShape 384" o:spid="_x0000_s1241" style="position:absolute;left:3178;top:10547;width:6520;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OjsIA&#10;AADdAAAADwAAAGRycy9kb3ducmV2LnhtbERPW2vCMBR+H/gfwhH2NhOHOK1GEWEgwzG8ID4emmNb&#10;bE5KEtv675eHwR4/vvty3dtatORD5VjDeKRAEOfOVFxoOJ8+32YgQkQ2WDsmDU8KsF4NXpaYGdfx&#10;gdpjLEQK4ZChhjLGJpMy5CVZDCPXECfu5rzFmKAvpPHYpXBby3elptJixamhxIa2JeX348NquD7m&#10;7SX/8GZ+fXbfW7X/+eKi1fp12G8WICL18V/8594ZDZOxSn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o6OwgAAAN0AAAAPAAAAAAAAAAAAAAAAAJgCAABkcnMvZG93&#10;bnJldi54bWxQSwUGAAAAAAQABAD1AAAAhwMAAAAA&#10;" fillcolor="#dbe5f1 [660]">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системы взаимодействия между участниками мероприятий по развитию инженерного образования</w:t>
                          </w:r>
                        </w:p>
                      </w:txbxContent>
                    </v:textbox>
                  </v:roundrect>
                  <v:roundrect id="AutoShape 388" o:spid="_x0000_s1242" style="position:absolute;left:3178;top:9696;width:6520;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rFcYA&#10;AADdAAAADwAAAGRycy9kb3ducmV2LnhtbESPUWvCMBSF3wX/Q7iCbzNxyLZWowxhMMaGzA3x8dJc&#10;22JzU5LY1n+/DAQfD+ec73BWm8E2oiMfasca5jMFgrhwpuZSw+/P28MLiBCRDTaOScOVAmzW49EK&#10;c+N6/qZuH0uRIBxy1FDF2OZShqIii2HmWuLknZy3GJP0pTQe+wS3jXxU6klarDktVNjStqLivL9Y&#10;DcdL1h2KZ2+y47X/2qrP3QeXndbTyfC6BBFpiPfwrf1uNCzmKoP/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rFcYAAADdAAAADwAAAAAAAAAAAAAAAACYAgAAZHJz&#10;L2Rvd25yZXYueG1sUEsFBgAAAAAEAAQA9QAAAIsDAAAAAA==&#10;" fillcolor="#dbe5f1 [660]">
                    <v:textbox>
                      <w:txbxContent>
                        <w:p w:rsidR="00970C34" w:rsidRPr="00FE65FC" w:rsidRDefault="00970C34" w:rsidP="00D609F6">
                          <w:pPr>
                            <w:spacing w:after="0" w:line="240" w:lineRule="auto"/>
                            <w:rPr>
                              <w:rFonts w:ascii="Times New Roman" w:hAnsi="Times New Roman" w:cs="Times New Roman"/>
                              <w:sz w:val="24"/>
                              <w:szCs w:val="24"/>
                            </w:rPr>
                          </w:pPr>
                          <w:r>
                            <w:rPr>
                              <w:rFonts w:ascii="Times New Roman" w:hAnsi="Times New Roman" w:cs="Times New Roman"/>
                              <w:sz w:val="24"/>
                              <w:szCs w:val="24"/>
                            </w:rPr>
                            <w:t>Разработка и утверждение конкретизированных дорожных карт по реализации отдельных направлений Концепции</w:t>
                          </w:r>
                        </w:p>
                      </w:txbxContent>
                    </v:textbox>
                  </v:roundrect>
                </v:group>
              </v:group>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46656" behindDoc="0" locked="0" layoutInCell="1" allowOverlap="1">
                <wp:simplePos x="0" y="0"/>
                <wp:positionH relativeFrom="column">
                  <wp:posOffset>5055235</wp:posOffset>
                </wp:positionH>
                <wp:positionV relativeFrom="paragraph">
                  <wp:posOffset>-342900</wp:posOffset>
                </wp:positionV>
                <wp:extent cx="1398270" cy="323850"/>
                <wp:effectExtent l="0" t="0" r="4445" b="0"/>
                <wp:wrapNone/>
                <wp:docPr id="1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43" type="#_x0000_t202" style="position:absolute;left:0;text-align:left;margin-left:398.05pt;margin-top:-27pt;width:110.1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9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" filled="f" stroked="f">
                <v:textbo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Мероприятия</w:t>
                      </w:r>
                    </w:p>
                  </w:txbxContent>
                </v:textbox>
              </v:shape>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45632" behindDoc="0" locked="0" layoutInCell="1" allowOverlap="1">
                <wp:simplePos x="0" y="0"/>
                <wp:positionH relativeFrom="column">
                  <wp:posOffset>1644015</wp:posOffset>
                </wp:positionH>
                <wp:positionV relativeFrom="paragraph">
                  <wp:posOffset>-342900</wp:posOffset>
                </wp:positionV>
                <wp:extent cx="1398270" cy="323850"/>
                <wp:effectExtent l="0" t="0" r="0" b="0"/>
                <wp:wrapNone/>
                <wp:docPr id="1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44" type="#_x0000_t202" style="position:absolute;left:0;text-align:left;margin-left:129.45pt;margin-top:-27pt;width:110.1pt;height: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" filled="f" stroked="f">
                <v:textbo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2016</w:t>
                      </w:r>
                    </w:p>
                  </w:txbxContent>
                </v:textbox>
              </v:shape>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44608" behindDoc="0" locked="0" layoutInCell="1" allowOverlap="1">
                <wp:simplePos x="0" y="0"/>
                <wp:positionH relativeFrom="column">
                  <wp:posOffset>8291830</wp:posOffset>
                </wp:positionH>
                <wp:positionV relativeFrom="paragraph">
                  <wp:posOffset>-342900</wp:posOffset>
                </wp:positionV>
                <wp:extent cx="1398270" cy="323850"/>
                <wp:effectExtent l="0" t="0" r="0" b="0"/>
                <wp:wrapNone/>
                <wp:docPr id="1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45" type="#_x0000_t202" style="position:absolute;left:0;text-align:left;margin-left:652.9pt;margin-top:-27pt;width:110.1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1Ou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" filled="f" stroked="f">
                <v:textbox>
                  <w:txbxContent>
                    <w:p w:rsidR="00970C34" w:rsidRPr="00932DB0" w:rsidRDefault="00970C34" w:rsidP="00932DB0">
                      <w:pPr>
                        <w:jc w:val="center"/>
                        <w:rPr>
                          <w:rFonts w:ascii="Times New Roman" w:hAnsi="Times New Roman" w:cs="Times New Roman"/>
                          <w:b/>
                          <w:sz w:val="26"/>
                          <w:szCs w:val="26"/>
                        </w:rPr>
                      </w:pPr>
                      <w:r>
                        <w:rPr>
                          <w:rFonts w:ascii="Times New Roman" w:hAnsi="Times New Roman" w:cs="Times New Roman"/>
                          <w:b/>
                          <w:sz w:val="26"/>
                          <w:szCs w:val="26"/>
                        </w:rPr>
                        <w:t>2020</w:t>
                      </w:r>
                    </w:p>
                  </w:txbxContent>
                </v:textbox>
              </v:shape>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43584" behindDoc="0" locked="0" layoutInCell="1" allowOverlap="1">
                <wp:simplePos x="0" y="0"/>
                <wp:positionH relativeFrom="column">
                  <wp:posOffset>-137160</wp:posOffset>
                </wp:positionH>
                <wp:positionV relativeFrom="paragraph">
                  <wp:posOffset>-360045</wp:posOffset>
                </wp:positionV>
                <wp:extent cx="1398270" cy="323850"/>
                <wp:effectExtent l="0" t="1905" r="0" b="0"/>
                <wp:wrapNone/>
                <wp:docPr id="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C34" w:rsidRPr="00932DB0" w:rsidRDefault="00970C34" w:rsidP="00932DB0">
                            <w:pPr>
                              <w:jc w:val="center"/>
                              <w:rPr>
                                <w:rFonts w:ascii="Times New Roman" w:hAnsi="Times New Roman" w:cs="Times New Roman"/>
                                <w:b/>
                                <w:sz w:val="26"/>
                                <w:szCs w:val="26"/>
                              </w:rPr>
                            </w:pPr>
                            <w:r w:rsidRPr="00932DB0">
                              <w:rPr>
                                <w:rFonts w:ascii="Times New Roman" w:hAnsi="Times New Roman" w:cs="Times New Roman"/>
                                <w:b/>
                                <w:sz w:val="26"/>
                                <w:szCs w:val="26"/>
                              </w:rPr>
                              <w:t>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246" type="#_x0000_t202" style="position:absolute;left:0;text-align:left;margin-left:-10.8pt;margin-top:-28.35pt;width:110.1pt;height:2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" stroked="f">
                <v:textbox>
                  <w:txbxContent>
                    <w:p w:rsidR="00970C34" w:rsidRPr="00932DB0" w:rsidRDefault="00970C34" w:rsidP="00932DB0">
                      <w:pPr>
                        <w:jc w:val="center"/>
                        <w:rPr>
                          <w:rFonts w:ascii="Times New Roman" w:hAnsi="Times New Roman" w:cs="Times New Roman"/>
                          <w:b/>
                          <w:sz w:val="26"/>
                          <w:szCs w:val="26"/>
                        </w:rPr>
                      </w:pPr>
                      <w:r w:rsidRPr="00932DB0">
                        <w:rPr>
                          <w:rFonts w:ascii="Times New Roman" w:hAnsi="Times New Roman" w:cs="Times New Roman"/>
                          <w:b/>
                          <w:sz w:val="26"/>
                          <w:szCs w:val="26"/>
                        </w:rPr>
                        <w:t>Направления</w:t>
                      </w:r>
                    </w:p>
                  </w:txbxContent>
                </v:textbox>
              </v:shape>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30272" behindDoc="0" locked="0" layoutInCell="1" allowOverlap="1">
                <wp:simplePos x="0" y="0"/>
                <wp:positionH relativeFrom="margin">
                  <wp:posOffset>1477645</wp:posOffset>
                </wp:positionH>
                <wp:positionV relativeFrom="margin">
                  <wp:posOffset>615950</wp:posOffset>
                </wp:positionV>
                <wp:extent cx="8314055" cy="323850"/>
                <wp:effectExtent l="10795" t="6350" r="9525" b="12700"/>
                <wp:wrapNone/>
                <wp:docPr id="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4055" cy="32385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970C34" w:rsidRPr="00FE65FC" w:rsidRDefault="00970C34" w:rsidP="00FE65FC">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технического «</w:t>
                            </w:r>
                            <w:proofErr w:type="spellStart"/>
                            <w:r>
                              <w:rPr>
                                <w:rFonts w:ascii="Times New Roman" w:hAnsi="Times New Roman" w:cs="Times New Roman"/>
                                <w:sz w:val="24"/>
                                <w:szCs w:val="24"/>
                              </w:rPr>
                              <w:t>Предуниверсария</w:t>
                            </w:r>
                            <w:proofErr w:type="spellEnd"/>
                            <w:r>
                              <w:rPr>
                                <w:rFonts w:ascii="Times New Roman" w:hAnsi="Times New Roman" w:cs="Times New Roman"/>
                                <w:sz w:val="24"/>
                                <w:szCs w:val="24"/>
                              </w:rPr>
                              <w:t xml:space="preserve">» (при ТГУ и </w:t>
                            </w:r>
                            <w:proofErr w:type="spellStart"/>
                            <w:r>
                              <w:rPr>
                                <w:rFonts w:ascii="Times New Roman" w:hAnsi="Times New Roman" w:cs="Times New Roman"/>
                                <w:sz w:val="24"/>
                                <w:szCs w:val="24"/>
                              </w:rPr>
                              <w:t>КнАГТУ</w:t>
                            </w:r>
                            <w:proofErr w:type="spellEnd"/>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3" o:spid="_x0000_s1247" style="position:absolute;left:0;text-align:left;margin-left:116.35pt;margin-top:48.5pt;width:654.65pt;height:2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" fillcolor="#fde9d9 [665]">
                <v:textbox>
                  <w:txbxContent>
                    <w:p w:rsidR="00970C34" w:rsidRPr="00FE65FC" w:rsidRDefault="00970C34" w:rsidP="00FE65FC">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технического «</w:t>
                      </w:r>
                      <w:proofErr w:type="spellStart"/>
                      <w:r>
                        <w:rPr>
                          <w:rFonts w:ascii="Times New Roman" w:hAnsi="Times New Roman" w:cs="Times New Roman"/>
                          <w:sz w:val="24"/>
                          <w:szCs w:val="24"/>
                        </w:rPr>
                        <w:t>Предуниверсария</w:t>
                      </w:r>
                      <w:proofErr w:type="spellEnd"/>
                      <w:r>
                        <w:rPr>
                          <w:rFonts w:ascii="Times New Roman" w:hAnsi="Times New Roman" w:cs="Times New Roman"/>
                          <w:sz w:val="24"/>
                          <w:szCs w:val="24"/>
                        </w:rPr>
                        <w:t xml:space="preserve">» (при ТГУ и </w:t>
                      </w:r>
                      <w:proofErr w:type="spellStart"/>
                      <w:r>
                        <w:rPr>
                          <w:rFonts w:ascii="Times New Roman" w:hAnsi="Times New Roman" w:cs="Times New Roman"/>
                          <w:sz w:val="24"/>
                          <w:szCs w:val="24"/>
                        </w:rPr>
                        <w:t>КнАГТУ</w:t>
                      </w:r>
                      <w:proofErr w:type="spellEnd"/>
                      <w:r>
                        <w:rPr>
                          <w:rFonts w:ascii="Times New Roman" w:hAnsi="Times New Roman" w:cs="Times New Roman"/>
                          <w:sz w:val="24"/>
                          <w:szCs w:val="24"/>
                        </w:rPr>
                        <w:t>)</w:t>
                      </w:r>
                    </w:p>
                  </w:txbxContent>
                </v:textbox>
                <w10:wrap anchorx="margin" anchory="margin"/>
              </v:roundrect>
            </w:pict>
          </mc:Fallback>
        </mc:AlternateContent>
      </w:r>
      <w:r>
        <w:rPr>
          <w:rFonts w:ascii="Times New Roman" w:hAnsi="Times New Roman" w:cs="Times New Roman"/>
          <w:noProof/>
          <w:spacing w:val="-2"/>
          <w:sz w:val="28"/>
          <w:szCs w:val="28"/>
        </w:rPr>
        <mc:AlternateContent>
          <mc:Choice Requires="wps">
            <w:drawing>
              <wp:anchor distT="0" distB="0" distL="114300" distR="114300" simplePos="0" relativeHeight="251811840" behindDoc="0" locked="0" layoutInCell="1" allowOverlap="1">
                <wp:simplePos x="0" y="0"/>
                <wp:positionH relativeFrom="column">
                  <wp:posOffset>1574165</wp:posOffset>
                </wp:positionH>
                <wp:positionV relativeFrom="paragraph">
                  <wp:posOffset>-53340</wp:posOffset>
                </wp:positionV>
                <wp:extent cx="8171815" cy="0"/>
                <wp:effectExtent l="88265" t="127635" r="36195" b="129540"/>
                <wp:wrapNone/>
                <wp:docPr id="7"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1815" cy="0"/>
                        </a:xfrm>
                        <a:prstGeom prst="straightConnector1">
                          <a:avLst/>
                        </a:prstGeom>
                        <a:noFill/>
                        <a:ln w="38100">
                          <a:solidFill>
                            <a:srgbClr val="C00000"/>
                          </a:solidFill>
                          <a:round/>
                          <a:headEnd type="oval" w="med" len="me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92D7D" id="AutoShape 402" o:spid="_x0000_s1026" type="#_x0000_t32" style="position:absolute;margin-left:123.95pt;margin-top:-4.2pt;width:643.4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" strokecolor="#c00000" strokeweight="3pt">
                <v:stroke startarrow="oval" endarrow="classic" endarrowwidth="wide" endarrowlength="long"/>
              </v:shape>
            </w:pict>
          </mc:Fallback>
        </mc:AlternateContent>
      </w:r>
    </w:p>
    <w:p w:rsidR="00087F64" w:rsidRPr="00087F64" w:rsidRDefault="00087F64" w:rsidP="00087F64">
      <w:pPr>
        <w:spacing w:after="0"/>
        <w:ind w:firstLine="709"/>
        <w:jc w:val="both"/>
        <w:rPr>
          <w:rFonts w:ascii="Times New Roman" w:hAnsi="Times New Roman" w:cs="Times New Roman"/>
          <w:sz w:val="28"/>
          <w:szCs w:val="28"/>
        </w:rPr>
      </w:pPr>
      <w:proofErr w:type="gramStart"/>
      <w:r w:rsidRPr="00087F64">
        <w:rPr>
          <w:rFonts w:ascii="Times New Roman" w:hAnsi="Times New Roman" w:cs="Times New Roman"/>
          <w:sz w:val="28"/>
          <w:szCs w:val="28"/>
        </w:rPr>
        <w:lastRenderedPageBreak/>
        <w:t xml:space="preserve">Разработка </w:t>
      </w:r>
      <w:r w:rsidR="00946446">
        <w:rPr>
          <w:rFonts w:ascii="Times New Roman" w:hAnsi="Times New Roman" w:cs="Times New Roman"/>
          <w:sz w:val="28"/>
          <w:szCs w:val="28"/>
        </w:rPr>
        <w:t>системы мероприятий по развитию</w:t>
      </w:r>
      <w:r w:rsidRPr="00087F64">
        <w:rPr>
          <w:rFonts w:ascii="Times New Roman" w:hAnsi="Times New Roman" w:cs="Times New Roman"/>
          <w:sz w:val="28"/>
          <w:szCs w:val="28"/>
        </w:rPr>
        <w:t xml:space="preserve"> инженерного образования Хабаровского края на основе представленной Концепции предусматривает активное привлечение руководителей и научных сотрудников образовательных организаций высшего профессионального и среднего профессионального образования инженерного профиля, привлечение экспертов из среды руководителей и инженерных работников промышленных предприятий, привлечение экспертов в сфере дошкольного и общего образования, а также проведение общественного обсуждения </w:t>
      </w:r>
      <w:r w:rsidR="00622B3E">
        <w:rPr>
          <w:rFonts w:ascii="Times New Roman" w:hAnsi="Times New Roman" w:cs="Times New Roman"/>
          <w:sz w:val="28"/>
          <w:szCs w:val="28"/>
        </w:rPr>
        <w:t>Концепции развития инженерного образования</w:t>
      </w:r>
      <w:r w:rsidRPr="00087F64">
        <w:rPr>
          <w:rFonts w:ascii="Times New Roman" w:hAnsi="Times New Roman" w:cs="Times New Roman"/>
          <w:sz w:val="28"/>
          <w:szCs w:val="28"/>
        </w:rPr>
        <w:t xml:space="preserve"> с представителями работодателей. </w:t>
      </w:r>
      <w:proofErr w:type="gramEnd"/>
    </w:p>
    <w:p w:rsidR="00F270CD" w:rsidRPr="00087F64" w:rsidRDefault="00087F64" w:rsidP="00087F64">
      <w:pPr>
        <w:spacing w:after="0"/>
        <w:ind w:firstLine="709"/>
        <w:jc w:val="both"/>
        <w:rPr>
          <w:rFonts w:ascii="Times New Roman" w:hAnsi="Times New Roman" w:cs="Times New Roman"/>
          <w:sz w:val="28"/>
          <w:szCs w:val="28"/>
        </w:rPr>
      </w:pPr>
      <w:r w:rsidRPr="00087F64">
        <w:rPr>
          <w:rFonts w:ascii="Times New Roman" w:hAnsi="Times New Roman" w:cs="Times New Roman"/>
          <w:sz w:val="28"/>
          <w:szCs w:val="28"/>
        </w:rPr>
        <w:t xml:space="preserve">Это, в свою очередь, потребует выделения финансовых средств в объеме </w:t>
      </w:r>
      <w:r>
        <w:rPr>
          <w:rFonts w:ascii="Times New Roman" w:hAnsi="Times New Roman" w:cs="Times New Roman"/>
          <w:sz w:val="28"/>
          <w:szCs w:val="28"/>
        </w:rPr>
        <w:t>9-</w:t>
      </w:r>
      <w:r w:rsidRPr="00087F64">
        <w:rPr>
          <w:rFonts w:ascii="Times New Roman" w:hAnsi="Times New Roman" w:cs="Times New Roman"/>
          <w:sz w:val="28"/>
          <w:szCs w:val="28"/>
        </w:rPr>
        <w:t>10 млн. рублей в 2016 году.</w:t>
      </w:r>
    </w:p>
    <w:p w:rsidR="00087F64" w:rsidRPr="00087F64" w:rsidRDefault="00087F64" w:rsidP="00087F64">
      <w:pPr>
        <w:spacing w:after="0"/>
        <w:ind w:firstLine="709"/>
        <w:jc w:val="both"/>
        <w:rPr>
          <w:rFonts w:ascii="Times New Roman" w:hAnsi="Times New Roman" w:cs="Times New Roman"/>
          <w:sz w:val="28"/>
          <w:szCs w:val="28"/>
        </w:rPr>
      </w:pPr>
    </w:p>
    <w:p w:rsidR="00E47132" w:rsidRDefault="00E47132" w:rsidP="00F270CD">
      <w:pPr>
        <w:pStyle w:val="a4"/>
        <w:ind w:left="1440"/>
        <w:jc w:val="both"/>
        <w:rPr>
          <w:rFonts w:ascii="Times New Roman" w:hAnsi="Times New Roman" w:cs="Times New Roman"/>
          <w:b/>
          <w:sz w:val="28"/>
          <w:szCs w:val="28"/>
        </w:rPr>
      </w:pPr>
    </w:p>
    <w:p w:rsidR="00E47132" w:rsidRDefault="00E47132" w:rsidP="00F270CD">
      <w:pPr>
        <w:pStyle w:val="a4"/>
        <w:ind w:left="1440"/>
        <w:jc w:val="both"/>
        <w:rPr>
          <w:rFonts w:ascii="Times New Roman" w:hAnsi="Times New Roman" w:cs="Times New Roman"/>
          <w:b/>
          <w:sz w:val="28"/>
          <w:szCs w:val="28"/>
        </w:rPr>
      </w:pPr>
    </w:p>
    <w:p w:rsidR="0069774A" w:rsidRDefault="0069774A">
      <w:pPr>
        <w:rPr>
          <w:rFonts w:ascii="Times New Roman" w:hAnsi="Times New Roman" w:cs="Times New Roman"/>
          <w:b/>
          <w:sz w:val="28"/>
          <w:szCs w:val="28"/>
        </w:rPr>
      </w:pPr>
      <w:r>
        <w:rPr>
          <w:rFonts w:ascii="Times New Roman" w:hAnsi="Times New Roman" w:cs="Times New Roman"/>
          <w:b/>
          <w:sz w:val="28"/>
          <w:szCs w:val="28"/>
        </w:rPr>
        <w:br w:type="page"/>
      </w:r>
    </w:p>
    <w:p w:rsidR="008A60B9" w:rsidRDefault="008A60B9" w:rsidP="0069774A">
      <w:pPr>
        <w:pStyle w:val="a4"/>
        <w:ind w:left="0"/>
        <w:jc w:val="center"/>
        <w:rPr>
          <w:rFonts w:ascii="Times New Roman" w:hAnsi="Times New Roman" w:cs="Times New Roman"/>
          <w:b/>
          <w:sz w:val="28"/>
          <w:szCs w:val="28"/>
        </w:rPr>
      </w:pPr>
      <w:r>
        <w:rPr>
          <w:rFonts w:ascii="Times New Roman" w:hAnsi="Times New Roman" w:cs="Times New Roman"/>
          <w:b/>
          <w:sz w:val="28"/>
          <w:szCs w:val="28"/>
        </w:rPr>
        <w:lastRenderedPageBreak/>
        <w:t>Нормативные ссылки</w:t>
      </w:r>
    </w:p>
    <w:p w:rsidR="001626EC" w:rsidRPr="00E81AA9" w:rsidRDefault="001626E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Указ Президента Российской Федерации от 7 мая 2012 г. № 596 </w:t>
      </w:r>
      <w:r w:rsidR="00E81AA9">
        <w:rPr>
          <w:rFonts w:ascii="Times New Roman" w:hAnsi="Times New Roman"/>
          <w:sz w:val="28"/>
          <w:szCs w:val="28"/>
        </w:rPr>
        <w:t xml:space="preserve">                    </w:t>
      </w:r>
      <w:r w:rsidRPr="00E81AA9">
        <w:rPr>
          <w:rFonts w:ascii="Times New Roman" w:hAnsi="Times New Roman"/>
          <w:sz w:val="28"/>
          <w:szCs w:val="28"/>
        </w:rPr>
        <w:t>«О долгосрочной государственной экономической политике».</w:t>
      </w:r>
    </w:p>
    <w:p w:rsidR="001626EC" w:rsidRPr="00E81AA9" w:rsidRDefault="001626E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Указ Президента Российской Федерации от 7 мая 2012 г. № 597 </w:t>
      </w:r>
      <w:r w:rsidR="00E81AA9">
        <w:rPr>
          <w:rFonts w:ascii="Times New Roman" w:hAnsi="Times New Roman"/>
          <w:sz w:val="28"/>
          <w:szCs w:val="28"/>
        </w:rPr>
        <w:t xml:space="preserve">                     </w:t>
      </w:r>
      <w:r w:rsidRPr="00E81AA9">
        <w:rPr>
          <w:rFonts w:ascii="Times New Roman" w:hAnsi="Times New Roman"/>
          <w:sz w:val="28"/>
          <w:szCs w:val="28"/>
        </w:rPr>
        <w:t>«О мероприятиях по реализации государственной социальной политики».</w:t>
      </w:r>
    </w:p>
    <w:p w:rsidR="008A60B9"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Указ Президента Российской Федерации от 7 мая 2012 г. № 599 </w:t>
      </w:r>
      <w:r w:rsidR="00E81AA9">
        <w:rPr>
          <w:rFonts w:ascii="Times New Roman" w:hAnsi="Times New Roman"/>
          <w:sz w:val="28"/>
          <w:szCs w:val="28"/>
        </w:rPr>
        <w:t xml:space="preserve">                        </w:t>
      </w:r>
      <w:r w:rsidRPr="00E81AA9">
        <w:rPr>
          <w:rFonts w:ascii="Times New Roman" w:hAnsi="Times New Roman"/>
          <w:sz w:val="28"/>
          <w:szCs w:val="28"/>
        </w:rPr>
        <w:t xml:space="preserve">«О мерах по реализации государственной политики в области образования и науки». </w:t>
      </w:r>
    </w:p>
    <w:p w:rsidR="001626EC" w:rsidRPr="00E81AA9" w:rsidRDefault="001626E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Указ Президента Российской Федерации от 7 мая 2012 г. № 605 </w:t>
      </w:r>
      <w:r w:rsidR="00E81AA9">
        <w:rPr>
          <w:rFonts w:ascii="Times New Roman" w:hAnsi="Times New Roman"/>
          <w:sz w:val="28"/>
          <w:szCs w:val="28"/>
        </w:rPr>
        <w:t xml:space="preserve">                     </w:t>
      </w:r>
      <w:r w:rsidRPr="00E81AA9">
        <w:rPr>
          <w:rFonts w:ascii="Times New Roman" w:hAnsi="Times New Roman"/>
          <w:sz w:val="28"/>
          <w:szCs w:val="28"/>
        </w:rPr>
        <w:t>«О мерах по реализации внешнеполитического курса Российской Федерации».</w:t>
      </w:r>
    </w:p>
    <w:p w:rsidR="00DA3E4C" w:rsidRPr="00E81AA9" w:rsidRDefault="001626E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Федеральный закон Российской Федерации от 29 декабря 2014 г.                   № 473–ФЗ «О территориях опережающего социально-экономического развития в Российской Федерации».</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Федеральный закон от 28 июня 2014 г. № 172–ФЗ «О стратегическом планировании в Российской Федерации».</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Федеральный закон от 22 июля 2005 г. № 116–ФЗ «Об особых экономических зонах в Российской Федерации».</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color w:val="000000"/>
          <w:sz w:val="28"/>
          <w:szCs w:val="28"/>
        </w:rPr>
        <w:t>Федеральный закон от 29 декабря 2012 г. № 273</w:t>
      </w:r>
      <w:r w:rsidRPr="00E81AA9">
        <w:rPr>
          <w:rFonts w:ascii="Times New Roman" w:hAnsi="Times New Roman"/>
          <w:sz w:val="28"/>
          <w:szCs w:val="28"/>
        </w:rPr>
        <w:t>–</w:t>
      </w:r>
      <w:r w:rsidRPr="00E81AA9">
        <w:rPr>
          <w:rFonts w:ascii="Times New Roman" w:hAnsi="Times New Roman"/>
          <w:color w:val="000000"/>
          <w:sz w:val="28"/>
          <w:szCs w:val="28"/>
        </w:rPr>
        <w:t>ФЗ «Об образовании в Российской Федерации».</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Постановление Правительства Российской Федерации от 15 апреля 2014 г. № 316 «Об утверждении государственной программы Российской Федерации «Экономическое развитие и инновационная экономика».</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Постановление Правительства Российской Федерации от 15 апреля 2014 г. № 295 «Об утверждении государственной программы Российской Федерации «Развитие образования» на 2013–2020 годы».</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Постановление Правительства Российской Федерации от 23 мая              2015 г. № 497 «О Федеральной целевой программе развития образования на 2016 – 2020 годы».</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Постановление Правительства Российской Федерации от 15 апреля   1996 г. № 480 «Об утверждении федеральной целевой программы «Экономическое и социальное развитие Дальнего Востока и Байкальского региона на период до 2018 года».</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Постановление Правительства Российской Федерации от 2 августа             2010 г. № 588 «Об утверждении Порядка разработки, реализации и оценки эффективности государственных программ Российской Федерации».</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Постановление Правительства Российской Федерации от 8 августа                 2015 г. № 822 «Об утверждении Положения о содержании, составе порядке разработки и корректировки стратегий социально-экономического развития макрорегионов».</w:t>
      </w:r>
    </w:p>
    <w:p w:rsidR="00DA3E4C" w:rsidRPr="00E81AA9"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 xml:space="preserve">Постановление Правительства Российской Федерации от 8 августа          2015 г. № 823 «Об утверждении Правил разработки, корректировки, осуществления мониторинга и контроля реализации стратегии социально </w:t>
      </w:r>
      <w:r w:rsidRPr="00E81AA9">
        <w:rPr>
          <w:rFonts w:ascii="Times New Roman" w:eastAsiaTheme="minorHAnsi" w:hAnsi="Times New Roman"/>
          <w:sz w:val="28"/>
          <w:szCs w:val="28"/>
          <w:lang w:eastAsia="en-US"/>
        </w:rPr>
        <w:lastRenderedPageBreak/>
        <w:t>экономического развития Российской Федерации».</w:t>
      </w:r>
    </w:p>
    <w:p w:rsidR="00DA3E4C" w:rsidRPr="00BF5D1D" w:rsidRDefault="00DA3E4C"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bCs/>
          <w:sz w:val="28"/>
          <w:szCs w:val="28"/>
        </w:rPr>
        <w:t>Распоряжение Правительства Российской Федерации от 17 ноября 2008 г. № 1662-р «О Концепции долгосрочного социально-экономического развития Российской Федерации на период до 2020 года».</w:t>
      </w:r>
    </w:p>
    <w:p w:rsidR="00BF5D1D" w:rsidRPr="00E81AA9" w:rsidRDefault="00BF5D1D"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Pr>
          <w:rFonts w:ascii="Times New Roman" w:hAnsi="Times New Roman"/>
          <w:bCs/>
          <w:sz w:val="28"/>
          <w:szCs w:val="28"/>
        </w:rPr>
        <w:t>Распоряжение Правительства Российской Федерации от 5 марта 2015 г. № 366-р «Об утверждении плана мероприятий, направленных на популяризацию рабочих и инженерных профессий».</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Национальная образовательная инициатива «Наша новая школа» (утверждена Президентом Российской Федерации 4 февраля 2010 г. № Пр-271).</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Распоряжение Правительства Российской Федерации </w:t>
      </w:r>
      <w:r w:rsidRPr="00E81AA9">
        <w:rPr>
          <w:rFonts w:ascii="Times New Roman" w:hAnsi="Times New Roman"/>
          <w:bCs/>
          <w:sz w:val="28"/>
          <w:szCs w:val="28"/>
        </w:rPr>
        <w:t>от 7 сентября 2010 г. № 1507-р «О реализации национальной образовательной инициативы «Наша новая школа» (вместе с планом действий по модернизации общего образования на 2011-2015 годы).</w:t>
      </w:r>
    </w:p>
    <w:p w:rsidR="00950EE7" w:rsidRPr="00E81AA9" w:rsidRDefault="00950EE7"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Р</w:t>
      </w:r>
      <w:r w:rsidR="008A60B9" w:rsidRPr="00E81AA9">
        <w:rPr>
          <w:rFonts w:ascii="Times New Roman" w:hAnsi="Times New Roman"/>
          <w:sz w:val="28"/>
          <w:szCs w:val="28"/>
        </w:rPr>
        <w:t>аспоряжение Правительства Российской Федерации от 30 декабря 2012 г. № 2620-р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Распоряжение Правительства Российской Федерации от 28 декабря   2009 г. № 2094–р «Об утверждении Стратегии социально-экономического развития Дальнего Востока и Байкальского региона на период до 2025 года»;</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Распоряжение</w:t>
      </w:r>
      <w:r w:rsidRPr="00E81AA9">
        <w:rPr>
          <w:rFonts w:ascii="Times New Roman" w:hAnsi="Times New Roman" w:cs="Times New Roman"/>
          <w:sz w:val="28"/>
          <w:szCs w:val="28"/>
        </w:rPr>
        <w:t xml:space="preserve"> Правительства Российской Федерации от 4 сентября 2014 г. № 1726-р </w:t>
      </w:r>
      <w:r>
        <w:rPr>
          <w:rFonts w:ascii="Times New Roman" w:hAnsi="Times New Roman" w:cs="Times New Roman"/>
          <w:sz w:val="28"/>
          <w:szCs w:val="28"/>
        </w:rPr>
        <w:t>«Об утверждении Концепции</w:t>
      </w:r>
      <w:r w:rsidRPr="00E81AA9">
        <w:rPr>
          <w:rFonts w:ascii="Times New Roman" w:hAnsi="Times New Roman" w:cs="Times New Roman"/>
          <w:sz w:val="28"/>
          <w:szCs w:val="28"/>
        </w:rPr>
        <w:t xml:space="preserve"> развития дополнительного образования детей</w:t>
      </w:r>
      <w:r>
        <w:rPr>
          <w:rFonts w:ascii="Times New Roman" w:hAnsi="Times New Roman" w:cs="Times New Roman"/>
          <w:sz w:val="28"/>
          <w:szCs w:val="28"/>
        </w:rPr>
        <w:t>».</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Распоряжение</w:t>
      </w:r>
      <w:r w:rsidRPr="00E81AA9">
        <w:rPr>
          <w:rFonts w:ascii="Times New Roman" w:eastAsiaTheme="minorHAnsi" w:hAnsi="Times New Roman" w:cs="Times New Roman"/>
          <w:sz w:val="28"/>
          <w:szCs w:val="28"/>
          <w:lang w:eastAsia="en-US"/>
        </w:rPr>
        <w:t xml:space="preserve"> Правительства Российской Федерации от                </w:t>
      </w:r>
      <w:r>
        <w:rPr>
          <w:rFonts w:ascii="Times New Roman" w:eastAsiaTheme="minorHAnsi" w:hAnsi="Times New Roman" w:cs="Times New Roman"/>
          <w:sz w:val="28"/>
          <w:szCs w:val="28"/>
          <w:lang w:eastAsia="en-US"/>
        </w:rPr>
        <w:t xml:space="preserve">      30 апреля 2014 г. № 722-р</w:t>
      </w:r>
      <w:r w:rsidRPr="00E81AA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 </w:t>
      </w:r>
      <w:r w:rsidRPr="00E81AA9">
        <w:rPr>
          <w:rFonts w:ascii="Times New Roman" w:eastAsiaTheme="minorHAnsi" w:hAnsi="Times New Roman" w:cs="Times New Roman"/>
          <w:sz w:val="28"/>
          <w:szCs w:val="28"/>
          <w:lang w:eastAsia="en-US"/>
        </w:rPr>
        <w:t>План</w:t>
      </w:r>
      <w:r>
        <w:rPr>
          <w:rFonts w:ascii="Times New Roman" w:eastAsiaTheme="minorHAnsi" w:hAnsi="Times New Roman" w:cs="Times New Roman"/>
          <w:sz w:val="28"/>
          <w:szCs w:val="28"/>
          <w:lang w:eastAsia="en-US"/>
        </w:rPr>
        <w:t>е</w:t>
      </w:r>
      <w:r w:rsidRPr="00E81AA9">
        <w:rPr>
          <w:rFonts w:ascii="Times New Roman" w:eastAsiaTheme="minorHAnsi" w:hAnsi="Times New Roman" w:cs="Times New Roman"/>
          <w:sz w:val="28"/>
          <w:szCs w:val="28"/>
          <w:lang w:eastAsia="en-US"/>
        </w:rPr>
        <w:t xml:space="preserve">  мероприятий ("дорожная карта") </w:t>
      </w:r>
      <w:r>
        <w:rPr>
          <w:rFonts w:ascii="Times New Roman" w:eastAsiaTheme="minorHAnsi" w:hAnsi="Times New Roman" w:cs="Times New Roman"/>
          <w:sz w:val="28"/>
          <w:szCs w:val="28"/>
          <w:lang w:eastAsia="en-US"/>
        </w:rPr>
        <w:t>«</w:t>
      </w:r>
      <w:r w:rsidRPr="00E81AA9">
        <w:rPr>
          <w:rFonts w:ascii="Times New Roman" w:eastAsiaTheme="minorHAnsi" w:hAnsi="Times New Roman" w:cs="Times New Roman"/>
          <w:sz w:val="28"/>
          <w:szCs w:val="28"/>
          <w:lang w:eastAsia="en-US"/>
        </w:rPr>
        <w:t>Изменения в отраслях социальной сферы, направленные на повышение эффективности образования и науки</w:t>
      </w:r>
      <w:r>
        <w:rPr>
          <w:rFonts w:ascii="Times New Roman" w:eastAsiaTheme="minorHAnsi" w:hAnsi="Times New Roman" w:cs="Times New Roman"/>
          <w:sz w:val="28"/>
          <w:szCs w:val="28"/>
          <w:lang w:eastAsia="en-US"/>
        </w:rPr>
        <w:t>»</w:t>
      </w:r>
      <w:proofErr w:type="gramStart"/>
      <w:r w:rsidRPr="00E81AA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proofErr w:type="gramEnd"/>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eastAsiaTheme="minorHAnsi" w:hAnsi="Times New Roman"/>
          <w:sz w:val="28"/>
          <w:szCs w:val="28"/>
          <w:lang w:eastAsia="en-US"/>
        </w:rPr>
        <w:t>Основные направления деятельности Правительства Российской Федерации на период до 2018 года (новая редакция) (утверждены Правительством Российской Федерации 14 мая 2015 г.).</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Приказ Министерства образования и науки Российской Федерации от      17 октября 2013 г. № 1155 «</w:t>
      </w:r>
      <w:r w:rsidRPr="00E81AA9">
        <w:rPr>
          <w:rFonts w:ascii="Times New Roman" w:hAnsi="Times New Roman"/>
          <w:bCs/>
          <w:sz w:val="28"/>
          <w:szCs w:val="28"/>
        </w:rPr>
        <w:t>Об утверждении федерального государственного образовательного стандарта дошкольного образования» (зарегистрировано в Минюсте России 14 ноября 20</w:t>
      </w:r>
      <w:r w:rsidR="00950EE7" w:rsidRPr="00E81AA9">
        <w:rPr>
          <w:rFonts w:ascii="Times New Roman" w:hAnsi="Times New Roman"/>
          <w:bCs/>
          <w:sz w:val="28"/>
          <w:szCs w:val="28"/>
        </w:rPr>
        <w:t>13 г., регистрационный № 30384).</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Приказ Министерства образования и науки Российской Федерации от                6 октября 2009 г. № 373 «</w:t>
      </w:r>
      <w:r w:rsidRPr="00E81AA9">
        <w:rPr>
          <w:rFonts w:ascii="Times New Roman" w:hAnsi="Times New Roman"/>
          <w:bCs/>
          <w:sz w:val="28"/>
          <w:szCs w:val="28"/>
        </w:rPr>
        <w:t>Об утверждении федерального государственного образовательного стандарта</w:t>
      </w:r>
      <w:r w:rsidRPr="00E81AA9">
        <w:rPr>
          <w:rFonts w:ascii="Times New Roman" w:hAnsi="Times New Roman"/>
          <w:sz w:val="28"/>
          <w:szCs w:val="28"/>
        </w:rPr>
        <w:t xml:space="preserve"> начального общего образования» (зарегистрировано в Минюсте России 22 декабря 2009 г., регистрационный </w:t>
      </w:r>
      <w:r w:rsidR="00E81AA9">
        <w:rPr>
          <w:rFonts w:ascii="Times New Roman" w:hAnsi="Times New Roman"/>
          <w:sz w:val="28"/>
          <w:szCs w:val="28"/>
        </w:rPr>
        <w:t xml:space="preserve">                </w:t>
      </w:r>
      <w:r w:rsidRPr="00E81AA9">
        <w:rPr>
          <w:rFonts w:ascii="Times New Roman" w:hAnsi="Times New Roman"/>
          <w:sz w:val="28"/>
          <w:szCs w:val="28"/>
        </w:rPr>
        <w:t>№ 15785).</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Приказ Министерства образования и науки Российской Федерации от                17 декабря 2010 г. № 1897 «</w:t>
      </w:r>
      <w:r w:rsidRPr="00E81AA9">
        <w:rPr>
          <w:rFonts w:ascii="Times New Roman" w:hAnsi="Times New Roman"/>
          <w:bCs/>
          <w:sz w:val="28"/>
          <w:szCs w:val="28"/>
        </w:rPr>
        <w:t>Об утверждении федерального государственного образовательного стандарта</w:t>
      </w:r>
      <w:r w:rsidRPr="00E81AA9">
        <w:rPr>
          <w:rFonts w:ascii="Times New Roman" w:hAnsi="Times New Roman"/>
          <w:sz w:val="28"/>
          <w:szCs w:val="28"/>
        </w:rPr>
        <w:t xml:space="preserve"> основного общего образования» (зарегистрировано </w:t>
      </w:r>
      <w:r w:rsidRPr="00E81AA9">
        <w:rPr>
          <w:rFonts w:ascii="Times New Roman" w:hAnsi="Times New Roman"/>
          <w:sz w:val="28"/>
          <w:szCs w:val="28"/>
        </w:rPr>
        <w:lastRenderedPageBreak/>
        <w:t>в Минюсте России 1 февраля 2011 г., регистрационный № 19644).</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Приказ Министерства образования и науки Российской Федерации от 17 мая 2012 г. № 413 «</w:t>
      </w:r>
      <w:r w:rsidRPr="00E81AA9">
        <w:rPr>
          <w:rFonts w:ascii="Times New Roman" w:hAnsi="Times New Roman"/>
          <w:bCs/>
          <w:sz w:val="28"/>
          <w:szCs w:val="28"/>
        </w:rPr>
        <w:t>Об утверждении федерального государственного образовательного стандарта</w:t>
      </w:r>
      <w:r w:rsidRPr="00E81AA9">
        <w:rPr>
          <w:rFonts w:ascii="Times New Roman" w:hAnsi="Times New Roman"/>
          <w:sz w:val="28"/>
          <w:szCs w:val="28"/>
        </w:rPr>
        <w:t xml:space="preserve"> среднего общего образования» (зарегистрировано в Минюсте России 7 июня 2012 г., регистрационный № 24480).</w:t>
      </w:r>
    </w:p>
    <w:p w:rsidR="00950EE7"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color w:val="000000"/>
          <w:sz w:val="28"/>
          <w:szCs w:val="28"/>
        </w:rPr>
        <w:t xml:space="preserve">Приказ Министерства </w:t>
      </w:r>
      <w:r w:rsidRPr="00E81AA9">
        <w:rPr>
          <w:rFonts w:ascii="Times New Roman" w:hAnsi="Times New Roman"/>
          <w:sz w:val="28"/>
          <w:szCs w:val="28"/>
        </w:rPr>
        <w:t>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 сентября 2013 г., регистрационный № 30038).</w:t>
      </w:r>
    </w:p>
    <w:p w:rsidR="008A60B9" w:rsidRPr="00E81AA9" w:rsidRDefault="008A60B9" w:rsidP="00AD5643">
      <w:pPr>
        <w:pStyle w:val="Normal1"/>
        <w:numPr>
          <w:ilvl w:val="0"/>
          <w:numId w:val="88"/>
        </w:numPr>
        <w:shd w:val="clear" w:color="auto" w:fill="FFFFFF"/>
        <w:tabs>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color w:val="000000"/>
          <w:sz w:val="28"/>
          <w:szCs w:val="28"/>
        </w:rPr>
        <w:t xml:space="preserve">Приказ Министерства </w:t>
      </w:r>
      <w:r w:rsidRPr="00E81AA9">
        <w:rPr>
          <w:rFonts w:ascii="Times New Roman" w:hAnsi="Times New Roman"/>
          <w:sz w:val="28"/>
          <w:szCs w:val="28"/>
        </w:rPr>
        <w:t>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1 октября 2013 г., регистрационный № 30067).</w:t>
      </w:r>
    </w:p>
    <w:p w:rsidR="008A60B9" w:rsidRPr="00E81AA9" w:rsidRDefault="008A60B9" w:rsidP="00AD5643">
      <w:pPr>
        <w:pStyle w:val="Normal1"/>
        <w:numPr>
          <w:ilvl w:val="0"/>
          <w:numId w:val="88"/>
        </w:numPr>
        <w:shd w:val="clear" w:color="auto" w:fill="FFFFFF"/>
        <w:tabs>
          <w:tab w:val="left" w:pos="993"/>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 xml:space="preserve">Приказ </w:t>
      </w:r>
      <w:r w:rsidRPr="00E81AA9">
        <w:rPr>
          <w:rFonts w:ascii="Times New Roman" w:hAnsi="Times New Roman"/>
          <w:sz w:val="28"/>
          <w:szCs w:val="28"/>
          <w:shd w:val="clear" w:color="auto" w:fill="FFFFFF"/>
        </w:rPr>
        <w:t xml:space="preserve">Министерства образования и науки Российской Федерации </w:t>
      </w:r>
      <w:r w:rsidRPr="00E81AA9">
        <w:rPr>
          <w:rFonts w:ascii="Times New Roman" w:hAnsi="Times New Roman"/>
          <w:bCs/>
          <w:sz w:val="28"/>
          <w:szCs w:val="28"/>
        </w:rPr>
        <w:t>от                         1 июля 2013 г. № 499 «</w:t>
      </w:r>
      <w:r w:rsidRPr="00E81AA9">
        <w:rPr>
          <w:rFonts w:ascii="Times New Roman" w:hAnsi="Times New Roman"/>
          <w:sz w:val="28"/>
          <w:szCs w:val="28"/>
        </w:rPr>
        <w:t>Об утверждении порядка организации и осуществлении образовательной деятельности по дополнительным профессиональным программам» (зарегистрировано в Минюсте России 20 августа 2013 г., регистрационный № 29444).</w:t>
      </w:r>
    </w:p>
    <w:p w:rsidR="008A60B9" w:rsidRPr="00E81AA9" w:rsidRDefault="008A60B9" w:rsidP="00AD5643">
      <w:pPr>
        <w:pStyle w:val="Normal1"/>
        <w:numPr>
          <w:ilvl w:val="0"/>
          <w:numId w:val="88"/>
        </w:numPr>
        <w:shd w:val="clear" w:color="auto" w:fill="FFFFFF"/>
        <w:tabs>
          <w:tab w:val="left" w:pos="993"/>
          <w:tab w:val="left" w:pos="1134"/>
          <w:tab w:val="left" w:pos="1276"/>
        </w:tabs>
        <w:spacing w:line="340" w:lineRule="exact"/>
        <w:ind w:left="0" w:firstLine="709"/>
        <w:jc w:val="both"/>
        <w:rPr>
          <w:rFonts w:ascii="Times New Roman" w:hAnsi="Times New Roman"/>
          <w:sz w:val="28"/>
          <w:szCs w:val="28"/>
        </w:rPr>
      </w:pPr>
      <w:r w:rsidRPr="00E81AA9">
        <w:rPr>
          <w:rFonts w:ascii="Times New Roman" w:hAnsi="Times New Roman"/>
          <w:sz w:val="28"/>
          <w:szCs w:val="28"/>
        </w:rPr>
        <w:t>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6 декабря 2013 г., регистрационный № 30550).</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hAnsi="Times New Roman" w:cs="Times New Roman"/>
          <w:color w:val="000000"/>
          <w:sz w:val="28"/>
          <w:szCs w:val="28"/>
          <w:shd w:val="clear" w:color="auto" w:fill="FFFFFF"/>
        </w:rPr>
        <w:t xml:space="preserve">Приказ Минобрнауки России от 3 сентября 2015 г. № 957 «Об утверждении федерального государственного образовательного стандарта высшего образования по направлению подготовки 15.03.01 Машиностроение (уровень </w:t>
      </w:r>
      <w:proofErr w:type="spellStart"/>
      <w:r w:rsidRPr="00E81AA9">
        <w:rPr>
          <w:rFonts w:ascii="Times New Roman" w:hAnsi="Times New Roman" w:cs="Times New Roman"/>
          <w:color w:val="000000"/>
          <w:sz w:val="28"/>
          <w:szCs w:val="28"/>
          <w:shd w:val="clear" w:color="auto" w:fill="FFFFFF"/>
        </w:rPr>
        <w:t>бакалавриата</w:t>
      </w:r>
      <w:proofErr w:type="spellEnd"/>
      <w:r w:rsidRPr="00E81AA9">
        <w:rPr>
          <w:rFonts w:ascii="Times New Roman" w:hAnsi="Times New Roman" w:cs="Times New Roman"/>
          <w:color w:val="000000"/>
          <w:sz w:val="28"/>
          <w:szCs w:val="28"/>
          <w:shd w:val="clear" w:color="auto" w:fill="FFFFFF"/>
        </w:rPr>
        <w:t xml:space="preserve">)» (Зарегистрировано в Минюсте России 25 сентября 2015 г., регистрационный № 39005). </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hAnsi="Times New Roman" w:cs="Times New Roman"/>
          <w:color w:val="000000"/>
          <w:sz w:val="28"/>
          <w:szCs w:val="28"/>
          <w:shd w:val="clear" w:color="auto" w:fill="FFFFFF"/>
        </w:rPr>
        <w:t>Приказ Минобрнауки России от 21 ноября 2014 г. № 1504 «Об утверждении федерального государственного образовательного стандарта высшего образования по направлению подготовки 15.04.01 Машиностроение (уровень магистратуры)» (Зарегистрировано в Минюсте России 15 декабря 2014 г. регистрационный № 35179).</w:t>
      </w:r>
      <w:r w:rsidRPr="00E81AA9">
        <w:rPr>
          <w:rFonts w:ascii="Times New Roman" w:hAnsi="Times New Roman" w:cs="Times New Roman"/>
          <w:color w:val="000000"/>
          <w:sz w:val="28"/>
          <w:szCs w:val="28"/>
        </w:rPr>
        <w:t xml:space="preserve"> </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hAnsi="Times New Roman" w:cs="Times New Roman"/>
          <w:color w:val="000000"/>
          <w:sz w:val="28"/>
          <w:szCs w:val="28"/>
          <w:shd w:val="clear" w:color="auto" w:fill="FFFFFF"/>
        </w:rPr>
        <w:t xml:space="preserve">Приказ Минобрнауки России от 20 октября 2015 г. № 1170 «Об утверждении федерального государственного образовательного стандарта высшего образования по направлению подготовки 15.03.02 Технологические </w:t>
      </w:r>
      <w:r w:rsidRPr="00E81AA9">
        <w:rPr>
          <w:rFonts w:ascii="Times New Roman" w:hAnsi="Times New Roman" w:cs="Times New Roman"/>
          <w:color w:val="000000"/>
          <w:sz w:val="28"/>
          <w:szCs w:val="28"/>
          <w:shd w:val="clear" w:color="auto" w:fill="FFFFFF"/>
        </w:rPr>
        <w:lastRenderedPageBreak/>
        <w:t xml:space="preserve">машины и оборудование (уровень </w:t>
      </w:r>
      <w:proofErr w:type="spellStart"/>
      <w:r w:rsidRPr="00E81AA9">
        <w:rPr>
          <w:rFonts w:ascii="Times New Roman" w:hAnsi="Times New Roman" w:cs="Times New Roman"/>
          <w:color w:val="000000"/>
          <w:sz w:val="28"/>
          <w:szCs w:val="28"/>
          <w:shd w:val="clear" w:color="auto" w:fill="FFFFFF"/>
        </w:rPr>
        <w:t>бакалавриата</w:t>
      </w:r>
      <w:proofErr w:type="spellEnd"/>
      <w:r w:rsidRPr="00E81AA9">
        <w:rPr>
          <w:rFonts w:ascii="Times New Roman" w:hAnsi="Times New Roman" w:cs="Times New Roman"/>
          <w:color w:val="000000"/>
          <w:sz w:val="28"/>
          <w:szCs w:val="28"/>
          <w:shd w:val="clear" w:color="auto" w:fill="FFFFFF"/>
        </w:rPr>
        <w:t>)» (Зарегистрировано в Минюсте России 12 ноября 2015 г., регистрационный № 39697)</w:t>
      </w:r>
    </w:p>
    <w:p w:rsidR="00E81AA9" w:rsidRPr="00E81AA9" w:rsidRDefault="00E81AA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hAnsi="Times New Roman" w:cs="Times New Roman"/>
          <w:color w:val="000000"/>
          <w:sz w:val="28"/>
          <w:szCs w:val="28"/>
          <w:shd w:val="clear" w:color="auto" w:fill="FFFFFF"/>
        </w:rPr>
        <w:t>Приказ Минобрнауки России от 21 ноября 2014 г. № 1489 «Об утверждении федерального государственного образовательного стандарта высшего образования по направлению подготовки 15.04.02 Технологические машины и оборудование (уровень магистратуры)» (Зарегистрировано в Минюсте России 17 декабря 2014 г. № 35217).</w:t>
      </w:r>
      <w:r w:rsidRPr="00E81AA9">
        <w:rPr>
          <w:rFonts w:ascii="Times New Roman" w:hAnsi="Times New Roman" w:cs="Times New Roman"/>
          <w:color w:val="000000"/>
          <w:sz w:val="28"/>
          <w:szCs w:val="28"/>
        </w:rPr>
        <w:t xml:space="preserve"> </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Постановление Правительства Хабаровского края от 13 января 2009 г.   № 1–</w:t>
      </w:r>
      <w:proofErr w:type="spellStart"/>
      <w:r w:rsidRPr="00E81AA9">
        <w:rPr>
          <w:rFonts w:ascii="Times New Roman" w:eastAsiaTheme="minorHAnsi" w:hAnsi="Times New Roman" w:cs="Times New Roman"/>
          <w:sz w:val="28"/>
          <w:szCs w:val="28"/>
          <w:lang w:eastAsia="en-US"/>
        </w:rPr>
        <w:t>пр</w:t>
      </w:r>
      <w:proofErr w:type="spellEnd"/>
      <w:r w:rsidRPr="00E81AA9">
        <w:rPr>
          <w:rFonts w:ascii="Times New Roman" w:eastAsiaTheme="minorHAnsi" w:hAnsi="Times New Roman" w:cs="Times New Roman"/>
          <w:sz w:val="28"/>
          <w:szCs w:val="28"/>
          <w:lang w:eastAsia="en-US"/>
        </w:rPr>
        <w:t xml:space="preserve"> «О Стратегии социального и экономического развития Хабаровско</w:t>
      </w:r>
      <w:r w:rsidR="00E81AA9">
        <w:rPr>
          <w:rFonts w:ascii="Times New Roman" w:eastAsiaTheme="minorHAnsi" w:hAnsi="Times New Roman" w:cs="Times New Roman"/>
          <w:sz w:val="28"/>
          <w:szCs w:val="28"/>
          <w:lang w:eastAsia="en-US"/>
        </w:rPr>
        <w:t>го края на период до 2025 года».</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hAnsi="Times New Roman" w:cs="Times New Roman"/>
          <w:sz w:val="28"/>
          <w:szCs w:val="28"/>
        </w:rPr>
        <w:t>Постановление Правительства Хабаровского края от 5 июня 2012 г.              № 177-пр (в редакции постановления Правительства Хабаровского края от 29 декабря 2014 г. № 520-пр) «О государственной программе Хабаровского края "Развитие образования и молодежн</w:t>
      </w:r>
      <w:r w:rsidR="00E81AA9">
        <w:rPr>
          <w:rFonts w:ascii="Times New Roman" w:hAnsi="Times New Roman" w:cs="Times New Roman"/>
          <w:sz w:val="28"/>
          <w:szCs w:val="28"/>
        </w:rPr>
        <w:t>ой политики Хабаровского края"».</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 xml:space="preserve">Распоряжение Министерства образования и науки Хабаровского края от 27 апреля 2015 г. № 868 «О совершенствовании механизмов подготовки квалифицированных кадров в целях </w:t>
      </w:r>
      <w:proofErr w:type="gramStart"/>
      <w:r w:rsidRPr="00E81AA9">
        <w:rPr>
          <w:rFonts w:ascii="Times New Roman" w:eastAsiaTheme="minorHAnsi" w:hAnsi="Times New Roman" w:cs="Times New Roman"/>
          <w:sz w:val="28"/>
          <w:szCs w:val="28"/>
          <w:lang w:eastAsia="en-US"/>
        </w:rPr>
        <w:t>реализации проектов развития территорий опережающего социально-экономического развития</w:t>
      </w:r>
      <w:proofErr w:type="gramEnd"/>
      <w:r w:rsidRPr="00E81AA9">
        <w:rPr>
          <w:rFonts w:ascii="Times New Roman" w:eastAsiaTheme="minorHAnsi" w:hAnsi="Times New Roman" w:cs="Times New Roman"/>
          <w:sz w:val="28"/>
          <w:szCs w:val="28"/>
          <w:lang w:eastAsia="en-US"/>
        </w:rPr>
        <w:t xml:space="preserve"> в Хабаровском крае»;</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Основные  направления  деятельности Правительства Хабаровского края на период 2014–2018 годов (утверждены  распоряжением Правительства Хабаровского края о</w:t>
      </w:r>
      <w:r w:rsidR="00E81AA9">
        <w:rPr>
          <w:rFonts w:ascii="Times New Roman" w:eastAsiaTheme="minorHAnsi" w:hAnsi="Times New Roman" w:cs="Times New Roman"/>
          <w:sz w:val="28"/>
          <w:szCs w:val="28"/>
          <w:lang w:eastAsia="en-US"/>
        </w:rPr>
        <w:t>т 25 февраля 2014 г. № 107-рп.).</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Государственная  программа  Хабаровского края «</w:t>
      </w:r>
      <w:proofErr w:type="gramStart"/>
      <w:r w:rsidRPr="00E81AA9">
        <w:rPr>
          <w:rFonts w:ascii="Times New Roman" w:eastAsiaTheme="minorHAnsi" w:hAnsi="Times New Roman" w:cs="Times New Roman"/>
          <w:sz w:val="28"/>
          <w:szCs w:val="28"/>
          <w:lang w:eastAsia="en-US"/>
        </w:rPr>
        <w:t>Инновационное</w:t>
      </w:r>
      <w:proofErr w:type="gramEnd"/>
      <w:r w:rsidRPr="00E81AA9">
        <w:rPr>
          <w:rFonts w:ascii="Times New Roman" w:eastAsiaTheme="minorHAnsi" w:hAnsi="Times New Roman" w:cs="Times New Roman"/>
          <w:sz w:val="28"/>
          <w:szCs w:val="28"/>
          <w:lang w:eastAsia="en-US"/>
        </w:rPr>
        <w:t xml:space="preserve"> развитие и модернизация экономики Хабаровского края» (утверждена постановлением Правительства Хабаровского к</w:t>
      </w:r>
      <w:r w:rsidR="00E81AA9">
        <w:rPr>
          <w:rFonts w:ascii="Times New Roman" w:eastAsiaTheme="minorHAnsi" w:hAnsi="Times New Roman" w:cs="Times New Roman"/>
          <w:sz w:val="28"/>
          <w:szCs w:val="28"/>
          <w:lang w:eastAsia="en-US"/>
        </w:rPr>
        <w:t>рая от 26 июня 2012 г. № 212-пр</w:t>
      </w:r>
      <w:r w:rsidRPr="00E81AA9">
        <w:rPr>
          <w:rFonts w:ascii="Times New Roman" w:eastAsiaTheme="minorHAnsi" w:hAnsi="Times New Roman" w:cs="Times New Roman"/>
          <w:sz w:val="28"/>
          <w:szCs w:val="28"/>
          <w:lang w:eastAsia="en-US"/>
        </w:rPr>
        <w:t>)</w:t>
      </w:r>
      <w:r w:rsidR="00E81AA9">
        <w:rPr>
          <w:rFonts w:ascii="Times New Roman" w:eastAsiaTheme="minorHAnsi" w:hAnsi="Times New Roman" w:cs="Times New Roman"/>
          <w:sz w:val="28"/>
          <w:szCs w:val="28"/>
          <w:lang w:eastAsia="en-US"/>
        </w:rPr>
        <w:t>.</w:t>
      </w:r>
    </w:p>
    <w:p w:rsidR="008A60B9" w:rsidRPr="00E81AA9" w:rsidRDefault="008A60B9" w:rsidP="00AD5643">
      <w:pPr>
        <w:numPr>
          <w:ilvl w:val="0"/>
          <w:numId w:val="88"/>
        </w:numPr>
        <w:tabs>
          <w:tab w:val="left" w:pos="1134"/>
          <w:tab w:val="left" w:pos="1276"/>
        </w:tabs>
        <w:spacing w:after="0" w:line="340" w:lineRule="exact"/>
        <w:ind w:left="0" w:firstLine="709"/>
        <w:jc w:val="both"/>
        <w:rPr>
          <w:rFonts w:ascii="Times New Roman" w:eastAsiaTheme="minorHAnsi" w:hAnsi="Times New Roman" w:cs="Times New Roman"/>
          <w:sz w:val="28"/>
          <w:szCs w:val="28"/>
          <w:lang w:eastAsia="en-US"/>
        </w:rPr>
      </w:pPr>
      <w:r w:rsidRPr="00E81AA9">
        <w:rPr>
          <w:rFonts w:ascii="Times New Roman" w:eastAsiaTheme="minorHAnsi" w:hAnsi="Times New Roman" w:cs="Times New Roman"/>
          <w:sz w:val="28"/>
          <w:szCs w:val="28"/>
          <w:lang w:eastAsia="en-US"/>
        </w:rPr>
        <w:t>План мероприятий Министерства образования и науки Хабаровского края по реализации физико-математического образования в Хабаровском крае на 2014-2020 годы от 15 августа 2015 г.</w:t>
      </w:r>
    </w:p>
    <w:p w:rsidR="00E81AA9" w:rsidRPr="00E81AA9" w:rsidRDefault="00E81AA9" w:rsidP="00AD5643">
      <w:pPr>
        <w:pStyle w:val="a4"/>
        <w:numPr>
          <w:ilvl w:val="0"/>
          <w:numId w:val="88"/>
        </w:numPr>
        <w:tabs>
          <w:tab w:val="left" w:pos="1276"/>
        </w:tabs>
        <w:autoSpaceDE w:val="0"/>
        <w:autoSpaceDN w:val="0"/>
        <w:adjustRightInd w:val="0"/>
        <w:spacing w:after="0" w:line="340" w:lineRule="exact"/>
        <w:ind w:left="0" w:firstLine="709"/>
        <w:jc w:val="both"/>
        <w:rPr>
          <w:rFonts w:ascii="Times New Roman" w:hAnsi="Times New Roman" w:cs="Times New Roman"/>
          <w:color w:val="000000"/>
          <w:sz w:val="28"/>
          <w:szCs w:val="28"/>
        </w:rPr>
      </w:pPr>
      <w:r w:rsidRPr="00E81AA9">
        <w:rPr>
          <w:rFonts w:ascii="Times New Roman" w:hAnsi="Times New Roman" w:cs="Times New Roman"/>
          <w:color w:val="000000"/>
          <w:sz w:val="28"/>
          <w:szCs w:val="28"/>
        </w:rPr>
        <w:t>Письмо Минобрнауки России от 22 февраля 2011 г. № 13 – 91 «О Концепции развития научно-исследовательской и инновационной деятельности в учреждениях высшего профессионального образования Российской Федерации на период до 2015 года»</w:t>
      </w:r>
      <w:r>
        <w:rPr>
          <w:rFonts w:ascii="Times New Roman" w:hAnsi="Times New Roman" w:cs="Times New Roman"/>
          <w:color w:val="000000"/>
          <w:sz w:val="28"/>
          <w:szCs w:val="28"/>
        </w:rPr>
        <w:t>.</w:t>
      </w:r>
    </w:p>
    <w:p w:rsidR="00AD67BA" w:rsidRPr="00E81AA9" w:rsidRDefault="00AD67BA" w:rsidP="00E81AA9">
      <w:pPr>
        <w:tabs>
          <w:tab w:val="left" w:pos="1276"/>
        </w:tabs>
        <w:autoSpaceDE w:val="0"/>
        <w:autoSpaceDN w:val="0"/>
        <w:adjustRightInd w:val="0"/>
        <w:spacing w:after="0" w:line="340" w:lineRule="exact"/>
        <w:ind w:firstLine="709"/>
        <w:rPr>
          <w:rFonts w:ascii="Times New Roman" w:hAnsi="Times New Roman" w:cs="Times New Roman"/>
          <w:color w:val="000000"/>
          <w:sz w:val="28"/>
          <w:szCs w:val="28"/>
        </w:rPr>
      </w:pPr>
    </w:p>
    <w:p w:rsidR="008A60B9" w:rsidRDefault="008A60B9" w:rsidP="008A60B9">
      <w:pPr>
        <w:tabs>
          <w:tab w:val="left" w:pos="993"/>
        </w:tabs>
        <w:jc w:val="center"/>
        <w:rPr>
          <w:b/>
          <w:sz w:val="28"/>
          <w:szCs w:val="28"/>
        </w:rPr>
      </w:pPr>
    </w:p>
    <w:p w:rsidR="006D3F8C" w:rsidRDefault="006D3F8C">
      <w:pPr>
        <w:rPr>
          <w:b/>
          <w:sz w:val="28"/>
          <w:szCs w:val="28"/>
        </w:rPr>
      </w:pPr>
      <w:r>
        <w:rPr>
          <w:b/>
          <w:sz w:val="28"/>
          <w:szCs w:val="28"/>
        </w:rPr>
        <w:br w:type="page"/>
      </w:r>
    </w:p>
    <w:p w:rsidR="008A60B9" w:rsidRPr="003F4081" w:rsidRDefault="008A60B9" w:rsidP="003F4081">
      <w:pPr>
        <w:tabs>
          <w:tab w:val="left" w:pos="993"/>
        </w:tabs>
        <w:spacing w:line="340" w:lineRule="exact"/>
        <w:jc w:val="center"/>
        <w:rPr>
          <w:rFonts w:ascii="Times New Roman" w:hAnsi="Times New Roman" w:cs="Times New Roman"/>
          <w:b/>
          <w:sz w:val="28"/>
          <w:szCs w:val="28"/>
        </w:rPr>
      </w:pPr>
      <w:r w:rsidRPr="003F4081">
        <w:rPr>
          <w:rFonts w:ascii="Times New Roman" w:hAnsi="Times New Roman" w:cs="Times New Roman"/>
          <w:b/>
          <w:sz w:val="28"/>
          <w:szCs w:val="28"/>
        </w:rPr>
        <w:lastRenderedPageBreak/>
        <w:t>Определения, обозначения и сокращения</w:t>
      </w:r>
    </w:p>
    <w:p w:rsidR="00F33BB3" w:rsidRPr="00F33BB3" w:rsidRDefault="00F33BB3" w:rsidP="00F33BB3">
      <w:pPr>
        <w:shd w:val="clear" w:color="auto" w:fill="FFFFFF"/>
        <w:spacing w:before="240" w:after="0" w:line="340" w:lineRule="exact"/>
        <w:ind w:firstLine="709"/>
        <w:jc w:val="both"/>
        <w:rPr>
          <w:rFonts w:ascii="Times New Roman" w:hAnsi="Times New Roman" w:cs="Times New Roman"/>
          <w:sz w:val="28"/>
          <w:szCs w:val="28"/>
        </w:rPr>
      </w:pPr>
      <w:r w:rsidRPr="00F33BB3">
        <w:rPr>
          <w:rFonts w:ascii="Times New Roman" w:hAnsi="Times New Roman" w:cs="Times New Roman"/>
          <w:b/>
          <w:bCs/>
          <w:sz w:val="28"/>
          <w:szCs w:val="28"/>
        </w:rPr>
        <w:t xml:space="preserve">Автоматизированная информационная система (АИС) </w:t>
      </w:r>
      <w:r w:rsidRPr="003F4081">
        <w:rPr>
          <w:sz w:val="28"/>
          <w:szCs w:val="28"/>
        </w:rPr>
        <w:t>–</w:t>
      </w:r>
      <w:r w:rsidRPr="00F33BB3">
        <w:rPr>
          <w:rStyle w:val="apple-converted-space"/>
          <w:rFonts w:ascii="Times New Roman" w:hAnsi="Times New Roman" w:cs="Times New Roman"/>
          <w:b/>
          <w:bCs/>
          <w:sz w:val="28"/>
          <w:szCs w:val="28"/>
        </w:rPr>
        <w:t> </w:t>
      </w:r>
      <w:r w:rsidRPr="00F33BB3">
        <w:rPr>
          <w:rFonts w:ascii="Times New Roman" w:hAnsi="Times New Roman" w:cs="Times New Roman"/>
          <w:sz w:val="28"/>
          <w:szCs w:val="28"/>
        </w:rPr>
        <w:t>организационно-техническая система, использующая автоматизированные информационные технологии в целях информационно-аналитического обеспечения научно-инженерных работ и процессов управления.</w:t>
      </w:r>
    </w:p>
    <w:p w:rsidR="00F33BB3" w:rsidRPr="00F33BB3" w:rsidRDefault="00F33BB3" w:rsidP="00F33BB3">
      <w:pPr>
        <w:shd w:val="clear" w:color="auto" w:fill="FFFFFF"/>
        <w:spacing w:before="240" w:after="0" w:line="340" w:lineRule="exact"/>
        <w:ind w:firstLine="709"/>
        <w:jc w:val="both"/>
        <w:rPr>
          <w:rFonts w:ascii="Times New Roman" w:hAnsi="Times New Roman" w:cs="Times New Roman"/>
          <w:sz w:val="28"/>
          <w:szCs w:val="28"/>
        </w:rPr>
      </w:pPr>
      <w:r w:rsidRPr="00F33BB3">
        <w:rPr>
          <w:rFonts w:ascii="Times New Roman" w:hAnsi="Times New Roman" w:cs="Times New Roman"/>
          <w:b/>
          <w:bCs/>
          <w:sz w:val="28"/>
          <w:szCs w:val="28"/>
        </w:rPr>
        <w:t xml:space="preserve">Автоматизированная информационная технология (АИТ) </w:t>
      </w:r>
      <w:r w:rsidRPr="003F4081">
        <w:rPr>
          <w:sz w:val="28"/>
          <w:szCs w:val="28"/>
        </w:rPr>
        <w:t>–</w:t>
      </w:r>
      <w:r w:rsidRPr="00F33BB3">
        <w:rPr>
          <w:rStyle w:val="apple-converted-space"/>
          <w:rFonts w:ascii="Times New Roman" w:hAnsi="Times New Roman" w:cs="Times New Roman"/>
          <w:b/>
          <w:bCs/>
          <w:sz w:val="28"/>
          <w:szCs w:val="28"/>
        </w:rPr>
        <w:t> </w:t>
      </w:r>
      <w:r w:rsidRPr="00F33BB3">
        <w:rPr>
          <w:rFonts w:ascii="Times New Roman" w:hAnsi="Times New Roman" w:cs="Times New Roman"/>
          <w:sz w:val="28"/>
          <w:szCs w:val="28"/>
        </w:rPr>
        <w:t>информационная технология, в которой для передачи, сбора, хранения и обработки данных используются методы и средства вычислительной техники и систем связи.</w:t>
      </w:r>
    </w:p>
    <w:p w:rsidR="00F33BB3" w:rsidRPr="00F33BB3" w:rsidRDefault="00F33BB3" w:rsidP="00F33BB3">
      <w:pPr>
        <w:shd w:val="clear" w:color="auto" w:fill="FFFFFF"/>
        <w:spacing w:before="240" w:after="0" w:line="340" w:lineRule="exact"/>
        <w:ind w:firstLine="709"/>
        <w:jc w:val="both"/>
        <w:rPr>
          <w:rFonts w:ascii="Times New Roman" w:hAnsi="Times New Roman" w:cs="Times New Roman"/>
          <w:sz w:val="28"/>
          <w:szCs w:val="28"/>
        </w:rPr>
      </w:pPr>
      <w:proofErr w:type="gramStart"/>
      <w:r w:rsidRPr="00F33BB3">
        <w:rPr>
          <w:rFonts w:ascii="Times New Roman" w:hAnsi="Times New Roman" w:cs="Times New Roman"/>
          <w:b/>
          <w:bCs/>
          <w:sz w:val="28"/>
          <w:szCs w:val="28"/>
        </w:rPr>
        <w:t>Автоматизированная обучающая система</w:t>
      </w:r>
      <w:r w:rsidRPr="00F33BB3">
        <w:rPr>
          <w:rStyle w:val="apple-converted-space"/>
          <w:rFonts w:ascii="Times New Roman" w:hAnsi="Times New Roman" w:cs="Times New Roman"/>
          <w:b/>
          <w:bCs/>
          <w:sz w:val="28"/>
          <w:szCs w:val="28"/>
        </w:rPr>
        <w:t> </w:t>
      </w:r>
      <w:r w:rsidRPr="003F4081">
        <w:rPr>
          <w:sz w:val="28"/>
          <w:szCs w:val="28"/>
        </w:rPr>
        <w:t>–</w:t>
      </w:r>
      <w:r>
        <w:rPr>
          <w:sz w:val="28"/>
          <w:szCs w:val="28"/>
        </w:rPr>
        <w:t xml:space="preserve"> </w:t>
      </w:r>
      <w:r w:rsidRPr="00F33BB3">
        <w:rPr>
          <w:rFonts w:ascii="Times New Roman" w:hAnsi="Times New Roman" w:cs="Times New Roman"/>
          <w:sz w:val="28"/>
          <w:szCs w:val="28"/>
        </w:rPr>
        <w:t>система, включающая комплекс учебно-методических материалов (демонстрационных, теоретических, практических, контролирующих) и компьютерных программ, управляющих процессом обучения.</w:t>
      </w:r>
      <w:proofErr w:type="gramEnd"/>
    </w:p>
    <w:p w:rsidR="00F33BB3" w:rsidRPr="00F33BB3" w:rsidRDefault="00F33BB3" w:rsidP="00F33BB3">
      <w:pPr>
        <w:shd w:val="clear" w:color="auto" w:fill="FFFFFF"/>
        <w:spacing w:before="240" w:after="0" w:line="340" w:lineRule="exact"/>
        <w:ind w:firstLine="709"/>
        <w:jc w:val="both"/>
        <w:rPr>
          <w:rFonts w:ascii="Times New Roman" w:hAnsi="Times New Roman" w:cs="Times New Roman"/>
          <w:sz w:val="28"/>
          <w:szCs w:val="28"/>
        </w:rPr>
      </w:pPr>
      <w:r w:rsidRPr="00F33BB3">
        <w:rPr>
          <w:rFonts w:ascii="Times New Roman" w:hAnsi="Times New Roman" w:cs="Times New Roman"/>
          <w:b/>
          <w:bCs/>
          <w:sz w:val="28"/>
          <w:szCs w:val="28"/>
        </w:rPr>
        <w:t>Автоматизированный банк данных (АБД)</w:t>
      </w:r>
      <w:r w:rsidRPr="00F33BB3">
        <w:rPr>
          <w:rStyle w:val="apple-converted-space"/>
          <w:rFonts w:ascii="Times New Roman" w:hAnsi="Times New Roman" w:cs="Times New Roman"/>
          <w:b/>
          <w:bCs/>
          <w:sz w:val="28"/>
          <w:szCs w:val="28"/>
        </w:rPr>
        <w:t> </w:t>
      </w:r>
      <w:r w:rsidRPr="003F4081">
        <w:rPr>
          <w:sz w:val="28"/>
          <w:szCs w:val="28"/>
        </w:rPr>
        <w:t>–</w:t>
      </w:r>
      <w:r>
        <w:rPr>
          <w:sz w:val="28"/>
          <w:szCs w:val="28"/>
        </w:rPr>
        <w:t xml:space="preserve"> </w:t>
      </w:r>
      <w:r w:rsidRPr="00F33BB3">
        <w:rPr>
          <w:rFonts w:ascii="Times New Roman" w:hAnsi="Times New Roman" w:cs="Times New Roman"/>
          <w:sz w:val="28"/>
          <w:szCs w:val="28"/>
        </w:rPr>
        <w:t>совокупность системы управления базами данных и конкретной базы (баз) данных, находящейся (находящихся) под ее управлением.</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Адекватность образования</w:t>
      </w:r>
      <w:r w:rsidRPr="003F4081">
        <w:rPr>
          <w:sz w:val="28"/>
          <w:szCs w:val="28"/>
        </w:rPr>
        <w:t> – соответствие полученного образования объективным потребностям развития индивида и личности.</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Адекватность обучения</w:t>
      </w:r>
      <w:r w:rsidRPr="003F4081">
        <w:rPr>
          <w:sz w:val="28"/>
          <w:szCs w:val="28"/>
        </w:rPr>
        <w:t> – соответствие обучения содержанию, характеру и уровню сложности практических и иных задач, которые предстоит выполнять субъектам учебной деятельности по завершении той или иной образовательной программы или курса образовательного учреждения.</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Адекватность системы образования</w:t>
      </w:r>
      <w:r w:rsidRPr="003F4081">
        <w:rPr>
          <w:sz w:val="28"/>
          <w:szCs w:val="28"/>
        </w:rPr>
        <w:t> – соответствие системы образования требованиям современного общества и тенденциям его развития. В динамично развивающемся обществе решающее значение имеет способность системы образования оперативно и упреждающе реагировать на социальные перемены, перестраиваться с учетом изменений и повышающегося порога требований к человеку как субъекту многообразных видов деятельности</w:t>
      </w:r>
      <w:r w:rsidR="003F4081" w:rsidRPr="003F4081">
        <w:rPr>
          <w:rStyle w:val="aff5"/>
          <w:sz w:val="28"/>
          <w:szCs w:val="28"/>
        </w:rPr>
        <w:footnoteReference w:id="29"/>
      </w:r>
      <w:r w:rsidRPr="003F4081">
        <w:rPr>
          <w:sz w:val="28"/>
          <w:szCs w:val="28"/>
        </w:rPr>
        <w:t>.</w:t>
      </w:r>
    </w:p>
    <w:p w:rsidR="0053650A" w:rsidRPr="003F4081" w:rsidRDefault="0053650A" w:rsidP="003F4081">
      <w:pPr>
        <w:pStyle w:val="af2"/>
        <w:shd w:val="clear" w:color="auto" w:fill="FFFFFF"/>
        <w:spacing w:line="340" w:lineRule="exact"/>
        <w:ind w:firstLine="709"/>
        <w:jc w:val="both"/>
        <w:rPr>
          <w:sz w:val="28"/>
          <w:szCs w:val="28"/>
        </w:rPr>
      </w:pPr>
      <w:proofErr w:type="spellStart"/>
      <w:r w:rsidRPr="003F4081">
        <w:rPr>
          <w:rStyle w:val="af5"/>
          <w:sz w:val="28"/>
          <w:szCs w:val="28"/>
        </w:rPr>
        <w:t>Аксиологизация</w:t>
      </w:r>
      <w:proofErr w:type="spellEnd"/>
      <w:r w:rsidRPr="003F4081">
        <w:rPr>
          <w:rStyle w:val="af5"/>
          <w:sz w:val="28"/>
          <w:szCs w:val="28"/>
        </w:rPr>
        <w:t xml:space="preserve"> обучения</w:t>
      </w:r>
      <w:r w:rsidR="003F4081">
        <w:rPr>
          <w:rStyle w:val="af5"/>
          <w:sz w:val="28"/>
          <w:szCs w:val="28"/>
        </w:rPr>
        <w:t xml:space="preserve"> </w:t>
      </w:r>
      <w:r w:rsidRPr="003F4081">
        <w:rPr>
          <w:sz w:val="28"/>
          <w:szCs w:val="28"/>
        </w:rPr>
        <w:t> – систематический учет возможных ценностных ориентаций и систем в обучении и воспитании подрастающего поколения.</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Альтернативное обучение</w:t>
      </w:r>
      <w:r w:rsidRPr="003F4081">
        <w:rPr>
          <w:sz w:val="28"/>
          <w:szCs w:val="28"/>
        </w:rPr>
        <w:t xml:space="preserve"> – применение новых технологий обучения, способствующих интенсификации образовательного процессе, мобилизации потенциальных ресурсов личности, усиливающих дидактическую значимость </w:t>
      </w:r>
      <w:r w:rsidRPr="003F4081">
        <w:rPr>
          <w:sz w:val="28"/>
          <w:szCs w:val="28"/>
        </w:rPr>
        <w:lastRenderedPageBreak/>
        <w:t>тех способов и форм обучения, которые имеют исторически устойчивые традиции и возможности</w:t>
      </w:r>
      <w:r w:rsidR="003F4081" w:rsidRPr="003F4081">
        <w:rPr>
          <w:rStyle w:val="aff5"/>
          <w:sz w:val="28"/>
          <w:szCs w:val="28"/>
        </w:rPr>
        <w:footnoteReference w:id="30"/>
      </w:r>
      <w:r w:rsidRPr="003F4081">
        <w:rPr>
          <w:sz w:val="28"/>
          <w:szCs w:val="28"/>
        </w:rPr>
        <w:t>.</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Анализ</w:t>
      </w:r>
      <w:r w:rsidRPr="003F4081">
        <w:rPr>
          <w:sz w:val="28"/>
          <w:szCs w:val="28"/>
        </w:rPr>
        <w:t> – деятельность, предпринимаемая для установления пригодности, адекватности, результативности рассматриваемого объекта для достижения установленной цели.</w:t>
      </w:r>
    </w:p>
    <w:p w:rsidR="00F33BB3" w:rsidRPr="00F33BB3" w:rsidRDefault="00F33BB3" w:rsidP="00F33BB3">
      <w:pPr>
        <w:shd w:val="clear" w:color="auto" w:fill="FFFFFF"/>
        <w:spacing w:before="240" w:after="0" w:line="340" w:lineRule="exact"/>
        <w:ind w:firstLine="709"/>
        <w:jc w:val="both"/>
        <w:rPr>
          <w:rFonts w:ascii="Times New Roman" w:hAnsi="Times New Roman" w:cs="Times New Roman"/>
          <w:sz w:val="28"/>
          <w:szCs w:val="28"/>
        </w:rPr>
      </w:pPr>
      <w:proofErr w:type="spellStart"/>
      <w:r w:rsidRPr="00F33BB3">
        <w:rPr>
          <w:rFonts w:ascii="Times New Roman" w:hAnsi="Times New Roman" w:cs="Times New Roman"/>
          <w:b/>
          <w:bCs/>
          <w:sz w:val="28"/>
          <w:szCs w:val="28"/>
        </w:rPr>
        <w:t>Аудиоконференция</w:t>
      </w:r>
      <w:proofErr w:type="spellEnd"/>
      <w:r w:rsidRPr="00F33BB3">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F33BB3">
        <w:rPr>
          <w:rFonts w:ascii="Times New Roman" w:hAnsi="Times New Roman" w:cs="Times New Roman"/>
          <w:sz w:val="28"/>
          <w:szCs w:val="28"/>
        </w:rPr>
        <w:t xml:space="preserve"> речевое</w:t>
      </w:r>
      <w:r>
        <w:rPr>
          <w:rFonts w:ascii="Times New Roman" w:hAnsi="Times New Roman" w:cs="Times New Roman"/>
          <w:sz w:val="28"/>
          <w:szCs w:val="28"/>
        </w:rPr>
        <w:t xml:space="preserve"> </w:t>
      </w:r>
      <w:r w:rsidRPr="00F33BB3">
        <w:rPr>
          <w:rFonts w:ascii="Times New Roman" w:hAnsi="Times New Roman" w:cs="Times New Roman"/>
          <w:sz w:val="28"/>
          <w:szCs w:val="28"/>
        </w:rPr>
        <w:t>взаимодействие удаленных друг от дру</w:t>
      </w:r>
      <w:r w:rsidRPr="00F33BB3">
        <w:rPr>
          <w:rFonts w:ascii="Times New Roman" w:hAnsi="Times New Roman" w:cs="Times New Roman"/>
          <w:sz w:val="28"/>
          <w:szCs w:val="28"/>
        </w:rPr>
        <w:softHyphen/>
        <w:t>га студентов и преподавателя, осуществляемое в реальном масштабе вре</w:t>
      </w:r>
      <w:r w:rsidRPr="00F33BB3">
        <w:rPr>
          <w:rFonts w:ascii="Times New Roman" w:hAnsi="Times New Roman" w:cs="Times New Roman"/>
          <w:sz w:val="28"/>
          <w:szCs w:val="28"/>
        </w:rPr>
        <w:softHyphen/>
        <w:t>мени с помощью телекоммуникационного оборудования.</w:t>
      </w:r>
    </w:p>
    <w:p w:rsidR="003F4081" w:rsidRPr="003F4081" w:rsidRDefault="003F4081" w:rsidP="00F33BB3">
      <w:pPr>
        <w:pStyle w:val="af0"/>
        <w:tabs>
          <w:tab w:val="left" w:pos="993"/>
        </w:tabs>
        <w:spacing w:before="240"/>
        <w:ind w:firstLine="709"/>
        <w:jc w:val="both"/>
        <w:rPr>
          <w:rFonts w:ascii="Times New Roman" w:hAnsi="Times New Roman"/>
          <w:b w:val="0"/>
          <w:sz w:val="28"/>
          <w:szCs w:val="28"/>
        </w:rPr>
      </w:pPr>
      <w:r w:rsidRPr="003F4081">
        <w:rPr>
          <w:rStyle w:val="affffe"/>
          <w:rFonts w:eastAsiaTheme="minorHAnsi"/>
          <w:b/>
          <w:sz w:val="28"/>
          <w:szCs w:val="28"/>
        </w:rPr>
        <w:t>Базовые национальные ценности</w:t>
      </w:r>
      <w:r w:rsidRPr="003F4081">
        <w:rPr>
          <w:rFonts w:ascii="Times New Roman" w:hAnsi="Times New Roman"/>
          <w:b w:val="0"/>
          <w:sz w:val="28"/>
          <w:szCs w:val="28"/>
        </w:rPr>
        <w:t xml:space="preserve"> </w:t>
      </w:r>
      <w:r>
        <w:rPr>
          <w:rFonts w:ascii="Times New Roman" w:hAnsi="Times New Roman"/>
          <w:b w:val="0"/>
          <w:sz w:val="28"/>
          <w:szCs w:val="28"/>
        </w:rPr>
        <w:t xml:space="preserve">– </w:t>
      </w:r>
      <w:r w:rsidRPr="003F4081">
        <w:rPr>
          <w:rFonts w:ascii="Times New Roman" w:hAnsi="Times New Roman"/>
          <w:b w:val="0"/>
          <w:sz w:val="28"/>
          <w:szCs w:val="28"/>
        </w:rPr>
        <w:t>основные</w:t>
      </w:r>
      <w:r>
        <w:rPr>
          <w:rFonts w:ascii="Times New Roman" w:hAnsi="Times New Roman"/>
          <w:b w:val="0"/>
          <w:sz w:val="28"/>
          <w:szCs w:val="28"/>
        </w:rPr>
        <w:t xml:space="preserve"> </w:t>
      </w:r>
      <w:r w:rsidRPr="003F4081">
        <w:rPr>
          <w:rFonts w:ascii="Times New Roman" w:hAnsi="Times New Roman"/>
          <w:b w:val="0"/>
          <w:sz w:val="28"/>
          <w:szCs w:val="28"/>
        </w:rPr>
        <w:t>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Видеоконференция</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 электронное интерактивное взаимодействие уда</w:t>
      </w:r>
      <w:r w:rsidRPr="007C0288">
        <w:rPr>
          <w:rFonts w:ascii="Times New Roman" w:hAnsi="Times New Roman" w:cs="Times New Roman"/>
          <w:sz w:val="28"/>
          <w:szCs w:val="28"/>
        </w:rPr>
        <w:softHyphen/>
        <w:t>ленных друг от друга студентов и преподавателя, осуществляемое в реаль</w:t>
      </w:r>
      <w:r w:rsidRPr="007C0288">
        <w:rPr>
          <w:rFonts w:ascii="Times New Roman" w:hAnsi="Times New Roman" w:cs="Times New Roman"/>
          <w:sz w:val="28"/>
          <w:szCs w:val="28"/>
        </w:rPr>
        <w:softHyphen/>
        <w:t>ном масштабе времени с помощью телекоммуникационного оборудова</w:t>
      </w:r>
      <w:r w:rsidRPr="007C0288">
        <w:rPr>
          <w:rFonts w:ascii="Times New Roman" w:hAnsi="Times New Roman" w:cs="Times New Roman"/>
          <w:sz w:val="28"/>
          <w:szCs w:val="28"/>
        </w:rPr>
        <w:softHyphen/>
        <w:t>ния. Передаваемые изображения, выводимые на дисплей компьютера, могут включать в себя потоки видео, неподвижные изображения объек</w:t>
      </w:r>
      <w:r w:rsidRPr="007C0288">
        <w:rPr>
          <w:rFonts w:ascii="Times New Roman" w:hAnsi="Times New Roman" w:cs="Times New Roman"/>
          <w:sz w:val="28"/>
          <w:szCs w:val="28"/>
        </w:rPr>
        <w:softHyphen/>
        <w:t>тов, информацию или данные из графиков, файлов либо приложений. Различают видеоконференции типа «точка-точка» и многосторонние.</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Виртуальная аудиторная доска</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(белая доска) - электронная доска с возможностями непосредственного редактирования текста либо внесе</w:t>
      </w:r>
      <w:r w:rsidRPr="007C0288">
        <w:rPr>
          <w:rFonts w:ascii="Times New Roman" w:hAnsi="Times New Roman" w:cs="Times New Roman"/>
          <w:sz w:val="28"/>
          <w:szCs w:val="28"/>
        </w:rPr>
        <w:softHyphen/>
        <w:t>ния соответствующих пометок поверх исходного текста с передачей этой информации на расстояние.</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Виртуальная библиотека</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 учебно-методическая и дополнительная литература, размещенная в глобальной сети Интернет.</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Виртуальная реальность</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 новая технология бесконтактного инфор</w:t>
      </w:r>
      <w:r w:rsidRPr="007C0288">
        <w:rPr>
          <w:rFonts w:ascii="Times New Roman" w:hAnsi="Times New Roman" w:cs="Times New Roman"/>
          <w:sz w:val="28"/>
          <w:szCs w:val="28"/>
        </w:rPr>
        <w:softHyphen/>
        <w:t>мационного взаимодействия, реализующая с помощью комплексных мультимедиа-операционных сред иллюзию непосредственного вхожде</w:t>
      </w:r>
      <w:r w:rsidRPr="007C0288">
        <w:rPr>
          <w:rFonts w:ascii="Times New Roman" w:hAnsi="Times New Roman" w:cs="Times New Roman"/>
          <w:sz w:val="28"/>
          <w:szCs w:val="28"/>
        </w:rPr>
        <w:softHyphen/>
        <w:t>ния и присутствия в реальном времени в стереоскопически представ</w:t>
      </w:r>
      <w:r w:rsidRPr="007C0288">
        <w:rPr>
          <w:rFonts w:ascii="Times New Roman" w:hAnsi="Times New Roman" w:cs="Times New Roman"/>
          <w:sz w:val="28"/>
          <w:szCs w:val="28"/>
        </w:rPr>
        <w:softHyphen/>
        <w:t>ленном «экранном мире». Более абстрактно - это мнимый мир, создава</w:t>
      </w:r>
      <w:r w:rsidRPr="007C0288">
        <w:rPr>
          <w:rFonts w:ascii="Times New Roman" w:hAnsi="Times New Roman" w:cs="Times New Roman"/>
          <w:sz w:val="28"/>
          <w:szCs w:val="28"/>
        </w:rPr>
        <w:softHyphen/>
        <w:t>емый в воображении пользователя.</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Виртуальная учебная группа</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 xml:space="preserve">- студенты, которые могут находиться на значительном удалении друг от друга, в то же время организационно </w:t>
      </w:r>
      <w:r w:rsidRPr="007C0288">
        <w:rPr>
          <w:rFonts w:ascii="Times New Roman" w:hAnsi="Times New Roman" w:cs="Times New Roman"/>
          <w:sz w:val="28"/>
          <w:szCs w:val="28"/>
        </w:rPr>
        <w:lastRenderedPageBreak/>
        <w:t>объединенные в один курс учебного заведения или консорциума учеб</w:t>
      </w:r>
      <w:r w:rsidRPr="007C0288">
        <w:rPr>
          <w:rFonts w:ascii="Times New Roman" w:hAnsi="Times New Roman" w:cs="Times New Roman"/>
          <w:sz w:val="28"/>
          <w:szCs w:val="28"/>
        </w:rPr>
        <w:softHyphen/>
        <w:t>ных заведений.</w:t>
      </w:r>
    </w:p>
    <w:p w:rsidR="007C0288" w:rsidRPr="007C0288" w:rsidRDefault="007C0288" w:rsidP="007C0288">
      <w:pPr>
        <w:shd w:val="clear" w:color="auto" w:fill="FFFFFF"/>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bCs/>
          <w:sz w:val="28"/>
          <w:szCs w:val="28"/>
        </w:rPr>
        <w:t>Виртуальное учебное заведение</w:t>
      </w:r>
      <w:r w:rsidRPr="007C0288">
        <w:rPr>
          <w:rStyle w:val="apple-converted-space"/>
          <w:rFonts w:ascii="Times New Roman" w:hAnsi="Times New Roman" w:cs="Times New Roman"/>
          <w:b/>
          <w:bCs/>
          <w:sz w:val="28"/>
          <w:szCs w:val="28"/>
        </w:rPr>
        <w:t> </w:t>
      </w:r>
      <w:r w:rsidRPr="007C0288">
        <w:rPr>
          <w:rFonts w:ascii="Times New Roman" w:hAnsi="Times New Roman" w:cs="Times New Roman"/>
          <w:sz w:val="28"/>
          <w:szCs w:val="28"/>
        </w:rPr>
        <w:t>- сообщество географически разде</w:t>
      </w:r>
      <w:r w:rsidRPr="007C0288">
        <w:rPr>
          <w:rFonts w:ascii="Times New Roman" w:hAnsi="Times New Roman" w:cs="Times New Roman"/>
          <w:sz w:val="28"/>
          <w:szCs w:val="28"/>
        </w:rPr>
        <w:softHyphen/>
        <w:t>ленных преподавателей и студентов, которые в процессе обучения об</w:t>
      </w:r>
      <w:r w:rsidRPr="007C0288">
        <w:rPr>
          <w:rFonts w:ascii="Times New Roman" w:hAnsi="Times New Roman" w:cs="Times New Roman"/>
          <w:sz w:val="28"/>
          <w:szCs w:val="28"/>
        </w:rPr>
        <w:softHyphen/>
        <w:t>щаются и взаимодействуют между собой с использованием электронных средств коммуникаций при минимальном или полностью отсутствующем личном, непосредственном контакте.</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Воспитание</w:t>
      </w:r>
      <w:r w:rsidRPr="003F4081">
        <w:rPr>
          <w:sz w:val="28"/>
          <w:szCs w:val="28"/>
        </w:rPr>
        <w:t>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w:t>
      </w:r>
      <w:r w:rsidR="003F4081" w:rsidRPr="003F4081">
        <w:rPr>
          <w:sz w:val="28"/>
          <w:szCs w:val="28"/>
        </w:rPr>
        <w:t>, семьи, общества и государства</w:t>
      </w:r>
      <w:r w:rsidR="007F2AAB">
        <w:rPr>
          <w:rStyle w:val="aff5"/>
          <w:sz w:val="28"/>
          <w:szCs w:val="28"/>
        </w:rPr>
        <w:footnoteReference w:id="31"/>
      </w:r>
      <w:r w:rsidRPr="003F4081">
        <w:rPr>
          <w:sz w:val="28"/>
          <w:szCs w:val="28"/>
        </w:rPr>
        <w:t>.</w:t>
      </w:r>
    </w:p>
    <w:p w:rsidR="0053650A" w:rsidRPr="003F4081" w:rsidRDefault="0053650A" w:rsidP="003F4081">
      <w:pPr>
        <w:pStyle w:val="af2"/>
        <w:shd w:val="clear" w:color="auto" w:fill="FFFFFF"/>
        <w:spacing w:line="340" w:lineRule="exact"/>
        <w:ind w:firstLine="709"/>
        <w:jc w:val="both"/>
        <w:rPr>
          <w:sz w:val="28"/>
          <w:szCs w:val="28"/>
        </w:rPr>
      </w:pPr>
      <w:r w:rsidRPr="003F4081">
        <w:rPr>
          <w:rStyle w:val="af5"/>
          <w:sz w:val="28"/>
          <w:szCs w:val="28"/>
        </w:rPr>
        <w:t>Всеобщий менеджмент качества</w:t>
      </w:r>
      <w:r w:rsidRPr="003F4081">
        <w:rPr>
          <w:rStyle w:val="apple-converted-space"/>
          <w:sz w:val="28"/>
          <w:szCs w:val="28"/>
        </w:rPr>
        <w:t> </w:t>
      </w:r>
      <w:r w:rsidR="007F2AAB" w:rsidRPr="003F4081">
        <w:rPr>
          <w:sz w:val="28"/>
          <w:szCs w:val="28"/>
        </w:rPr>
        <w:t>–</w:t>
      </w:r>
      <w:r w:rsidR="00F33BB3">
        <w:rPr>
          <w:sz w:val="28"/>
          <w:szCs w:val="28"/>
        </w:rPr>
        <w:t xml:space="preserve"> </w:t>
      </w:r>
      <w:r w:rsidRPr="003F4081">
        <w:rPr>
          <w:sz w:val="28"/>
          <w:szCs w:val="28"/>
        </w:rPr>
        <w:t>интегрированный метод менеджмента, целиком ориентирующий деятельность организации на полную удовлетворенность потребителей (внешних и внутренних), сотрудников и общества в целом, охватывающий все процессы организации, вовлекающий в деятельность по непрерывному улучшению качества всех ее сотрудников и направленный на достижение долговременного успеха и стабильности функционирования организации.</w:t>
      </w:r>
    </w:p>
    <w:p w:rsidR="0053650A" w:rsidRPr="009D3778" w:rsidRDefault="0053650A" w:rsidP="009D3778">
      <w:pPr>
        <w:pStyle w:val="af2"/>
        <w:shd w:val="clear" w:color="auto" w:fill="FFFFFF"/>
        <w:spacing w:before="240" w:beforeAutospacing="0" w:after="0" w:afterAutospacing="0" w:line="340" w:lineRule="exact"/>
        <w:ind w:firstLine="709"/>
        <w:rPr>
          <w:sz w:val="28"/>
          <w:szCs w:val="28"/>
        </w:rPr>
      </w:pPr>
      <w:r w:rsidRPr="009D3778">
        <w:rPr>
          <w:rStyle w:val="af5"/>
          <w:sz w:val="28"/>
          <w:szCs w:val="28"/>
        </w:rPr>
        <w:t>Гарантии качества в образовании</w:t>
      </w:r>
      <w:r w:rsidRPr="009D3778">
        <w:rPr>
          <w:sz w:val="28"/>
          <w:szCs w:val="28"/>
        </w:rPr>
        <w:t> – все виды скоординированной деятельности, направленные на выполнение требований к качеству: разработку политики и целей в области качества образования, планирование качества, управление качеством, обеспечение качества, улучшение и оценку качества образования.</w:t>
      </w:r>
    </w:p>
    <w:p w:rsidR="003F4081" w:rsidRPr="009D3778" w:rsidRDefault="003F4081" w:rsidP="009D3778">
      <w:pPr>
        <w:pStyle w:val="af0"/>
        <w:tabs>
          <w:tab w:val="left" w:pos="993"/>
        </w:tabs>
        <w:spacing w:before="240" w:line="340" w:lineRule="exact"/>
        <w:ind w:firstLine="709"/>
        <w:jc w:val="both"/>
        <w:rPr>
          <w:rFonts w:ascii="Times New Roman" w:hAnsi="Times New Roman"/>
          <w:b w:val="0"/>
          <w:sz w:val="28"/>
          <w:szCs w:val="28"/>
        </w:rPr>
      </w:pPr>
      <w:proofErr w:type="gramStart"/>
      <w:r w:rsidRPr="009D3778">
        <w:rPr>
          <w:rStyle w:val="affffe"/>
          <w:rFonts w:eastAsiaTheme="minorHAnsi"/>
          <w:b/>
          <w:sz w:val="28"/>
          <w:szCs w:val="28"/>
        </w:rPr>
        <w:t>Гражданское общество</w:t>
      </w:r>
      <w:r w:rsidRPr="009D3778">
        <w:rPr>
          <w:rFonts w:ascii="Times New Roman" w:hAnsi="Times New Roman"/>
          <w:b w:val="0"/>
          <w:sz w:val="28"/>
          <w:szCs w:val="28"/>
        </w:rPr>
        <w:t xml:space="preserve"> </w:t>
      </w:r>
      <w:r w:rsidRPr="009D3778">
        <w:rPr>
          <w:rFonts w:ascii="Times New Roman" w:hAnsi="Times New Roman"/>
          <w:sz w:val="28"/>
          <w:szCs w:val="28"/>
        </w:rPr>
        <w:t>–</w:t>
      </w:r>
      <w:r w:rsidRPr="009D3778">
        <w:rPr>
          <w:rFonts w:ascii="Times New Roman" w:hAnsi="Times New Roman"/>
          <w:b w:val="0"/>
          <w:sz w:val="28"/>
          <w:szCs w:val="28"/>
        </w:rPr>
        <w:t xml:space="preserve">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w:t>
      </w:r>
      <w:proofErr w:type="gramEnd"/>
      <w:r w:rsidRPr="009D3778">
        <w:rPr>
          <w:rFonts w:ascii="Times New Roman" w:hAnsi="Times New Roman"/>
          <w:b w:val="0"/>
          <w:sz w:val="28"/>
          <w:szCs w:val="28"/>
        </w:rPr>
        <w:t xml:space="preserve">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825B9" w:rsidRPr="009825B9" w:rsidRDefault="003B6603" w:rsidP="009825B9">
      <w:pPr>
        <w:tabs>
          <w:tab w:val="left" w:pos="993"/>
        </w:tabs>
        <w:spacing w:before="240" w:after="0" w:line="340" w:lineRule="exact"/>
        <w:ind w:firstLine="709"/>
        <w:jc w:val="both"/>
        <w:rPr>
          <w:rFonts w:ascii="Times New Roman" w:hAnsi="Times New Roman" w:cs="Times New Roman"/>
          <w:bCs/>
          <w:sz w:val="28"/>
          <w:szCs w:val="28"/>
        </w:rPr>
      </w:pPr>
      <w:proofErr w:type="spellStart"/>
      <w:r>
        <w:rPr>
          <w:rFonts w:ascii="Times New Roman" w:hAnsi="Times New Roman" w:cs="Times New Roman"/>
          <w:b/>
          <w:bCs/>
          <w:sz w:val="28"/>
          <w:szCs w:val="28"/>
        </w:rPr>
        <w:lastRenderedPageBreak/>
        <w:t>Десоциализация</w:t>
      </w:r>
      <w:proofErr w:type="spellEnd"/>
      <w:r w:rsidR="009825B9" w:rsidRPr="009825B9">
        <w:rPr>
          <w:rFonts w:ascii="Times New Roman" w:hAnsi="Times New Roman" w:cs="Times New Roman"/>
          <w:b/>
          <w:bCs/>
          <w:sz w:val="28"/>
          <w:szCs w:val="28"/>
        </w:rPr>
        <w:t xml:space="preserve"> </w:t>
      </w:r>
      <w:r>
        <w:rPr>
          <w:rFonts w:ascii="Times New Roman" w:hAnsi="Times New Roman" w:cs="Times New Roman"/>
          <w:b/>
          <w:bCs/>
          <w:sz w:val="28"/>
          <w:szCs w:val="28"/>
        </w:rPr>
        <w:t>–</w:t>
      </w:r>
      <w:r w:rsidR="009825B9" w:rsidRPr="009825B9">
        <w:rPr>
          <w:rFonts w:ascii="Times New Roman" w:hAnsi="Times New Roman" w:cs="Times New Roman"/>
          <w:bCs/>
          <w:sz w:val="28"/>
          <w:szCs w:val="28"/>
        </w:rPr>
        <w:t xml:space="preserve"> социальное</w:t>
      </w:r>
      <w:r>
        <w:rPr>
          <w:rFonts w:ascii="Times New Roman" w:hAnsi="Times New Roman" w:cs="Times New Roman"/>
          <w:bCs/>
          <w:sz w:val="28"/>
          <w:szCs w:val="28"/>
        </w:rPr>
        <w:t xml:space="preserve"> </w:t>
      </w:r>
      <w:r w:rsidR="009825B9" w:rsidRPr="009825B9">
        <w:rPr>
          <w:rFonts w:ascii="Times New Roman" w:hAnsi="Times New Roman" w:cs="Times New Roman"/>
          <w:bCs/>
          <w:sz w:val="28"/>
          <w:szCs w:val="28"/>
        </w:rPr>
        <w:t>развитие личности в направлении противостояния и конфронтации с обществом, имеющее негативные следствия и угрозу для общественных устоев и организации. Социальная дезориентация</w:t>
      </w:r>
      <w:r w:rsidR="009825B9" w:rsidRPr="009825B9">
        <w:rPr>
          <w:rFonts w:ascii="Times New Roman" w:hAnsi="Times New Roman" w:cs="Times New Roman"/>
          <w:b/>
          <w:bCs/>
          <w:sz w:val="28"/>
          <w:szCs w:val="28"/>
        </w:rPr>
        <w:t xml:space="preserve"> </w:t>
      </w:r>
      <w:r w:rsidR="009825B9" w:rsidRPr="009825B9">
        <w:rPr>
          <w:rFonts w:ascii="Times New Roman" w:hAnsi="Times New Roman" w:cs="Times New Roman"/>
          <w:bCs/>
          <w:sz w:val="28"/>
          <w:szCs w:val="28"/>
        </w:rPr>
        <w:t xml:space="preserve">– психологический синдром, складывающийся в дошкольном и младшем школьном возрасте, находящий проявление в асоциальном поведении, причиной которого служит не владение социальными нормами, а не их сознательное нарушение. </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Дистанционное обучение</w:t>
      </w:r>
      <w:r w:rsidRPr="00244480">
        <w:rPr>
          <w:rStyle w:val="apple-converted-space"/>
          <w:rFonts w:ascii="Times New Roman" w:hAnsi="Times New Roman" w:cs="Times New Roman"/>
          <w:sz w:val="28"/>
          <w:szCs w:val="28"/>
        </w:rPr>
        <w:t> </w:t>
      </w:r>
      <w:r w:rsidRPr="00244480">
        <w:rPr>
          <w:rFonts w:ascii="Times New Roman" w:hAnsi="Times New Roman" w:cs="Times New Roman"/>
          <w:sz w:val="28"/>
          <w:szCs w:val="28"/>
        </w:rPr>
        <w:t>- обучение на расстоянии с использованием учебников, персональных компьютеров и сетей ЭВМ.</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Дистанционное образование</w:t>
      </w:r>
      <w:r w:rsidRPr="00244480">
        <w:rPr>
          <w:rStyle w:val="apple-converted-space"/>
          <w:rFonts w:ascii="Times New Roman" w:hAnsi="Times New Roman" w:cs="Times New Roman"/>
          <w:b/>
          <w:bCs/>
          <w:sz w:val="28"/>
          <w:szCs w:val="28"/>
        </w:rPr>
        <w:t> </w:t>
      </w:r>
      <w:r w:rsidRPr="00244480">
        <w:rPr>
          <w:rFonts w:ascii="Times New Roman" w:hAnsi="Times New Roman" w:cs="Times New Roman"/>
          <w:sz w:val="28"/>
          <w:szCs w:val="28"/>
        </w:rPr>
        <w:t>- педагогическая система, в которой ре</w:t>
      </w:r>
      <w:r w:rsidRPr="00244480">
        <w:rPr>
          <w:rFonts w:ascii="Times New Roman" w:hAnsi="Times New Roman" w:cs="Times New Roman"/>
          <w:sz w:val="28"/>
          <w:szCs w:val="28"/>
        </w:rPr>
        <w:softHyphen/>
        <w:t>ализуются способы дистанционного обучения с подтверждением обра</w:t>
      </w:r>
      <w:r w:rsidRPr="00244480">
        <w:rPr>
          <w:rFonts w:ascii="Times New Roman" w:hAnsi="Times New Roman" w:cs="Times New Roman"/>
          <w:sz w:val="28"/>
          <w:szCs w:val="28"/>
        </w:rPr>
        <w:softHyphen/>
        <w:t>зовательного ценза.</w:t>
      </w:r>
    </w:p>
    <w:p w:rsidR="0053650A" w:rsidRPr="009D3778" w:rsidRDefault="0053650A" w:rsidP="009D3778">
      <w:pPr>
        <w:spacing w:before="240" w:after="0" w:line="340" w:lineRule="exact"/>
        <w:ind w:firstLine="709"/>
        <w:jc w:val="both"/>
        <w:rPr>
          <w:rFonts w:ascii="Times New Roman" w:hAnsi="Times New Roman" w:cs="Times New Roman"/>
          <w:color w:val="000000"/>
          <w:sz w:val="28"/>
          <w:szCs w:val="28"/>
        </w:rPr>
      </w:pPr>
      <w:r w:rsidRPr="009D3778">
        <w:rPr>
          <w:rStyle w:val="af5"/>
          <w:rFonts w:ascii="Times New Roman" w:hAnsi="Times New Roman" w:cs="Times New Roman"/>
          <w:color w:val="000000"/>
          <w:sz w:val="28"/>
          <w:szCs w:val="28"/>
        </w:rPr>
        <w:t>Дополнительное образование</w:t>
      </w:r>
      <w:r w:rsidRPr="009D3778">
        <w:rPr>
          <w:rStyle w:val="apple-converted-space"/>
          <w:rFonts w:ascii="Times New Roman" w:hAnsi="Times New Roman" w:cs="Times New Roman"/>
          <w:color w:val="000000"/>
          <w:sz w:val="28"/>
          <w:szCs w:val="28"/>
        </w:rPr>
        <w:t> </w:t>
      </w:r>
      <w:r w:rsidRPr="009D3778">
        <w:rPr>
          <w:rFonts w:ascii="Times New Roman" w:hAnsi="Times New Roman" w:cs="Times New Roman"/>
          <w:color w:val="000000"/>
          <w:sz w:val="28"/>
          <w:szCs w:val="28"/>
        </w:rPr>
        <w:t>–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r w:rsidR="00D146B7" w:rsidRPr="009D3778">
        <w:rPr>
          <w:rStyle w:val="aff5"/>
          <w:rFonts w:ascii="Times New Roman" w:hAnsi="Times New Roman" w:cs="Times New Roman"/>
          <w:color w:val="000000"/>
          <w:sz w:val="28"/>
          <w:szCs w:val="28"/>
        </w:rPr>
        <w:footnoteReference w:id="32"/>
      </w:r>
      <w:r w:rsidRPr="009D3778">
        <w:rPr>
          <w:rFonts w:ascii="Times New Roman" w:hAnsi="Times New Roman" w:cs="Times New Roman"/>
          <w:color w:val="000000"/>
          <w:sz w:val="28"/>
          <w:szCs w:val="28"/>
        </w:rPr>
        <w:t>.</w:t>
      </w:r>
    </w:p>
    <w:p w:rsidR="00D146B7" w:rsidRPr="009D3778" w:rsidRDefault="00D146B7" w:rsidP="009D3778">
      <w:pPr>
        <w:spacing w:after="0" w:line="340" w:lineRule="exact"/>
        <w:ind w:firstLine="709"/>
        <w:jc w:val="both"/>
        <w:rPr>
          <w:rFonts w:ascii="Times New Roman" w:eastAsia="Times New Roman" w:hAnsi="Times New Roman" w:cs="Times New Roman"/>
          <w:sz w:val="28"/>
          <w:szCs w:val="28"/>
        </w:rPr>
      </w:pPr>
      <w:r w:rsidRPr="009D3778">
        <w:rPr>
          <w:rFonts w:ascii="Times New Roman" w:eastAsia="Times New Roman" w:hAnsi="Times New Roman" w:cs="Times New Roman"/>
          <w:sz w:val="28"/>
          <w:szCs w:val="28"/>
        </w:rPr>
        <w:t>Дополнительное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r w:rsidRPr="009D3778">
        <w:rPr>
          <w:rStyle w:val="aff5"/>
          <w:rFonts w:ascii="Times New Roman" w:eastAsia="Times New Roman" w:hAnsi="Times New Roman" w:cs="Times New Roman"/>
          <w:sz w:val="28"/>
          <w:szCs w:val="28"/>
        </w:rPr>
        <w:footnoteReference w:id="33"/>
      </w:r>
      <w:r w:rsidRPr="009D3778">
        <w:rPr>
          <w:rFonts w:ascii="Times New Roman" w:eastAsia="Times New Roman" w:hAnsi="Times New Roman" w:cs="Times New Roman"/>
          <w:sz w:val="28"/>
          <w:szCs w:val="28"/>
        </w:rPr>
        <w:t>.</w:t>
      </w:r>
    </w:p>
    <w:p w:rsidR="0053650A" w:rsidRPr="009D3778" w:rsidRDefault="0053650A" w:rsidP="009D3778">
      <w:pPr>
        <w:spacing w:before="240" w:after="0" w:line="340" w:lineRule="exact"/>
        <w:ind w:firstLine="709"/>
        <w:jc w:val="both"/>
        <w:rPr>
          <w:rFonts w:ascii="Times New Roman" w:eastAsia="Times New Roman" w:hAnsi="Times New Roman" w:cs="Times New Roman"/>
          <w:sz w:val="28"/>
          <w:szCs w:val="28"/>
        </w:rPr>
      </w:pPr>
      <w:r w:rsidRPr="009D3778">
        <w:rPr>
          <w:rStyle w:val="af5"/>
          <w:rFonts w:ascii="Times New Roman" w:hAnsi="Times New Roman" w:cs="Times New Roman"/>
          <w:sz w:val="28"/>
          <w:szCs w:val="28"/>
        </w:rPr>
        <w:t xml:space="preserve">Дополнительное </w:t>
      </w:r>
      <w:r w:rsidR="003F4081" w:rsidRPr="009D3778">
        <w:rPr>
          <w:rStyle w:val="af5"/>
          <w:rFonts w:ascii="Times New Roman" w:hAnsi="Times New Roman" w:cs="Times New Roman"/>
          <w:sz w:val="28"/>
          <w:szCs w:val="28"/>
        </w:rPr>
        <w:t xml:space="preserve">профессиональное </w:t>
      </w:r>
      <w:r w:rsidRPr="009D3778">
        <w:rPr>
          <w:rStyle w:val="af5"/>
          <w:rFonts w:ascii="Times New Roman" w:hAnsi="Times New Roman" w:cs="Times New Roman"/>
          <w:sz w:val="28"/>
          <w:szCs w:val="28"/>
        </w:rPr>
        <w:t>образование</w:t>
      </w:r>
      <w:r w:rsidRPr="009D3778">
        <w:rPr>
          <w:rStyle w:val="apple-converted-space"/>
          <w:rFonts w:ascii="Times New Roman" w:hAnsi="Times New Roman" w:cs="Times New Roman"/>
          <w:sz w:val="28"/>
          <w:szCs w:val="28"/>
        </w:rPr>
        <w:t> </w:t>
      </w:r>
      <w:r w:rsidRPr="009D3778">
        <w:rPr>
          <w:rFonts w:ascii="Times New Roman" w:hAnsi="Times New Roman" w:cs="Times New Roman"/>
          <w:sz w:val="28"/>
          <w:szCs w:val="28"/>
        </w:rPr>
        <w:t>– образование, предоставляемое в рамках каждого уровня профессионального образования с целью удовлетворения образовательных потребностей личности за рамками основных образовательных программ, обеспечивающее непрерывное повышение квалификации и мастерства в связи с необходимостью обновления теоретических и практических знаний по образовательным программам базовой специальности, освоения современных методов решения профессиональных задач.</w:t>
      </w:r>
      <w:r w:rsidR="00D146B7" w:rsidRPr="009D3778">
        <w:rPr>
          <w:rFonts w:ascii="Times New Roman" w:hAnsi="Times New Roman" w:cs="Times New Roman"/>
          <w:sz w:val="28"/>
          <w:szCs w:val="28"/>
        </w:rPr>
        <w:t xml:space="preserve"> </w:t>
      </w:r>
      <w:r w:rsidR="00D146B7" w:rsidRPr="009D3778">
        <w:rPr>
          <w:rFonts w:ascii="Times New Roman" w:eastAsia="Times New Roman" w:hAnsi="Times New Roman" w:cs="Times New Roman"/>
          <w:sz w:val="28"/>
          <w:szCs w:val="28"/>
        </w:rPr>
        <w:t xml:space="preserve">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w:t>
      </w:r>
      <w:r w:rsidR="00D146B7" w:rsidRPr="009D3778">
        <w:rPr>
          <w:rFonts w:ascii="Times New Roman" w:eastAsia="Times New Roman" w:hAnsi="Times New Roman" w:cs="Times New Roman"/>
          <w:sz w:val="28"/>
          <w:szCs w:val="28"/>
        </w:rPr>
        <w:lastRenderedPageBreak/>
        <w:t>квалификации меняющимся условиям профессиональной деятельности и социальной среды</w:t>
      </w:r>
      <w:r w:rsidR="00D146B7" w:rsidRPr="009D3778">
        <w:rPr>
          <w:rStyle w:val="aff5"/>
          <w:rFonts w:ascii="Times New Roman" w:eastAsia="Times New Roman" w:hAnsi="Times New Roman" w:cs="Times New Roman"/>
          <w:sz w:val="28"/>
          <w:szCs w:val="28"/>
        </w:rPr>
        <w:footnoteReference w:id="34"/>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Доступность высшего образования</w:t>
      </w:r>
      <w:r w:rsidRPr="009D3778">
        <w:rPr>
          <w:sz w:val="28"/>
          <w:szCs w:val="28"/>
        </w:rPr>
        <w:t> – это важный критерий социальной справедливости в современном обществе. Доступное высшее образование в условиях массового спроса на него – не антипод качественному образованию, а лишь шанс использовать данное благо для реализации тех функций, которые призвана выполнять система образования в обществе. Как будет использован этот шанс, зависит не только от системы образования как таковой, но и во многом от самого человека</w:t>
      </w:r>
      <w:r w:rsidR="003F4081" w:rsidRPr="009D3778">
        <w:rPr>
          <w:rStyle w:val="aff5"/>
          <w:sz w:val="28"/>
          <w:szCs w:val="28"/>
        </w:rPr>
        <w:footnoteReference w:id="35"/>
      </w:r>
      <w:r w:rsidRPr="009D3778">
        <w:rPr>
          <w:sz w:val="28"/>
          <w:szCs w:val="28"/>
        </w:rPr>
        <w:t>. </w:t>
      </w:r>
    </w:p>
    <w:p w:rsidR="003B6603" w:rsidRPr="009D3778" w:rsidRDefault="003B6603" w:rsidP="003B6603">
      <w:pPr>
        <w:pStyle w:val="af0"/>
        <w:tabs>
          <w:tab w:val="left" w:pos="993"/>
        </w:tabs>
        <w:spacing w:before="240" w:line="340" w:lineRule="exact"/>
        <w:ind w:firstLine="709"/>
        <w:jc w:val="both"/>
        <w:rPr>
          <w:rFonts w:ascii="Times New Roman" w:hAnsi="Times New Roman"/>
          <w:b w:val="0"/>
          <w:sz w:val="28"/>
          <w:szCs w:val="28"/>
        </w:rPr>
      </w:pPr>
      <w:r w:rsidRPr="009D3778">
        <w:rPr>
          <w:rStyle w:val="affffe"/>
          <w:rFonts w:eastAsiaTheme="minorHAnsi"/>
          <w:b/>
          <w:sz w:val="28"/>
          <w:szCs w:val="28"/>
        </w:rPr>
        <w:t>Духовно-нравственное воспитание</w:t>
      </w:r>
      <w:r w:rsidRPr="009D3778">
        <w:rPr>
          <w:rFonts w:ascii="Times New Roman" w:hAnsi="Times New Roman"/>
          <w:b w:val="0"/>
          <w:sz w:val="28"/>
          <w:szCs w:val="28"/>
        </w:rPr>
        <w:t xml:space="preserve"> </w:t>
      </w:r>
      <w:r w:rsidRPr="009D3778">
        <w:rPr>
          <w:rFonts w:ascii="Times New Roman" w:hAnsi="Times New Roman"/>
          <w:sz w:val="28"/>
          <w:szCs w:val="28"/>
        </w:rPr>
        <w:t>–</w:t>
      </w:r>
      <w:r w:rsidRPr="009D3778">
        <w:rPr>
          <w:rFonts w:ascii="Times New Roman" w:hAnsi="Times New Roman"/>
          <w:b w:val="0"/>
          <w:sz w:val="28"/>
          <w:szCs w:val="28"/>
        </w:rPr>
        <w:t xml:space="preserve"> педагогически организованный процесс усвоения и принятия </w:t>
      </w:r>
      <w:proofErr w:type="gramStart"/>
      <w:r w:rsidRPr="009D3778">
        <w:rPr>
          <w:rFonts w:ascii="Times New Roman" w:hAnsi="Times New Roman"/>
          <w:b w:val="0"/>
          <w:sz w:val="28"/>
          <w:szCs w:val="28"/>
        </w:rPr>
        <w:t>обучающимся</w:t>
      </w:r>
      <w:proofErr w:type="gramEnd"/>
      <w:r w:rsidRPr="009D3778">
        <w:rPr>
          <w:rFonts w:ascii="Times New Roman" w:hAnsi="Times New Roman"/>
          <w:b w:val="0"/>
          <w:sz w:val="28"/>
          <w:szCs w:val="28"/>
        </w:rPr>
        <w:t xml:space="preserve">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sz w:val="28"/>
          <w:szCs w:val="28"/>
        </w:rPr>
      </w:pPr>
      <w:r w:rsidRPr="009825B9">
        <w:rPr>
          <w:rFonts w:ascii="Times New Roman" w:hAnsi="Times New Roman" w:cs="Times New Roman"/>
          <w:b/>
          <w:sz w:val="28"/>
          <w:szCs w:val="28"/>
        </w:rPr>
        <w:t xml:space="preserve">Индивидуализация </w:t>
      </w:r>
      <w:r w:rsidRPr="009825B9">
        <w:rPr>
          <w:rFonts w:ascii="Times New Roman" w:hAnsi="Times New Roman" w:cs="Times New Roman"/>
          <w:sz w:val="28"/>
          <w:szCs w:val="28"/>
        </w:rPr>
        <w:t xml:space="preserve"> -  совокупность элементов, процессов, тенденций, которые образуют особую форму существования человека в мире, особый уровень его бытия.</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Индивидуальная программа обучения</w:t>
      </w:r>
      <w:r w:rsidRPr="009D3778">
        <w:rPr>
          <w:rStyle w:val="apple-converted-space"/>
          <w:sz w:val="28"/>
          <w:szCs w:val="28"/>
        </w:rPr>
        <w:t> </w:t>
      </w:r>
      <w:r w:rsidRPr="009D3778">
        <w:rPr>
          <w:sz w:val="28"/>
          <w:szCs w:val="28"/>
        </w:rPr>
        <w:t xml:space="preserve">– состав и порядок изучения дисциплин учебного курса студентом, формируемый с учетом его пожеланий в рамках </w:t>
      </w:r>
      <w:r w:rsidR="003F4081" w:rsidRPr="009D3778">
        <w:rPr>
          <w:sz w:val="28"/>
          <w:szCs w:val="28"/>
        </w:rPr>
        <w:t>федеральных государственных образовательных стандартов или федеральных государственных требований</w:t>
      </w:r>
      <w:r w:rsidRPr="009D3778">
        <w:rPr>
          <w:sz w:val="28"/>
          <w:szCs w:val="28"/>
        </w:rPr>
        <w:t>. Обеспечение индивидуальной программы – одно из базовых положений Болонского процесса.</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sz w:val="28"/>
          <w:szCs w:val="28"/>
        </w:rPr>
      </w:pPr>
      <w:r w:rsidRPr="009825B9">
        <w:rPr>
          <w:rFonts w:ascii="Times New Roman" w:hAnsi="Times New Roman" w:cs="Times New Roman"/>
          <w:b/>
          <w:sz w:val="28"/>
          <w:szCs w:val="28"/>
        </w:rPr>
        <w:t xml:space="preserve">Индивидуальный  образовательный  маршрут </w:t>
      </w:r>
      <w:r>
        <w:rPr>
          <w:rFonts w:ascii="Times New Roman" w:hAnsi="Times New Roman" w:cs="Times New Roman"/>
          <w:sz w:val="28"/>
          <w:szCs w:val="28"/>
        </w:rPr>
        <w:t>–</w:t>
      </w:r>
      <w:r w:rsidRPr="009825B9">
        <w:rPr>
          <w:rFonts w:ascii="Times New Roman" w:hAnsi="Times New Roman" w:cs="Times New Roman"/>
          <w:sz w:val="28"/>
          <w:szCs w:val="28"/>
        </w:rPr>
        <w:t xml:space="preserve"> заранее</w:t>
      </w:r>
      <w:r>
        <w:rPr>
          <w:rFonts w:ascii="Times New Roman" w:hAnsi="Times New Roman" w:cs="Times New Roman"/>
          <w:sz w:val="28"/>
          <w:szCs w:val="28"/>
        </w:rPr>
        <w:t xml:space="preserve"> </w:t>
      </w:r>
      <w:r w:rsidRPr="009825B9">
        <w:rPr>
          <w:rFonts w:ascii="Times New Roman" w:hAnsi="Times New Roman" w:cs="Times New Roman"/>
          <w:sz w:val="28"/>
          <w:szCs w:val="28"/>
        </w:rPr>
        <w:t>намеченный учеником путь изучения учебной темы, состоящий из всевозможных вариантов выбранных им позиций в предлагаемой ситуации выбора.</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Индивидуальный учебный план</w:t>
      </w:r>
      <w:r w:rsidRPr="009D3778">
        <w:rPr>
          <w:rStyle w:val="apple-converted-space"/>
          <w:sz w:val="28"/>
          <w:szCs w:val="28"/>
        </w:rPr>
        <w:t> </w:t>
      </w:r>
      <w:r w:rsidRPr="009D3778">
        <w:rPr>
          <w:sz w:val="28"/>
          <w:szCs w:val="28"/>
        </w:rPr>
        <w:t>–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sidR="00D146B7" w:rsidRPr="009D3778">
        <w:rPr>
          <w:rStyle w:val="aff5"/>
          <w:sz w:val="28"/>
          <w:szCs w:val="28"/>
        </w:rPr>
        <w:footnoteReference w:id="36"/>
      </w:r>
      <w:r w:rsidRPr="009D3778">
        <w:rPr>
          <w:sz w:val="28"/>
          <w:szCs w:val="28"/>
        </w:rPr>
        <w:t>.</w:t>
      </w:r>
    </w:p>
    <w:p w:rsidR="003B6603" w:rsidRPr="003B6603" w:rsidRDefault="003B6603" w:rsidP="003B6603">
      <w:pPr>
        <w:pStyle w:val="a4"/>
        <w:spacing w:before="240" w:after="0" w:line="340" w:lineRule="exact"/>
        <w:ind w:left="0" w:firstLine="709"/>
        <w:jc w:val="both"/>
        <w:rPr>
          <w:rFonts w:ascii="Times New Roman" w:eastAsia="Times New Roman" w:hAnsi="Times New Roman" w:cs="Times New Roman"/>
          <w:sz w:val="28"/>
          <w:szCs w:val="28"/>
        </w:rPr>
      </w:pPr>
      <w:r w:rsidRPr="003B6603">
        <w:rPr>
          <w:rFonts w:ascii="Times New Roman" w:eastAsia="Times New Roman" w:hAnsi="Times New Roman" w:cs="Times New Roman"/>
          <w:b/>
          <w:sz w:val="28"/>
          <w:szCs w:val="28"/>
        </w:rPr>
        <w:t>Инженерная педагогика</w:t>
      </w:r>
      <w:r w:rsidRPr="003B66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3B6603">
        <w:rPr>
          <w:rFonts w:ascii="Times New Roman" w:eastAsia="Times New Roman" w:hAnsi="Times New Roman" w:cs="Times New Roman"/>
          <w:sz w:val="28"/>
          <w:szCs w:val="28"/>
        </w:rPr>
        <w:t xml:space="preserve"> составная</w:t>
      </w:r>
      <w:r>
        <w:rPr>
          <w:rFonts w:ascii="Times New Roman" w:eastAsia="Times New Roman" w:hAnsi="Times New Roman" w:cs="Times New Roman"/>
          <w:sz w:val="28"/>
          <w:szCs w:val="28"/>
        </w:rPr>
        <w:t xml:space="preserve"> </w:t>
      </w:r>
      <w:r w:rsidRPr="003B6603">
        <w:rPr>
          <w:rFonts w:ascii="Times New Roman" w:eastAsia="Times New Roman" w:hAnsi="Times New Roman" w:cs="Times New Roman"/>
          <w:sz w:val="28"/>
          <w:szCs w:val="28"/>
        </w:rPr>
        <w:t xml:space="preserve">часть профессиональной педагогики. Она направлена на подготовку специалистов, реализующих инженерную деятельность, и характеризуется специфическими целями, принципами, содержанием, формами организации, методами и средствами обучения. Этим определяется ее сущность, границы, объект и предмет. Объектом </w:t>
      </w:r>
      <w:proofErr w:type="spellStart"/>
      <w:r w:rsidRPr="003B6603">
        <w:rPr>
          <w:rFonts w:ascii="Times New Roman" w:eastAsia="Times New Roman" w:hAnsi="Times New Roman" w:cs="Times New Roman"/>
          <w:sz w:val="28"/>
          <w:szCs w:val="28"/>
        </w:rPr>
        <w:t>И.п</w:t>
      </w:r>
      <w:proofErr w:type="spellEnd"/>
      <w:r w:rsidRPr="003B6603">
        <w:rPr>
          <w:rFonts w:ascii="Times New Roman" w:eastAsia="Times New Roman" w:hAnsi="Times New Roman" w:cs="Times New Roman"/>
          <w:sz w:val="28"/>
          <w:szCs w:val="28"/>
        </w:rPr>
        <w:t xml:space="preserve">. является педагогическая система подготовки инженерных </w:t>
      </w:r>
      <w:r w:rsidRPr="003B6603">
        <w:rPr>
          <w:rFonts w:ascii="Times New Roman" w:eastAsia="Times New Roman" w:hAnsi="Times New Roman" w:cs="Times New Roman"/>
          <w:sz w:val="28"/>
          <w:szCs w:val="28"/>
        </w:rPr>
        <w:lastRenderedPageBreak/>
        <w:t xml:space="preserve">кадров, а предметом </w:t>
      </w:r>
      <w:r>
        <w:rPr>
          <w:rFonts w:ascii="Times New Roman" w:eastAsia="Times New Roman" w:hAnsi="Times New Roman" w:cs="Times New Roman"/>
          <w:sz w:val="28"/>
          <w:szCs w:val="28"/>
        </w:rPr>
        <w:t>–</w:t>
      </w:r>
      <w:r w:rsidRPr="003B6603">
        <w:rPr>
          <w:rFonts w:ascii="Times New Roman" w:eastAsia="Times New Roman" w:hAnsi="Times New Roman" w:cs="Times New Roman"/>
          <w:sz w:val="28"/>
          <w:szCs w:val="28"/>
        </w:rPr>
        <w:t xml:space="preserve"> проектирование</w:t>
      </w:r>
      <w:r>
        <w:rPr>
          <w:rFonts w:ascii="Times New Roman" w:eastAsia="Times New Roman" w:hAnsi="Times New Roman" w:cs="Times New Roman"/>
          <w:sz w:val="28"/>
          <w:szCs w:val="28"/>
        </w:rPr>
        <w:t xml:space="preserve"> </w:t>
      </w:r>
      <w:r w:rsidRPr="003B6603">
        <w:rPr>
          <w:rFonts w:ascii="Times New Roman" w:eastAsia="Times New Roman" w:hAnsi="Times New Roman" w:cs="Times New Roman"/>
          <w:sz w:val="28"/>
          <w:szCs w:val="28"/>
        </w:rPr>
        <w:t xml:space="preserve">и реализация содержания профессионального образования, форм организации, методов и средств обучения. </w:t>
      </w:r>
      <w:proofErr w:type="spellStart"/>
      <w:r w:rsidRPr="003B6603">
        <w:rPr>
          <w:rFonts w:ascii="Times New Roman" w:eastAsia="Times New Roman" w:hAnsi="Times New Roman" w:cs="Times New Roman"/>
          <w:sz w:val="28"/>
          <w:szCs w:val="28"/>
        </w:rPr>
        <w:t>И.п</w:t>
      </w:r>
      <w:proofErr w:type="spellEnd"/>
      <w:r w:rsidRPr="003B6603">
        <w:rPr>
          <w:rFonts w:ascii="Times New Roman" w:eastAsia="Times New Roman" w:hAnsi="Times New Roman" w:cs="Times New Roman"/>
          <w:sz w:val="28"/>
          <w:szCs w:val="28"/>
        </w:rPr>
        <w:t xml:space="preserve">. раскрывает теорию и методики проектировочных, конструктивных, гностических, коммуникативных, управленческих и других функций; теорию и методику обучения техническим, технологическим знаниям, навыкам и умениям, формирования специфических способов инженерной деятельности. Теория </w:t>
      </w:r>
      <w:proofErr w:type="spellStart"/>
      <w:r w:rsidRPr="003B6603">
        <w:rPr>
          <w:rFonts w:ascii="Times New Roman" w:eastAsia="Times New Roman" w:hAnsi="Times New Roman" w:cs="Times New Roman"/>
          <w:sz w:val="28"/>
          <w:szCs w:val="28"/>
        </w:rPr>
        <w:t>И.п</w:t>
      </w:r>
      <w:proofErr w:type="spellEnd"/>
      <w:r w:rsidRPr="003B6603">
        <w:rPr>
          <w:rFonts w:ascii="Times New Roman" w:eastAsia="Times New Roman" w:hAnsi="Times New Roman" w:cs="Times New Roman"/>
          <w:sz w:val="28"/>
          <w:szCs w:val="28"/>
        </w:rPr>
        <w:t>. развивается под воздействием общественных потребностей в области инже</w:t>
      </w:r>
      <w:r w:rsidRPr="003B6603">
        <w:rPr>
          <w:rFonts w:ascii="Times New Roman" w:eastAsia="Times New Roman" w:hAnsi="Times New Roman" w:cs="Times New Roman"/>
          <w:sz w:val="28"/>
          <w:szCs w:val="28"/>
        </w:rPr>
        <w:softHyphen/>
        <w:t xml:space="preserve">нерного образования, развития технических наук, питающих </w:t>
      </w:r>
      <w:proofErr w:type="spellStart"/>
      <w:r w:rsidRPr="003B6603">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w:t>
      </w:r>
    </w:p>
    <w:p w:rsidR="006063DA" w:rsidRPr="00E91F2C" w:rsidRDefault="006063DA" w:rsidP="006063DA">
      <w:pPr>
        <w:spacing w:before="240" w:after="0" w:line="370" w:lineRule="exact"/>
        <w:ind w:firstLine="709"/>
        <w:jc w:val="both"/>
        <w:rPr>
          <w:rFonts w:ascii="Times New Roman" w:hAnsi="Times New Roman" w:cs="Times New Roman"/>
          <w:sz w:val="28"/>
          <w:szCs w:val="28"/>
        </w:rPr>
      </w:pPr>
      <w:r w:rsidRPr="00E91F2C">
        <w:rPr>
          <w:rFonts w:ascii="Times New Roman" w:hAnsi="Times New Roman" w:cs="Times New Roman"/>
          <w:b/>
          <w:sz w:val="28"/>
          <w:szCs w:val="28"/>
        </w:rPr>
        <w:t>Инженерное мышление</w:t>
      </w:r>
      <w:r w:rsidRPr="00E91F2C">
        <w:rPr>
          <w:rFonts w:ascii="Times New Roman" w:hAnsi="Times New Roman" w:cs="Times New Roman"/>
          <w:sz w:val="28"/>
          <w:szCs w:val="28"/>
        </w:rPr>
        <w:t xml:space="preserve"> – это особый вид мышления, формирующийся и проявляющийся при решении инженерных задач, позволяющий быстро, точно и оригинально решать поставленные задачи, направленные на удовлетворение технических потребностей в знаниях, способах, приемах с целью создания технических средств и организации технологий. Оно позволяет видеть проблему целиком с разных сторон и находить связи между ее частями, видеть одновременно систему, надсистему, подсистему, связи между ними и внутри них.</w:t>
      </w:r>
      <w:r w:rsidRPr="006063DA">
        <w:rPr>
          <w:rFonts w:ascii="Times New Roman" w:hAnsi="Times New Roman" w:cs="Times New Roman"/>
          <w:sz w:val="28"/>
          <w:szCs w:val="28"/>
        </w:rPr>
        <w:t xml:space="preserve"> </w:t>
      </w:r>
      <w:r w:rsidRPr="00E91F2C">
        <w:rPr>
          <w:rFonts w:ascii="Times New Roman" w:hAnsi="Times New Roman" w:cs="Times New Roman"/>
          <w:sz w:val="28"/>
          <w:szCs w:val="28"/>
        </w:rPr>
        <w:t>Инженерное мышление объединяет различные виды мышления: логическое, творческое, наглядно-образное, практическое, теоретическое, техническое и др</w:t>
      </w:r>
      <w:r>
        <w:rPr>
          <w:rFonts w:ascii="Times New Roman" w:hAnsi="Times New Roman" w:cs="Times New Roman"/>
          <w:sz w:val="28"/>
          <w:szCs w:val="28"/>
        </w:rPr>
        <w:t xml:space="preserve">. </w:t>
      </w:r>
      <w:r w:rsidRPr="00E91F2C">
        <w:rPr>
          <w:rFonts w:ascii="Times New Roman" w:hAnsi="Times New Roman" w:cs="Times New Roman"/>
          <w:sz w:val="28"/>
          <w:szCs w:val="28"/>
        </w:rPr>
        <w:t>Основой инженерного мышления являются высокоразвитое творческое воображение, многократное системное творческое осмысление знаний, владение методологией технического творчества, позволяющей сознательно управлять процессом генерирования новых идей.</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Инновации</w:t>
      </w:r>
      <w:r w:rsidRPr="009D3778">
        <w:rPr>
          <w:sz w:val="28"/>
          <w:szCs w:val="28"/>
        </w:rPr>
        <w:t> – практическое воплощение идей в новую продукцию, услуги, образовательные программы, процессы, системы и социальное взаимодействие.</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Инновация педагогическая</w:t>
      </w:r>
      <w:r w:rsidR="009825B9">
        <w:rPr>
          <w:rStyle w:val="af5"/>
          <w:sz w:val="28"/>
          <w:szCs w:val="28"/>
        </w:rPr>
        <w:t xml:space="preserve"> –</w:t>
      </w:r>
      <w:r w:rsidR="009825B9">
        <w:rPr>
          <w:sz w:val="28"/>
          <w:szCs w:val="28"/>
        </w:rPr>
        <w:t xml:space="preserve"> нововведение в педагогическую </w:t>
      </w:r>
      <w:r w:rsidRPr="009D3778">
        <w:rPr>
          <w:sz w:val="28"/>
          <w:szCs w:val="28"/>
        </w:rPr>
        <w:t xml:space="preserve"> деятельность, изменение в содержании и технологии обучения и воспитания с целью повышения их эффективности.</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Pr>
          <w:rFonts w:ascii="Times New Roman" w:hAnsi="Times New Roman" w:cs="Times New Roman"/>
          <w:b/>
          <w:bCs/>
          <w:sz w:val="28"/>
          <w:szCs w:val="28"/>
        </w:rPr>
        <w:t>Интерактивная доска –</w:t>
      </w:r>
      <w:r w:rsidRPr="00244480">
        <w:rPr>
          <w:rStyle w:val="apple-converted-space"/>
          <w:rFonts w:ascii="Times New Roman" w:hAnsi="Times New Roman" w:cs="Times New Roman"/>
          <w:b/>
          <w:bCs/>
          <w:sz w:val="28"/>
          <w:szCs w:val="28"/>
        </w:rPr>
        <w:t> </w:t>
      </w:r>
      <w:r w:rsidRPr="00244480">
        <w:rPr>
          <w:rFonts w:ascii="Times New Roman" w:hAnsi="Times New Roman" w:cs="Times New Roman"/>
          <w:sz w:val="28"/>
          <w:szCs w:val="28"/>
        </w:rPr>
        <w:t>сенсорный</w:t>
      </w:r>
      <w:r>
        <w:rPr>
          <w:rFonts w:ascii="Times New Roman" w:hAnsi="Times New Roman" w:cs="Times New Roman"/>
          <w:sz w:val="28"/>
          <w:szCs w:val="28"/>
        </w:rPr>
        <w:t xml:space="preserve"> </w:t>
      </w:r>
      <w:r w:rsidRPr="00244480">
        <w:rPr>
          <w:rFonts w:ascii="Times New Roman" w:hAnsi="Times New Roman" w:cs="Times New Roman"/>
          <w:sz w:val="28"/>
          <w:szCs w:val="28"/>
        </w:rPr>
        <w:t xml:space="preserve"> экран, подсоединенный к компьютеру, изображение с которого передает на доску проектор.</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Интерактивная программа</w:t>
      </w:r>
      <w:r w:rsidRPr="00244480">
        <w:rPr>
          <w:rStyle w:val="apple-converted-space"/>
          <w:rFonts w:ascii="Times New Roman" w:hAnsi="Times New Roman" w:cs="Times New Roman"/>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компьютерная</w:t>
      </w:r>
      <w:r>
        <w:rPr>
          <w:rFonts w:ascii="Times New Roman" w:hAnsi="Times New Roman" w:cs="Times New Roman"/>
          <w:sz w:val="28"/>
          <w:szCs w:val="28"/>
        </w:rPr>
        <w:t xml:space="preserve"> </w:t>
      </w:r>
      <w:r w:rsidRPr="00244480">
        <w:rPr>
          <w:rFonts w:ascii="Times New Roman" w:hAnsi="Times New Roman" w:cs="Times New Roman"/>
          <w:sz w:val="28"/>
          <w:szCs w:val="28"/>
        </w:rPr>
        <w:t>программа, которая работает в режиме диалога с пользователем.</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Информационная технология</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система</w:t>
      </w:r>
      <w:r>
        <w:rPr>
          <w:rFonts w:ascii="Times New Roman" w:hAnsi="Times New Roman" w:cs="Times New Roman"/>
          <w:sz w:val="28"/>
          <w:szCs w:val="28"/>
        </w:rPr>
        <w:t xml:space="preserve"> </w:t>
      </w:r>
      <w:r w:rsidRPr="00244480">
        <w:rPr>
          <w:rFonts w:ascii="Times New Roman" w:hAnsi="Times New Roman" w:cs="Times New Roman"/>
          <w:sz w:val="28"/>
          <w:szCs w:val="28"/>
        </w:rPr>
        <w:t>научных и инженерных знаний, а также методов и средств, которая используется для создания, сбора, передачи, хранения и обработки информации в предметной области.</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proofErr w:type="gramStart"/>
      <w:r w:rsidRPr="00244480">
        <w:rPr>
          <w:rFonts w:ascii="Times New Roman" w:hAnsi="Times New Roman" w:cs="Times New Roman"/>
          <w:b/>
          <w:bCs/>
          <w:sz w:val="28"/>
          <w:szCs w:val="28"/>
        </w:rPr>
        <w:lastRenderedPageBreak/>
        <w:t>Информационная технология обучения</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педагогическая</w:t>
      </w:r>
      <w:r>
        <w:rPr>
          <w:rFonts w:ascii="Times New Roman" w:hAnsi="Times New Roman" w:cs="Times New Roman"/>
          <w:sz w:val="28"/>
          <w:szCs w:val="28"/>
        </w:rPr>
        <w:t xml:space="preserve"> </w:t>
      </w:r>
      <w:r w:rsidRPr="00244480">
        <w:rPr>
          <w:rFonts w:ascii="Times New Roman" w:hAnsi="Times New Roman" w:cs="Times New Roman"/>
          <w:sz w:val="28"/>
          <w:szCs w:val="28"/>
        </w:rPr>
        <w:t xml:space="preserve">технология, использующая специальные способы, программные и технические средства (кино, аудио- и </w:t>
      </w:r>
      <w:proofErr w:type="spellStart"/>
      <w:r w:rsidRPr="00244480">
        <w:rPr>
          <w:rFonts w:ascii="Times New Roman" w:hAnsi="Times New Roman" w:cs="Times New Roman"/>
          <w:sz w:val="28"/>
          <w:szCs w:val="28"/>
        </w:rPr>
        <w:t>видеосредства</w:t>
      </w:r>
      <w:proofErr w:type="spellEnd"/>
      <w:r w:rsidRPr="00244480">
        <w:rPr>
          <w:rFonts w:ascii="Times New Roman" w:hAnsi="Times New Roman" w:cs="Times New Roman"/>
          <w:sz w:val="28"/>
          <w:szCs w:val="28"/>
        </w:rPr>
        <w:t>, компьютеры, телекоммуникационные сети) для работы с информацией.</w:t>
      </w:r>
      <w:proofErr w:type="gramEnd"/>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Информационные процессы</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процессы</w:t>
      </w:r>
      <w:r>
        <w:rPr>
          <w:rFonts w:ascii="Times New Roman" w:hAnsi="Times New Roman" w:cs="Times New Roman"/>
          <w:sz w:val="28"/>
          <w:szCs w:val="28"/>
        </w:rPr>
        <w:t xml:space="preserve"> </w:t>
      </w:r>
      <w:r w:rsidRPr="00244480">
        <w:rPr>
          <w:rFonts w:ascii="Times New Roman" w:hAnsi="Times New Roman" w:cs="Times New Roman"/>
          <w:sz w:val="28"/>
          <w:szCs w:val="28"/>
        </w:rPr>
        <w:t>сбора, обработки, накопления, хранения, поиска и распространения информации.</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Информационные ресурсы</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отдельные</w:t>
      </w:r>
      <w:r>
        <w:rPr>
          <w:rFonts w:ascii="Times New Roman" w:hAnsi="Times New Roman" w:cs="Times New Roman"/>
          <w:sz w:val="28"/>
          <w:szCs w:val="28"/>
        </w:rPr>
        <w:t xml:space="preserve"> </w:t>
      </w:r>
      <w:r w:rsidRPr="00244480">
        <w:rPr>
          <w:rFonts w:ascii="Times New Roman" w:hAnsi="Times New Roman" w:cs="Times New Roman"/>
          <w:sz w:val="28"/>
          <w:szCs w:val="28"/>
        </w:rPr>
        <w:t>документы и массивы докумен</w:t>
      </w:r>
      <w:r w:rsidRPr="00244480">
        <w:rPr>
          <w:rFonts w:ascii="Times New Roman" w:hAnsi="Times New Roman" w:cs="Times New Roman"/>
          <w:sz w:val="28"/>
          <w:szCs w:val="28"/>
        </w:rPr>
        <w:softHyphen/>
        <w:t>тов в информационных системах (библиотеках, архивах, фондах, банках данных, других видах информационных систем), накопленные человече</w:t>
      </w:r>
      <w:r w:rsidRPr="00244480">
        <w:rPr>
          <w:rFonts w:ascii="Times New Roman" w:hAnsi="Times New Roman" w:cs="Times New Roman"/>
          <w:sz w:val="28"/>
          <w:szCs w:val="28"/>
        </w:rPr>
        <w:softHyphen/>
        <w:t>ством для удовлетворения своих потребностей в той или иной информации.</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Качество</w:t>
      </w:r>
      <w:r w:rsidRPr="009D3778">
        <w:rPr>
          <w:sz w:val="28"/>
          <w:szCs w:val="28"/>
        </w:rPr>
        <w:t> – степень соответствия присущих объекту характеристик установленным требованиям; совокупность характеристик объекта, относящихся к его способности удовлетворять установленные и предполагаемые потребности.</w:t>
      </w:r>
    </w:p>
    <w:p w:rsidR="003F4081" w:rsidRPr="009D3778" w:rsidRDefault="003F4081"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Качество образования</w:t>
      </w:r>
      <w:r w:rsidRPr="009D3778">
        <w:rPr>
          <w:rStyle w:val="apple-converted-space"/>
          <w:sz w:val="28"/>
          <w:szCs w:val="28"/>
        </w:rPr>
        <w:t> </w:t>
      </w:r>
      <w:r w:rsidRPr="009D3778">
        <w:rPr>
          <w:sz w:val="28"/>
          <w:szCs w:val="28"/>
        </w:rPr>
        <w:t>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sidRPr="009D3778">
        <w:rPr>
          <w:rStyle w:val="aff5"/>
          <w:sz w:val="28"/>
          <w:szCs w:val="28"/>
        </w:rPr>
        <w:footnoteReference w:id="37"/>
      </w:r>
      <w:r w:rsidRPr="009D3778">
        <w:rPr>
          <w:sz w:val="28"/>
          <w:szCs w:val="28"/>
        </w:rPr>
        <w:t>.</w:t>
      </w:r>
    </w:p>
    <w:p w:rsidR="003F4081" w:rsidRPr="009D3778" w:rsidRDefault="003F4081"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Качество образования</w:t>
      </w:r>
      <w:r w:rsidRPr="009D3778">
        <w:rPr>
          <w:sz w:val="28"/>
          <w:szCs w:val="28"/>
        </w:rPr>
        <w:t xml:space="preserve"> – интегральная характеристика образовательного процесса и его результатов, выражающая меру их соответствия распространенным в обществе представлениям о том, каким должен быть названный процесс и каким целям он должен служить. Поскольку мнения по этому вопросу заметно расходятся, расходятся и трактовки термина. </w:t>
      </w:r>
      <w:proofErr w:type="gramStart"/>
      <w:r w:rsidRPr="009D3778">
        <w:rPr>
          <w:sz w:val="28"/>
          <w:szCs w:val="28"/>
        </w:rPr>
        <w:t>В целом качество современного образования определяет ряд факторов, обусловливающих его социальную эффективность: а) содержание, включающее лучшие достижения духовной культуры и опыта в той или иной сфере деятельности; б) высокая компетентность педагогических работников и других образователей; в) новейшие образовательные технологии и соответствующая им материально-техническая оснащенность; г) гуманистическая направленность; д) полнота удовлетворения потребностей населения в знаниях, понимании, умениях</w:t>
      </w:r>
      <w:r w:rsidR="007F2AAB" w:rsidRPr="009D3778">
        <w:rPr>
          <w:rStyle w:val="aff5"/>
          <w:sz w:val="28"/>
          <w:szCs w:val="28"/>
        </w:rPr>
        <w:footnoteReference w:id="38"/>
      </w:r>
      <w:r w:rsidRPr="009D3778">
        <w:rPr>
          <w:sz w:val="28"/>
          <w:szCs w:val="28"/>
        </w:rPr>
        <w:t>.</w:t>
      </w:r>
      <w:proofErr w:type="gramEnd"/>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lastRenderedPageBreak/>
        <w:t>Качество высшего образования</w:t>
      </w:r>
      <w:r w:rsidRPr="009D3778">
        <w:rPr>
          <w:sz w:val="28"/>
          <w:szCs w:val="28"/>
        </w:rPr>
        <w:t> – многомерная характеристика высшего образования, охватывающая соответствие результатов образования, процессов подготовки и институциональных систем актуальным целям и потребностям общества, государства и личности. Термин «качество высшего образования» широко используется во всех основных документах Болонского процесса. Качество высшего образования признано краеугольным камнем Болонского процесса. Это понятие охватывает все элементы и виды деятельности вузов, национальных систем высшего образования в целом: образовательные программы и учебно-педагогический процесс; научные исследования и укомплектование персоналом; качество контингента обучающихся; состояние материально-технической базы и финансирования; работа на благо общества и академическая среда. Система обеспечения качества предполагает наличие таких механизмов, как оценка (внутренняя и внешняя), аккредитация и управление качеством. Предпосылкой является разработка сопоставимых методов и критериев оценки качества в сферах обучения, преподавания и научных исследований.</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proofErr w:type="gramStart"/>
      <w:r w:rsidRPr="009D3778">
        <w:rPr>
          <w:rStyle w:val="af5"/>
          <w:sz w:val="28"/>
          <w:szCs w:val="28"/>
        </w:rPr>
        <w:t>Качество знаний</w:t>
      </w:r>
      <w:r w:rsidRPr="009D3778">
        <w:rPr>
          <w:sz w:val="28"/>
          <w:szCs w:val="28"/>
        </w:rPr>
        <w:t> </w:t>
      </w:r>
      <w:r w:rsidR="00384AB4">
        <w:rPr>
          <w:sz w:val="28"/>
          <w:szCs w:val="28"/>
        </w:rPr>
        <w:t xml:space="preserve"> </w:t>
      </w:r>
      <w:r w:rsidRPr="009D3778">
        <w:rPr>
          <w:sz w:val="28"/>
          <w:szCs w:val="28"/>
        </w:rPr>
        <w:t>– социальная категория, определяющая состояние и результативность процесса образования в обществе, его соответствие потребностям и ожиданиям общества (различных социальных групп) в развитии и формировании гражданских, бытовых и профессиональных компетенций личности; степень удовлетворения ожиданий различных участников образовательного процесса от предоставляемых образовательным учреждением образовательных услуг или степень достижения поставленных в образовании целей и задач;</w:t>
      </w:r>
      <w:proofErr w:type="gramEnd"/>
      <w:r w:rsidRPr="009D3778">
        <w:rPr>
          <w:sz w:val="28"/>
          <w:szCs w:val="28"/>
        </w:rPr>
        <w:t xml:space="preserve"> определяется соответствием принятой доктрине образования, социальным нормам, требованиям общества, государства и личности.</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Квалификация</w:t>
      </w:r>
      <w:r w:rsidRPr="009D3778">
        <w:rPr>
          <w:sz w:val="28"/>
          <w:szCs w:val="28"/>
        </w:rPr>
        <w:t> – уровень знаний, умений, навыков и компетенции, характеризующий подготовленность к выполнению определенного вида профессиональной деятельности</w:t>
      </w:r>
      <w:r w:rsidR="007F2AAB" w:rsidRPr="009D3778">
        <w:rPr>
          <w:rStyle w:val="aff5"/>
          <w:sz w:val="28"/>
          <w:szCs w:val="28"/>
        </w:rPr>
        <w:footnoteReference w:id="39"/>
      </w:r>
      <w:r w:rsidRPr="009D3778">
        <w:rPr>
          <w:sz w:val="28"/>
          <w:szCs w:val="28"/>
        </w:rPr>
        <w:t>.</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Квалификационная характеристика выпускника</w:t>
      </w:r>
      <w:r w:rsidRPr="009D3778">
        <w:rPr>
          <w:sz w:val="28"/>
          <w:szCs w:val="28"/>
        </w:rPr>
        <w:t> </w:t>
      </w:r>
      <w:r w:rsidR="00384AB4">
        <w:rPr>
          <w:sz w:val="28"/>
          <w:szCs w:val="28"/>
        </w:rPr>
        <w:t xml:space="preserve"> </w:t>
      </w:r>
      <w:r w:rsidRPr="009D3778">
        <w:rPr>
          <w:sz w:val="28"/>
          <w:szCs w:val="28"/>
        </w:rPr>
        <w:t>– документ, устанавливающий цели и задачи обучения и воспитания, уровень требований к подготовке специалиста, которые должны быть реализованы в учебных заведениях с учетом перспектив научно-технического прогресса. Она также определяет предназначение выпускника, общие требования, соответствующие современному этапу, квалификационные требования к объему и качеству знаний, умений, навыков, необходимых для успешного выполнения функциональных обязанностей на практике.</w:t>
      </w:r>
    </w:p>
    <w:p w:rsidR="003877EA" w:rsidRPr="003877EA" w:rsidRDefault="003877EA" w:rsidP="009D3778">
      <w:pPr>
        <w:spacing w:before="240" w:after="0" w:line="340" w:lineRule="exact"/>
        <w:ind w:firstLine="709"/>
        <w:jc w:val="both"/>
        <w:rPr>
          <w:rFonts w:ascii="Times New Roman" w:eastAsia="Times New Roman" w:hAnsi="Times New Roman" w:cs="Times New Roman"/>
          <w:sz w:val="28"/>
          <w:szCs w:val="28"/>
        </w:rPr>
      </w:pPr>
      <w:r w:rsidRPr="009D3778">
        <w:rPr>
          <w:rFonts w:ascii="Times New Roman" w:eastAsia="Times New Roman" w:hAnsi="Times New Roman" w:cs="Times New Roman"/>
          <w:b/>
          <w:sz w:val="28"/>
          <w:szCs w:val="28"/>
        </w:rPr>
        <w:lastRenderedPageBreak/>
        <w:t>Квалификационный экзамен</w:t>
      </w:r>
      <w:r w:rsidRPr="009D3778">
        <w:rPr>
          <w:rFonts w:ascii="Times New Roman" w:eastAsia="Times New Roman" w:hAnsi="Times New Roman" w:cs="Times New Roman"/>
          <w:sz w:val="28"/>
          <w:szCs w:val="28"/>
        </w:rPr>
        <w:t xml:space="preserve"> – форма итоговой аттестации </w:t>
      </w:r>
      <w:proofErr w:type="gramStart"/>
      <w:r w:rsidRPr="009D3778">
        <w:rPr>
          <w:rFonts w:ascii="Times New Roman" w:eastAsia="Times New Roman" w:hAnsi="Times New Roman" w:cs="Times New Roman"/>
          <w:sz w:val="28"/>
          <w:szCs w:val="28"/>
        </w:rPr>
        <w:t>обучающегося</w:t>
      </w:r>
      <w:proofErr w:type="gramEnd"/>
      <w:r w:rsidRPr="009D3778">
        <w:rPr>
          <w:rFonts w:ascii="Times New Roman" w:eastAsia="Times New Roman" w:hAnsi="Times New Roman" w:cs="Times New Roman"/>
          <w:sz w:val="28"/>
          <w:szCs w:val="28"/>
        </w:rPr>
        <w:t>, завершающего п</w:t>
      </w:r>
      <w:r w:rsidRPr="003877EA">
        <w:rPr>
          <w:rFonts w:ascii="Times New Roman" w:eastAsia="Times New Roman" w:hAnsi="Times New Roman" w:cs="Times New Roman"/>
          <w:sz w:val="28"/>
          <w:szCs w:val="28"/>
        </w:rPr>
        <w:t>рофессиональное обучение</w:t>
      </w:r>
      <w:r w:rsidRPr="009D3778">
        <w:rPr>
          <w:rFonts w:ascii="Times New Roman" w:eastAsia="Times New Roman" w:hAnsi="Times New Roman" w:cs="Times New Roman"/>
          <w:sz w:val="28"/>
          <w:szCs w:val="28"/>
        </w:rPr>
        <w:t xml:space="preserve">. </w:t>
      </w:r>
      <w:r w:rsidRPr="003877EA">
        <w:rPr>
          <w:rFonts w:ascii="Times New Roman" w:eastAsia="Times New Roman" w:hAnsi="Times New Roman" w:cs="Times New Roman"/>
          <w:sz w:val="28"/>
          <w:szCs w:val="28"/>
        </w:rPr>
        <w:t xml:space="preserve">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программе профессионального обучения и установления на этой основе лицам, прошедшим профессиональное обучение, квалификационных разрядов, классов, категорий по соответствующим профессиям рабочих, должностям служащих.</w:t>
      </w:r>
      <w:r w:rsidRPr="009D3778">
        <w:rPr>
          <w:rFonts w:ascii="Times New Roman" w:eastAsia="Times New Roman" w:hAnsi="Times New Roman" w:cs="Times New Roman"/>
          <w:sz w:val="28"/>
          <w:szCs w:val="28"/>
        </w:rPr>
        <w:t xml:space="preserve"> </w:t>
      </w:r>
      <w:r w:rsidRPr="003877EA">
        <w:rPr>
          <w:rFonts w:ascii="Times New Roman" w:eastAsia="Times New Roman" w:hAnsi="Times New Roman" w:cs="Times New Roman"/>
          <w:sz w:val="28"/>
          <w:szCs w:val="28"/>
        </w:rPr>
        <w:t>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w:t>
      </w:r>
      <w:r w:rsidRPr="009D3778">
        <w:rPr>
          <w:rStyle w:val="aff5"/>
          <w:rFonts w:ascii="Times New Roman" w:eastAsia="Times New Roman" w:hAnsi="Times New Roman" w:cs="Times New Roman"/>
          <w:sz w:val="28"/>
          <w:szCs w:val="28"/>
        </w:rPr>
        <w:footnoteReference w:id="40"/>
      </w:r>
      <w:r w:rsidRPr="003877EA">
        <w:rPr>
          <w:rFonts w:ascii="Times New Roman" w:eastAsia="Times New Roman" w:hAnsi="Times New Roman" w:cs="Times New Roman"/>
          <w:sz w:val="28"/>
          <w:szCs w:val="28"/>
        </w:rPr>
        <w:t>.</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Кейс</w:t>
      </w:r>
      <w:r w:rsidRPr="00244480">
        <w:rPr>
          <w:rFonts w:ascii="Times New Roman" w:hAnsi="Times New Roman" w:cs="Times New Roman"/>
          <w:sz w:val="28"/>
          <w:szCs w:val="28"/>
        </w:rPr>
        <w:t xml:space="preserve"> </w:t>
      </w:r>
      <w:r>
        <w:rPr>
          <w:rFonts w:ascii="Times New Roman" w:hAnsi="Times New Roman" w:cs="Times New Roman"/>
          <w:sz w:val="28"/>
          <w:szCs w:val="28"/>
        </w:rPr>
        <w:t>–</w:t>
      </w:r>
      <w:r w:rsidRPr="00244480">
        <w:rPr>
          <w:rFonts w:ascii="Times New Roman" w:hAnsi="Times New Roman" w:cs="Times New Roman"/>
          <w:sz w:val="28"/>
          <w:szCs w:val="28"/>
        </w:rPr>
        <w:t xml:space="preserve"> набор</w:t>
      </w:r>
      <w:r>
        <w:rPr>
          <w:rFonts w:ascii="Times New Roman" w:hAnsi="Times New Roman" w:cs="Times New Roman"/>
          <w:sz w:val="28"/>
          <w:szCs w:val="28"/>
        </w:rPr>
        <w:t xml:space="preserve"> </w:t>
      </w:r>
      <w:r w:rsidRPr="00244480">
        <w:rPr>
          <w:rFonts w:ascii="Times New Roman" w:hAnsi="Times New Roman" w:cs="Times New Roman"/>
          <w:sz w:val="28"/>
          <w:szCs w:val="28"/>
        </w:rPr>
        <w:t>учебных материалов на разнородных носителях (печатные, электронные, аудио-, видеоматериалы), выдаваемых студенту для самостоятельной работы.</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Кейс-технология</w:t>
      </w:r>
      <w:r>
        <w:rPr>
          <w:rFonts w:ascii="Times New Roman" w:hAnsi="Times New Roman" w:cs="Times New Roman"/>
          <w:b/>
          <w:bCs/>
          <w:sz w:val="28"/>
          <w:szCs w:val="28"/>
        </w:rPr>
        <w:t xml:space="preserve"> </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технология</w:t>
      </w:r>
      <w:r>
        <w:rPr>
          <w:rFonts w:ascii="Times New Roman" w:hAnsi="Times New Roman" w:cs="Times New Roman"/>
          <w:sz w:val="28"/>
          <w:szCs w:val="28"/>
        </w:rPr>
        <w:t xml:space="preserve"> </w:t>
      </w:r>
      <w:r w:rsidRPr="00244480">
        <w:rPr>
          <w:rFonts w:ascii="Times New Roman" w:hAnsi="Times New Roman" w:cs="Times New Roman"/>
          <w:sz w:val="28"/>
          <w:szCs w:val="28"/>
        </w:rPr>
        <w:t>организации учебного процесса, при которой учебно-методические материалы комплектуются в специальный набор (кейс) и передаются (пересылаются) студенту для самостоятель</w:t>
      </w:r>
      <w:r w:rsidRPr="00244480">
        <w:rPr>
          <w:rFonts w:ascii="Times New Roman" w:hAnsi="Times New Roman" w:cs="Times New Roman"/>
          <w:sz w:val="28"/>
          <w:szCs w:val="28"/>
        </w:rPr>
        <w:softHyphen/>
        <w:t>ного изучения (с периодическими консультациями у назначенных ему преподавателей).</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Компетентность</w:t>
      </w:r>
      <w:r w:rsidRPr="009D3778">
        <w:rPr>
          <w:rStyle w:val="apple-converted-space"/>
          <w:sz w:val="28"/>
          <w:szCs w:val="28"/>
        </w:rPr>
        <w:t> </w:t>
      </w:r>
      <w:r w:rsidRPr="009D3778">
        <w:rPr>
          <w:sz w:val="28"/>
          <w:szCs w:val="28"/>
        </w:rPr>
        <w:t>– выраженная способность применять свои знания и умение. Компетентность выражается в готовности к осуществлению какой-либо деятельности в конкретных профессиональных ситуациях. Она проявляется в личностно-ориентированной деятельности и характеризует способность специалиста реализовывать свой человеческий потенциал для профессиональной деятельности. Под компетентностью понимается интегрированная характеристика качеств личности, результат подготовки выпускника вуза для выполнения деятельности в определенных областях (компетенциях).</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sz w:val="28"/>
          <w:szCs w:val="28"/>
        </w:rPr>
      </w:pPr>
      <w:r w:rsidRPr="009825B9">
        <w:rPr>
          <w:rFonts w:ascii="Times New Roman" w:hAnsi="Times New Roman" w:cs="Times New Roman"/>
          <w:b/>
          <w:sz w:val="28"/>
          <w:szCs w:val="28"/>
        </w:rPr>
        <w:t xml:space="preserve">Компетентность </w:t>
      </w:r>
      <w:r w:rsidRPr="009825B9">
        <w:rPr>
          <w:rFonts w:ascii="Times New Roman" w:hAnsi="Times New Roman" w:cs="Times New Roman"/>
          <w:sz w:val="28"/>
          <w:szCs w:val="28"/>
        </w:rPr>
        <w:t xml:space="preserve">- </w:t>
      </w:r>
      <w:r w:rsidRPr="009825B9">
        <w:rPr>
          <w:rFonts w:ascii="Times New Roman" w:hAnsi="Times New Roman" w:cs="Times New Roman"/>
          <w:i/>
          <w:sz w:val="28"/>
          <w:szCs w:val="28"/>
        </w:rPr>
        <w:t>знание в действии</w:t>
      </w:r>
      <w:r w:rsidRPr="009825B9">
        <w:rPr>
          <w:rFonts w:ascii="Times New Roman" w:hAnsi="Times New Roman" w:cs="Times New Roman"/>
          <w:sz w:val="28"/>
          <w:szCs w:val="28"/>
        </w:rPr>
        <w:t xml:space="preserve"> в единстве мотивации, знаний о желаемом результате и средствах его достижения, способностях и умениях личности, ее  готовности принять ответственность за действие и его результаты перед самим собой и обществом (</w:t>
      </w:r>
      <w:proofErr w:type="spellStart"/>
      <w:r w:rsidRPr="009825B9">
        <w:rPr>
          <w:rFonts w:ascii="Times New Roman" w:hAnsi="Times New Roman" w:cs="Times New Roman"/>
          <w:sz w:val="28"/>
          <w:szCs w:val="28"/>
        </w:rPr>
        <w:t>А.Г.Асмолов</w:t>
      </w:r>
      <w:proofErr w:type="spellEnd"/>
      <w:r w:rsidRPr="009825B9">
        <w:rPr>
          <w:rFonts w:ascii="Times New Roman" w:hAnsi="Times New Roman" w:cs="Times New Roman"/>
          <w:sz w:val="28"/>
          <w:szCs w:val="28"/>
        </w:rPr>
        <w:t xml:space="preserve">, </w:t>
      </w:r>
      <w:proofErr w:type="spellStart"/>
      <w:r w:rsidRPr="009825B9">
        <w:rPr>
          <w:rFonts w:ascii="Times New Roman" w:hAnsi="Times New Roman" w:cs="Times New Roman"/>
          <w:sz w:val="28"/>
          <w:szCs w:val="28"/>
        </w:rPr>
        <w:t>Г.У.Солдатова</w:t>
      </w:r>
      <w:proofErr w:type="spellEnd"/>
      <w:r w:rsidRPr="009825B9">
        <w:rPr>
          <w:rFonts w:ascii="Times New Roman" w:hAnsi="Times New Roman" w:cs="Times New Roman"/>
          <w:sz w:val="28"/>
          <w:szCs w:val="28"/>
        </w:rPr>
        <w:t>, 2006).</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lastRenderedPageBreak/>
        <w:t>Компетентность социально-педагогическая</w:t>
      </w:r>
      <w:r w:rsidRPr="009D3778">
        <w:rPr>
          <w:rStyle w:val="apple-converted-space"/>
          <w:sz w:val="28"/>
          <w:szCs w:val="28"/>
        </w:rPr>
        <w:t> </w:t>
      </w:r>
      <w:r w:rsidRPr="009D3778">
        <w:rPr>
          <w:sz w:val="28"/>
          <w:szCs w:val="28"/>
        </w:rPr>
        <w:t>– информированность и способность реализовать свои социально-педагогические возможности во взаимодействии с другими людьми.</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Компьютерная графика</w:t>
      </w:r>
      <w:r>
        <w:rPr>
          <w:rFonts w:ascii="Times New Roman" w:hAnsi="Times New Roman" w:cs="Times New Roman"/>
          <w:b/>
          <w:bCs/>
          <w:sz w:val="28"/>
          <w:szCs w:val="28"/>
        </w:rPr>
        <w:t xml:space="preserve"> </w:t>
      </w:r>
      <w:r w:rsidRPr="00244480">
        <w:rPr>
          <w:rStyle w:val="apple-converted-space"/>
          <w:rFonts w:ascii="Times New Roman" w:hAnsi="Times New Roman" w:cs="Times New Roman"/>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это создание, демонстрация и обработка графических изображений с помощью компьютера.</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Контент</w:t>
      </w:r>
      <w:r>
        <w:rPr>
          <w:rFonts w:ascii="Times New Roman" w:hAnsi="Times New Roman" w:cs="Times New Roman"/>
          <w:b/>
          <w:bCs/>
          <w:sz w:val="28"/>
          <w:szCs w:val="28"/>
        </w:rPr>
        <w:t xml:space="preserve"> </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совокупность</w:t>
      </w:r>
      <w:r>
        <w:rPr>
          <w:rFonts w:ascii="Times New Roman" w:hAnsi="Times New Roman" w:cs="Times New Roman"/>
          <w:sz w:val="28"/>
          <w:szCs w:val="28"/>
        </w:rPr>
        <w:t xml:space="preserve"> </w:t>
      </w:r>
      <w:r w:rsidRPr="00244480">
        <w:rPr>
          <w:rFonts w:ascii="Times New Roman" w:hAnsi="Times New Roman" w:cs="Times New Roman"/>
          <w:sz w:val="28"/>
          <w:szCs w:val="28"/>
        </w:rPr>
        <w:t>текстовой, графической, аудио- и видеоинформации, представляемой обучаемому для освоения учебной дисциплины.</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Конкурентоспособность</w:t>
      </w:r>
      <w:r w:rsidRPr="009D3778">
        <w:rPr>
          <w:rStyle w:val="apple-converted-space"/>
          <w:sz w:val="28"/>
          <w:szCs w:val="28"/>
        </w:rPr>
        <w:t> </w:t>
      </w:r>
      <w:r w:rsidRPr="009D3778">
        <w:rPr>
          <w:sz w:val="28"/>
          <w:szCs w:val="28"/>
        </w:rPr>
        <w:t>– свойство объекта, характеризующееся степенью удовлетворения им конкретной потребности по сравнению с аналогичными объектами, представленными на данном рынке. Конкурентоспособность определяет способность объекта выдерживать конкуренцию в сравнении с аналогичными объектами на данном рынке. На одном рынке объект может быть конкурентоспособным, на другом – нет. Конкурентоспособность может рассматриваться относительно таких объектов, как нормативные акты, научно-методические документы, технологии, выполняемая услуга, работники, информация, любая среда макросреды страны, страна в целом.</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Конкурентоспособность образовательного</w:t>
      </w:r>
      <w:r w:rsidR="00677D21" w:rsidRPr="009D3778">
        <w:rPr>
          <w:rStyle w:val="af5"/>
          <w:sz w:val="28"/>
          <w:szCs w:val="28"/>
        </w:rPr>
        <w:t xml:space="preserve"> </w:t>
      </w:r>
      <w:r w:rsidRPr="009D3778">
        <w:rPr>
          <w:sz w:val="28"/>
          <w:szCs w:val="28"/>
        </w:rPr>
        <w:t>– способность образовательного учреждения обеспечить высокое качество подготовки квалифицированных специалистов, отвечающее требованиям личности и запросам организаций работодателей, в сравнении с другими аналогичными образовательными учреждениями.</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Конкурентоспособность специалиста</w:t>
      </w:r>
      <w:r w:rsidR="00244480">
        <w:rPr>
          <w:rStyle w:val="af5"/>
          <w:sz w:val="28"/>
          <w:szCs w:val="28"/>
        </w:rPr>
        <w:t xml:space="preserve"> </w:t>
      </w:r>
      <w:r w:rsidRPr="009D3778">
        <w:rPr>
          <w:sz w:val="28"/>
          <w:szCs w:val="28"/>
        </w:rPr>
        <w:t> – наличие у специалиста высокого качества подготовки, отвечающего требованиям и запросам работодателей, в сравнении с другими специалистами.</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Критерии результативности</w:t>
      </w:r>
      <w:r w:rsidRPr="009D3778">
        <w:rPr>
          <w:rStyle w:val="apple-converted-space"/>
          <w:sz w:val="28"/>
          <w:szCs w:val="28"/>
        </w:rPr>
        <w:t> </w:t>
      </w:r>
      <w:r w:rsidRPr="009D3778">
        <w:rPr>
          <w:sz w:val="28"/>
          <w:szCs w:val="28"/>
        </w:rPr>
        <w:t>(обучения)</w:t>
      </w:r>
      <w:r w:rsidR="00244480">
        <w:rPr>
          <w:sz w:val="28"/>
          <w:szCs w:val="28"/>
        </w:rPr>
        <w:t xml:space="preserve"> </w:t>
      </w:r>
      <w:r w:rsidRPr="009D3778">
        <w:rPr>
          <w:sz w:val="28"/>
          <w:szCs w:val="28"/>
        </w:rPr>
        <w:t>– 1) критерии, описывающие степень реализации запланированной деятельности и достижения запланированных целей и результатов; 2) оценки/контрольные точки, которые используются для оценки достижения стандартов деятельности образовательного учреждения.</w:t>
      </w:r>
    </w:p>
    <w:p w:rsidR="007862C6"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Медиа-образование</w:t>
      </w:r>
      <w:r w:rsidRPr="009D3778">
        <w:rPr>
          <w:rStyle w:val="apple-converted-space"/>
          <w:sz w:val="28"/>
          <w:szCs w:val="28"/>
        </w:rPr>
        <w:t> </w:t>
      </w:r>
      <w:r w:rsidR="00244480">
        <w:rPr>
          <w:rStyle w:val="apple-converted-space"/>
          <w:sz w:val="28"/>
          <w:szCs w:val="28"/>
        </w:rPr>
        <w:t xml:space="preserve"> </w:t>
      </w:r>
      <w:r w:rsidR="003877EA" w:rsidRPr="009D3778">
        <w:rPr>
          <w:sz w:val="28"/>
          <w:szCs w:val="28"/>
        </w:rPr>
        <w:t xml:space="preserve">– </w:t>
      </w:r>
      <w:r w:rsidRPr="009D3778">
        <w:rPr>
          <w:sz w:val="28"/>
          <w:szCs w:val="28"/>
        </w:rPr>
        <w:t>направление</w:t>
      </w:r>
      <w:r w:rsidR="003877EA" w:rsidRPr="009D3778">
        <w:rPr>
          <w:sz w:val="28"/>
          <w:szCs w:val="28"/>
        </w:rPr>
        <w:t xml:space="preserve"> </w:t>
      </w:r>
      <w:r w:rsidRPr="009D3778">
        <w:rPr>
          <w:sz w:val="28"/>
          <w:szCs w:val="28"/>
        </w:rPr>
        <w:t xml:space="preserve">в педагогике, выступающее за изучение закономерностей массовой коммуникации (прессы, телевидения, радио, кино, видео и т.д.). Основные задачи медиа-образования: подготовить новое поколение к жизни в современных информационных условиях, к восприятию различной информации, научить человека понимать ее, осознавать последствия ее воздействия на психику, овладевать способами </w:t>
      </w:r>
      <w:r w:rsidRPr="009D3778">
        <w:rPr>
          <w:sz w:val="28"/>
          <w:szCs w:val="28"/>
        </w:rPr>
        <w:lastRenderedPageBreak/>
        <w:t>общения на основе невербальных форм коммуникации с помощью технических средств</w:t>
      </w:r>
      <w:r w:rsidR="007862C6" w:rsidRPr="009D3778">
        <w:rPr>
          <w:rStyle w:val="aff5"/>
          <w:sz w:val="28"/>
          <w:szCs w:val="28"/>
        </w:rPr>
        <w:footnoteReference w:id="41"/>
      </w:r>
      <w:r w:rsidR="003877EA" w:rsidRPr="009D3778">
        <w:rPr>
          <w:sz w:val="28"/>
          <w:szCs w:val="28"/>
        </w:rPr>
        <w:t>.</w:t>
      </w:r>
      <w:r w:rsidRPr="009D3778">
        <w:rPr>
          <w:sz w:val="28"/>
          <w:szCs w:val="28"/>
        </w:rPr>
        <w:t xml:space="preserve"> </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proofErr w:type="spellStart"/>
      <w:r w:rsidRPr="00244480">
        <w:rPr>
          <w:rFonts w:ascii="Times New Roman" w:hAnsi="Times New Roman" w:cs="Times New Roman"/>
          <w:b/>
          <w:bCs/>
          <w:sz w:val="28"/>
          <w:szCs w:val="28"/>
        </w:rPr>
        <w:t>Медиатека</w:t>
      </w:r>
      <w:proofErr w:type="spellEnd"/>
      <w:r w:rsidRPr="00244480">
        <w:rPr>
          <w:rStyle w:val="apple-converted-space"/>
          <w:rFonts w:ascii="Times New Roman" w:hAnsi="Times New Roman" w:cs="Times New Roman"/>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центр</w:t>
      </w:r>
      <w:r>
        <w:rPr>
          <w:rFonts w:ascii="Times New Roman" w:hAnsi="Times New Roman" w:cs="Times New Roman"/>
          <w:sz w:val="28"/>
          <w:szCs w:val="28"/>
        </w:rPr>
        <w:t xml:space="preserve"> </w:t>
      </w:r>
      <w:r w:rsidRPr="00244480">
        <w:rPr>
          <w:rFonts w:ascii="Times New Roman" w:hAnsi="Times New Roman" w:cs="Times New Roman"/>
          <w:sz w:val="28"/>
          <w:szCs w:val="28"/>
        </w:rPr>
        <w:t>информационной инфраструктуры образовательного учреждения,</w:t>
      </w:r>
      <w:r w:rsidRPr="00244480">
        <w:rPr>
          <w:rStyle w:val="apple-converted-space"/>
          <w:rFonts w:ascii="Times New Roman" w:hAnsi="Times New Roman" w:cs="Times New Roman"/>
          <w:sz w:val="28"/>
          <w:szCs w:val="28"/>
        </w:rPr>
        <w:t> </w:t>
      </w:r>
      <w:r w:rsidRPr="00244480">
        <w:rPr>
          <w:rFonts w:ascii="Times New Roman" w:hAnsi="Times New Roman" w:cs="Times New Roman"/>
          <w:sz w:val="28"/>
          <w:szCs w:val="28"/>
        </w:rPr>
        <w:t>в котором специальным образом организованы условия, активно способствующие формированию информационной культуры учащихся (в широком смысле), их самостоятельной активности, а также повышению профессиональной квалификации учителей с помощью средств новых информационных технологий.</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Мобильность студентов или академическая мобильность</w:t>
      </w:r>
      <w:r w:rsidRPr="009D3778">
        <w:rPr>
          <w:sz w:val="28"/>
          <w:szCs w:val="28"/>
        </w:rPr>
        <w:t> – базовое положение Болонского процесса, применяемое к студентам, преподавателям, исследователям (научным работникам вузов). Применительно к студентам мобильность означает возможность получения высшего образования путем последовательного прохождения частей программы обучения в вузах двух и более стран с зачетом (признанием) усвоенного при этом материала и получения диплома одного или нескольких таких учебных заведений. Применительно к преподавателям и исследователям мобильность означает возможность работы последовательно в учебных заведениях различных стран. В Р</w:t>
      </w:r>
      <w:r w:rsidR="006B74D1">
        <w:rPr>
          <w:sz w:val="28"/>
          <w:szCs w:val="28"/>
        </w:rPr>
        <w:t xml:space="preserve">оссийской </w:t>
      </w:r>
      <w:r w:rsidRPr="009D3778">
        <w:rPr>
          <w:sz w:val="28"/>
          <w:szCs w:val="28"/>
        </w:rPr>
        <w:t>Ф</w:t>
      </w:r>
      <w:r w:rsidR="006B74D1">
        <w:rPr>
          <w:sz w:val="28"/>
          <w:szCs w:val="28"/>
        </w:rPr>
        <w:t>едерации</w:t>
      </w:r>
      <w:r w:rsidRPr="009D3778">
        <w:rPr>
          <w:sz w:val="28"/>
          <w:szCs w:val="28"/>
        </w:rPr>
        <w:t xml:space="preserve"> для реализации мобильности необходимы изменения в законодательстве об образовании. В частности, необходимо, чтобы работа за рубежом включалась в трудовой стаж.</w:t>
      </w:r>
    </w:p>
    <w:p w:rsidR="009825B9" w:rsidRPr="009825B9" w:rsidRDefault="009825B9" w:rsidP="009825B9">
      <w:pPr>
        <w:pStyle w:val="af2"/>
        <w:tabs>
          <w:tab w:val="left" w:pos="993"/>
        </w:tabs>
        <w:spacing w:before="240" w:beforeAutospacing="0" w:after="0" w:afterAutospacing="0" w:line="340" w:lineRule="exact"/>
        <w:ind w:firstLine="709"/>
        <w:jc w:val="both"/>
        <w:rPr>
          <w:rStyle w:val="aff1"/>
          <w:i w:val="0"/>
          <w:sz w:val="28"/>
          <w:szCs w:val="28"/>
        </w:rPr>
      </w:pPr>
      <w:r w:rsidRPr="009825B9">
        <w:rPr>
          <w:rStyle w:val="aff1"/>
          <w:b/>
          <w:i w:val="0"/>
          <w:sz w:val="28"/>
          <w:szCs w:val="28"/>
        </w:rPr>
        <w:t xml:space="preserve">Мониторинг </w:t>
      </w:r>
      <w:r>
        <w:rPr>
          <w:rStyle w:val="af5"/>
          <w:i/>
          <w:iCs/>
          <w:sz w:val="28"/>
          <w:szCs w:val="28"/>
        </w:rPr>
        <w:t>–</w:t>
      </w:r>
      <w:r w:rsidRPr="009825B9">
        <w:rPr>
          <w:rStyle w:val="af5"/>
          <w:i/>
          <w:iCs/>
          <w:sz w:val="28"/>
          <w:szCs w:val="28"/>
        </w:rPr>
        <w:t xml:space="preserve"> </w:t>
      </w:r>
      <w:r w:rsidRPr="009825B9">
        <w:rPr>
          <w:rStyle w:val="aff1"/>
          <w:i w:val="0"/>
          <w:sz w:val="28"/>
          <w:szCs w:val="28"/>
        </w:rPr>
        <w:t>многоуровневая, иерархическая система организации, сбора, хранения обработки и распространения информации об обследуемой системе или отдельных её элементах, ориентированная на информационное обеспечение управления, которая позволяет судить о состоянии объекта мониторинга в любой момент и может обеспечить прогноз его развития.</w:t>
      </w:r>
    </w:p>
    <w:p w:rsidR="00384AB4" w:rsidRPr="00244480" w:rsidRDefault="00384AB4" w:rsidP="00384AB4">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Мультимедийные средства</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интерактивные</w:t>
      </w:r>
      <w:r>
        <w:rPr>
          <w:rFonts w:ascii="Times New Roman" w:hAnsi="Times New Roman" w:cs="Times New Roman"/>
          <w:sz w:val="28"/>
          <w:szCs w:val="28"/>
        </w:rPr>
        <w:t xml:space="preserve"> </w:t>
      </w:r>
      <w:r w:rsidRPr="00244480">
        <w:rPr>
          <w:rFonts w:ascii="Times New Roman" w:hAnsi="Times New Roman" w:cs="Times New Roman"/>
          <w:sz w:val="28"/>
          <w:szCs w:val="28"/>
        </w:rPr>
        <w:t>средства, позволяющие одновременно проводить операции с неподвижными изображениями, видеофильмами, анимированными графическими образами, текстом, речевым и звуковым сопровождением.</w:t>
      </w:r>
    </w:p>
    <w:p w:rsidR="00384AB4" w:rsidRPr="00244480" w:rsidRDefault="00384AB4" w:rsidP="00384AB4">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Мультимедийный электронный учебник</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гипертекстовое</w:t>
      </w:r>
      <w:r>
        <w:rPr>
          <w:rFonts w:ascii="Times New Roman" w:hAnsi="Times New Roman" w:cs="Times New Roman"/>
          <w:sz w:val="28"/>
          <w:szCs w:val="28"/>
        </w:rPr>
        <w:t xml:space="preserve"> </w:t>
      </w:r>
      <w:r w:rsidRPr="00244480">
        <w:rPr>
          <w:rFonts w:ascii="Times New Roman" w:hAnsi="Times New Roman" w:cs="Times New Roman"/>
          <w:sz w:val="28"/>
          <w:szCs w:val="28"/>
        </w:rPr>
        <w:t>и мульти</w:t>
      </w:r>
      <w:r w:rsidRPr="00244480">
        <w:rPr>
          <w:rFonts w:ascii="Times New Roman" w:hAnsi="Times New Roman" w:cs="Times New Roman"/>
          <w:sz w:val="28"/>
          <w:szCs w:val="28"/>
        </w:rPr>
        <w:softHyphen/>
        <w:t>медийное переложение печатного учебника на компьютер. По сравнению с печатными материалами в такой учебник могут оперативно вноситься необходимые изменения; он имеет большую графическую наглядность и удобный пользовательский интерфейс (меню, гиперссылки справки и т.п.).</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Национальная система гарантий качества образования</w:t>
      </w:r>
      <w:r w:rsidRPr="009D3778">
        <w:rPr>
          <w:rStyle w:val="apple-converted-space"/>
          <w:sz w:val="28"/>
          <w:szCs w:val="28"/>
        </w:rPr>
        <w:t> </w:t>
      </w:r>
      <w:r w:rsidRPr="009D3778">
        <w:rPr>
          <w:sz w:val="28"/>
          <w:szCs w:val="28"/>
        </w:rPr>
        <w:t xml:space="preserve">– национальная система гарантий качества в РФ имеет двухуровневую структуру. Верхний уровень национальной системы управления качеством образования </w:t>
      </w:r>
      <w:r w:rsidRPr="009D3778">
        <w:rPr>
          <w:sz w:val="28"/>
          <w:szCs w:val="28"/>
        </w:rPr>
        <w:lastRenderedPageBreak/>
        <w:t>включает в себя совокупность государственных и общественных органов, обеспечивающих государственный и общественный контроль качества образования на основе процедур лицензирования, аттестации и аккредитации образовательного учреждения и образовательных программ. Второй уровень управления (гарантий) качество</w:t>
      </w:r>
      <w:proofErr w:type="gramStart"/>
      <w:r w:rsidRPr="009D3778">
        <w:rPr>
          <w:sz w:val="28"/>
          <w:szCs w:val="28"/>
        </w:rPr>
        <w:t>м(</w:t>
      </w:r>
      <w:proofErr w:type="gramEnd"/>
      <w:r w:rsidRPr="009D3778">
        <w:rPr>
          <w:sz w:val="28"/>
          <w:szCs w:val="28"/>
        </w:rPr>
        <w:t>а) образования включает в себя внутренние системы качества образовательного учреждения.</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Образование</w:t>
      </w:r>
      <w:r w:rsidRPr="009D3778">
        <w:rPr>
          <w:rStyle w:val="apple-converted-space"/>
          <w:sz w:val="28"/>
          <w:szCs w:val="28"/>
        </w:rPr>
        <w:t> </w:t>
      </w:r>
      <w:r w:rsidRPr="009D3778">
        <w:rPr>
          <w:sz w:val="28"/>
          <w:szCs w:val="28"/>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9D3778">
        <w:rPr>
          <w:sz w:val="28"/>
          <w:szCs w:val="28"/>
        </w:rPr>
        <w:t>компетенции</w:t>
      </w:r>
      <w:proofErr w:type="gramEnd"/>
      <w:r w:rsidRPr="009D3778">
        <w:rPr>
          <w:sz w:val="28"/>
          <w:szCs w:val="28"/>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sidR="007F2AAB" w:rsidRPr="009D3778">
        <w:rPr>
          <w:rStyle w:val="aff5"/>
          <w:sz w:val="28"/>
          <w:szCs w:val="28"/>
        </w:rPr>
        <w:footnoteReference w:id="42"/>
      </w:r>
      <w:r w:rsidRPr="009D3778">
        <w:rPr>
          <w:sz w:val="28"/>
          <w:szCs w:val="28"/>
        </w:rPr>
        <w:t>.</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color w:val="000000"/>
          <w:sz w:val="28"/>
          <w:szCs w:val="28"/>
        </w:rPr>
      </w:pPr>
      <w:r w:rsidRPr="009825B9">
        <w:rPr>
          <w:rFonts w:ascii="Times New Roman" w:hAnsi="Times New Roman" w:cs="Times New Roman"/>
          <w:b/>
          <w:color w:val="000000"/>
          <w:sz w:val="28"/>
          <w:szCs w:val="28"/>
        </w:rPr>
        <w:t>Образовательная организация</w:t>
      </w:r>
      <w:r w:rsidRPr="009825B9">
        <w:rPr>
          <w:rFonts w:ascii="Times New Roman" w:hAnsi="Times New Roman" w:cs="Times New Roman"/>
          <w:color w:val="000000"/>
          <w:sz w:val="28"/>
          <w:szCs w:val="28"/>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9825B9" w:rsidRPr="003B6603" w:rsidRDefault="009825B9" w:rsidP="009825B9">
      <w:pPr>
        <w:tabs>
          <w:tab w:val="left" w:pos="993"/>
        </w:tabs>
        <w:spacing w:before="240" w:after="0" w:line="340" w:lineRule="exact"/>
        <w:ind w:firstLine="709"/>
        <w:jc w:val="both"/>
        <w:rPr>
          <w:rFonts w:ascii="Times New Roman" w:hAnsi="Times New Roman" w:cs="Times New Roman"/>
          <w:sz w:val="28"/>
          <w:szCs w:val="28"/>
        </w:rPr>
      </w:pPr>
      <w:r w:rsidRPr="003B6603">
        <w:rPr>
          <w:rFonts w:ascii="Times New Roman" w:hAnsi="Times New Roman" w:cs="Times New Roman"/>
          <w:sz w:val="28"/>
          <w:szCs w:val="28"/>
        </w:rPr>
        <w:t>О</w:t>
      </w:r>
      <w:r w:rsidRPr="003B6603">
        <w:rPr>
          <w:rFonts w:ascii="Times New Roman" w:hAnsi="Times New Roman" w:cs="Times New Roman"/>
          <w:b/>
          <w:sz w:val="28"/>
          <w:szCs w:val="28"/>
        </w:rPr>
        <w:t xml:space="preserve">бразовательная  технология – </w:t>
      </w:r>
      <w:r w:rsidRPr="003B6603">
        <w:rPr>
          <w:rFonts w:ascii="Times New Roman" w:hAnsi="Times New Roman" w:cs="Times New Roman"/>
          <w:sz w:val="28"/>
          <w:szCs w:val="28"/>
        </w:rPr>
        <w:t>процесс проектирования и реализации целостной модели образовательного процесса, системно определяющей структуру и содержание деятельности обеих сторон этого процесса (учителя и ученика), имеющий целью достижение планируемых результатов с поправкой на индивидуальные особенности его участников.</w:t>
      </w:r>
      <w:r w:rsidR="003B6603" w:rsidRPr="003B6603">
        <w:rPr>
          <w:rFonts w:ascii="Times New Roman" w:hAnsi="Times New Roman" w:cs="Times New Roman"/>
          <w:sz w:val="28"/>
          <w:szCs w:val="28"/>
        </w:rPr>
        <w:t xml:space="preserve"> Современные образовательные технологии – это </w:t>
      </w:r>
      <w:r w:rsidR="003B6603" w:rsidRPr="003B6603">
        <w:rPr>
          <w:rFonts w:ascii="Times New Roman" w:hAnsi="Times New Roman" w:cs="Times New Roman"/>
          <w:bCs/>
          <w:sz w:val="28"/>
          <w:szCs w:val="28"/>
        </w:rPr>
        <w:t>совокупность современных форм и методов обучения, возможностей ИКТ, позволяющих достичь новых образовательных результатов, прежде всего формирования личностных качеств обучающихся.</w:t>
      </w:r>
    </w:p>
    <w:p w:rsidR="009825B9" w:rsidRPr="009825B9" w:rsidRDefault="009825B9" w:rsidP="009825B9">
      <w:pPr>
        <w:pStyle w:val="af0"/>
        <w:tabs>
          <w:tab w:val="left" w:pos="993"/>
        </w:tabs>
        <w:spacing w:before="240" w:line="340" w:lineRule="exact"/>
        <w:ind w:firstLine="709"/>
        <w:jc w:val="both"/>
        <w:rPr>
          <w:rFonts w:ascii="Times New Roman" w:hAnsi="Times New Roman"/>
          <w:b w:val="0"/>
          <w:sz w:val="28"/>
          <w:szCs w:val="28"/>
        </w:rPr>
      </w:pPr>
      <w:r w:rsidRPr="009825B9">
        <w:rPr>
          <w:rStyle w:val="affffe"/>
          <w:rFonts w:eastAsiaTheme="minorHAnsi"/>
          <w:b/>
          <w:sz w:val="28"/>
          <w:szCs w:val="28"/>
        </w:rPr>
        <w:t>Образовательная среда</w:t>
      </w:r>
      <w:r w:rsidRPr="009825B9">
        <w:rPr>
          <w:rStyle w:val="affffe"/>
          <w:rFonts w:eastAsiaTheme="minorHAnsi"/>
          <w:sz w:val="28"/>
          <w:szCs w:val="28"/>
        </w:rPr>
        <w:t xml:space="preserve"> </w:t>
      </w:r>
      <w:r w:rsidR="003B6603" w:rsidRPr="003B6603">
        <w:rPr>
          <w:rFonts w:ascii="Times New Roman" w:hAnsi="Times New Roman"/>
          <w:b w:val="0"/>
          <w:sz w:val="28"/>
          <w:szCs w:val="28"/>
        </w:rPr>
        <w:t>–</w:t>
      </w:r>
      <w:r w:rsidRPr="009825B9">
        <w:rPr>
          <w:rFonts w:ascii="Times New Roman" w:hAnsi="Times New Roman"/>
          <w:b w:val="0"/>
          <w:sz w:val="28"/>
          <w:szCs w:val="28"/>
        </w:rPr>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proofErr w:type="gramStart"/>
      <w:r w:rsidRPr="00244480">
        <w:rPr>
          <w:rFonts w:ascii="Times New Roman" w:hAnsi="Times New Roman" w:cs="Times New Roman"/>
          <w:b/>
          <w:bCs/>
          <w:sz w:val="28"/>
          <w:szCs w:val="28"/>
        </w:rPr>
        <w:t>Он-</w:t>
      </w:r>
      <w:proofErr w:type="spellStart"/>
      <w:r w:rsidRPr="00244480">
        <w:rPr>
          <w:rFonts w:ascii="Times New Roman" w:hAnsi="Times New Roman" w:cs="Times New Roman"/>
          <w:b/>
          <w:bCs/>
          <w:sz w:val="28"/>
          <w:szCs w:val="28"/>
        </w:rPr>
        <w:t>лайновые</w:t>
      </w:r>
      <w:proofErr w:type="spellEnd"/>
      <w:proofErr w:type="gramEnd"/>
      <w:r w:rsidRPr="00244480">
        <w:rPr>
          <w:rFonts w:ascii="Times New Roman" w:hAnsi="Times New Roman" w:cs="Times New Roman"/>
          <w:b/>
          <w:bCs/>
          <w:sz w:val="28"/>
          <w:szCs w:val="28"/>
        </w:rPr>
        <w:t xml:space="preserve"> технологии</w:t>
      </w:r>
      <w:r w:rsidRPr="00244480">
        <w:rPr>
          <w:rStyle w:val="apple-converted-space"/>
          <w:rFonts w:ascii="Times New Roman" w:hAnsi="Times New Roman" w:cs="Times New Roman"/>
          <w:b/>
          <w:bCs/>
          <w:sz w:val="28"/>
          <w:szCs w:val="28"/>
        </w:rPr>
        <w:t> </w:t>
      </w:r>
      <w:r w:rsidRPr="00244480">
        <w:rPr>
          <w:rFonts w:ascii="Times New Roman" w:hAnsi="Times New Roman" w:cs="Times New Roman"/>
          <w:sz w:val="28"/>
          <w:szCs w:val="28"/>
        </w:rPr>
        <w:t>(</w:t>
      </w:r>
      <w:r w:rsidRPr="00244480">
        <w:rPr>
          <w:rFonts w:ascii="Times New Roman" w:hAnsi="Times New Roman" w:cs="Times New Roman"/>
          <w:sz w:val="28"/>
          <w:szCs w:val="28"/>
          <w:lang w:val="en-US"/>
        </w:rPr>
        <w:t>on</w:t>
      </w:r>
      <w:r w:rsidRPr="00244480">
        <w:rPr>
          <w:rFonts w:ascii="Times New Roman" w:hAnsi="Times New Roman" w:cs="Times New Roman"/>
          <w:sz w:val="28"/>
          <w:szCs w:val="28"/>
        </w:rPr>
        <w:t>-</w:t>
      </w:r>
      <w:r w:rsidRPr="00244480">
        <w:rPr>
          <w:rFonts w:ascii="Times New Roman" w:hAnsi="Times New Roman" w:cs="Times New Roman"/>
          <w:sz w:val="28"/>
          <w:szCs w:val="28"/>
          <w:lang w:val="en-US"/>
        </w:rPr>
        <w:t>line</w:t>
      </w:r>
      <w:r w:rsidRPr="00244480">
        <w:rPr>
          <w:rFonts w:ascii="Times New Roman" w:hAnsi="Times New Roman" w:cs="Times New Roman"/>
          <w:sz w:val="28"/>
          <w:szCs w:val="28"/>
        </w:rPr>
        <w:t xml:space="preserve">) </w:t>
      </w:r>
      <w:r>
        <w:rPr>
          <w:rFonts w:ascii="Times New Roman" w:hAnsi="Times New Roman" w:cs="Times New Roman"/>
          <w:sz w:val="28"/>
          <w:szCs w:val="28"/>
        </w:rPr>
        <w:t>–</w:t>
      </w:r>
      <w:r w:rsidRPr="00244480">
        <w:rPr>
          <w:rFonts w:ascii="Times New Roman" w:hAnsi="Times New Roman" w:cs="Times New Roman"/>
          <w:sz w:val="28"/>
          <w:szCs w:val="28"/>
        </w:rPr>
        <w:t xml:space="preserve"> средства</w:t>
      </w:r>
      <w:r>
        <w:rPr>
          <w:rFonts w:ascii="Times New Roman" w:hAnsi="Times New Roman" w:cs="Times New Roman"/>
          <w:sz w:val="28"/>
          <w:szCs w:val="28"/>
        </w:rPr>
        <w:t xml:space="preserve"> </w:t>
      </w:r>
      <w:r w:rsidRPr="00244480">
        <w:rPr>
          <w:rFonts w:ascii="Times New Roman" w:hAnsi="Times New Roman" w:cs="Times New Roman"/>
          <w:sz w:val="28"/>
          <w:szCs w:val="28"/>
        </w:rPr>
        <w:t>коммуникации сооб</w:t>
      </w:r>
      <w:r w:rsidRPr="00244480">
        <w:rPr>
          <w:rFonts w:ascii="Times New Roman" w:hAnsi="Times New Roman" w:cs="Times New Roman"/>
          <w:sz w:val="28"/>
          <w:szCs w:val="28"/>
        </w:rPr>
        <w:softHyphen/>
        <w:t>щений в сетевом информационном пространстве, обеспечивающие син</w:t>
      </w:r>
      <w:r w:rsidRPr="00244480">
        <w:rPr>
          <w:rFonts w:ascii="Times New Roman" w:hAnsi="Times New Roman" w:cs="Times New Roman"/>
          <w:sz w:val="28"/>
          <w:szCs w:val="28"/>
        </w:rPr>
        <w:softHyphen/>
        <w:t>хронный обмен информацией в реальном времени: «разговорные кана</w:t>
      </w:r>
      <w:r w:rsidRPr="00244480">
        <w:rPr>
          <w:rFonts w:ascii="Times New Roman" w:hAnsi="Times New Roman" w:cs="Times New Roman"/>
          <w:sz w:val="28"/>
          <w:szCs w:val="28"/>
        </w:rPr>
        <w:softHyphen/>
        <w:t>лы» (чаты), аудио- и видеоконференции и др.</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Открытое образование</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система</w:t>
      </w:r>
      <w:r>
        <w:rPr>
          <w:rFonts w:ascii="Times New Roman" w:hAnsi="Times New Roman" w:cs="Times New Roman"/>
          <w:sz w:val="28"/>
          <w:szCs w:val="28"/>
        </w:rPr>
        <w:t xml:space="preserve"> </w:t>
      </w:r>
      <w:r w:rsidRPr="00244480">
        <w:rPr>
          <w:rFonts w:ascii="Times New Roman" w:hAnsi="Times New Roman" w:cs="Times New Roman"/>
          <w:sz w:val="28"/>
          <w:szCs w:val="28"/>
        </w:rPr>
        <w:t>обучения, доступная любому жела</w:t>
      </w:r>
      <w:r w:rsidRPr="00244480">
        <w:rPr>
          <w:rFonts w:ascii="Times New Roman" w:hAnsi="Times New Roman" w:cs="Times New Roman"/>
          <w:sz w:val="28"/>
          <w:szCs w:val="28"/>
        </w:rPr>
        <w:softHyphen/>
        <w:t xml:space="preserve">ющему, без анализа его исходного уровня знаний (без вступительных </w:t>
      </w:r>
      <w:r w:rsidRPr="00244480">
        <w:rPr>
          <w:rFonts w:ascii="Times New Roman" w:hAnsi="Times New Roman" w:cs="Times New Roman"/>
          <w:sz w:val="28"/>
          <w:szCs w:val="28"/>
        </w:rPr>
        <w:lastRenderedPageBreak/>
        <w:t>испытаний) и регламентации периодичности и длительности изучения отдельного курса, программы, развивающаяся на основе использования дистанционных образовательных технологий.</w:t>
      </w:r>
    </w:p>
    <w:p w:rsidR="00244480" w:rsidRPr="00244480" w:rsidRDefault="00244480" w:rsidP="00244480">
      <w:pPr>
        <w:shd w:val="clear" w:color="auto" w:fill="FFFFFF"/>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Оф-</w:t>
      </w:r>
      <w:proofErr w:type="spellStart"/>
      <w:r w:rsidRPr="00244480">
        <w:rPr>
          <w:rFonts w:ascii="Times New Roman" w:hAnsi="Times New Roman" w:cs="Times New Roman"/>
          <w:b/>
          <w:bCs/>
          <w:sz w:val="28"/>
          <w:szCs w:val="28"/>
        </w:rPr>
        <w:t>лайновые</w:t>
      </w:r>
      <w:proofErr w:type="spellEnd"/>
      <w:r w:rsidRPr="00244480">
        <w:rPr>
          <w:rFonts w:ascii="Times New Roman" w:hAnsi="Times New Roman" w:cs="Times New Roman"/>
          <w:b/>
          <w:bCs/>
          <w:sz w:val="28"/>
          <w:szCs w:val="28"/>
        </w:rPr>
        <w:t xml:space="preserve"> технологии</w:t>
      </w:r>
      <w:r w:rsidRPr="00244480">
        <w:rPr>
          <w:rStyle w:val="apple-converted-space"/>
          <w:rFonts w:ascii="Times New Roman" w:hAnsi="Times New Roman" w:cs="Times New Roman"/>
          <w:b/>
          <w:bCs/>
          <w:sz w:val="28"/>
          <w:szCs w:val="28"/>
        </w:rPr>
        <w:t> </w:t>
      </w:r>
      <w:r w:rsidRPr="00244480">
        <w:rPr>
          <w:rFonts w:ascii="Times New Roman" w:hAnsi="Times New Roman" w:cs="Times New Roman"/>
          <w:sz w:val="28"/>
          <w:szCs w:val="28"/>
        </w:rPr>
        <w:t>(</w:t>
      </w:r>
      <w:r w:rsidRPr="00244480">
        <w:rPr>
          <w:rFonts w:ascii="Times New Roman" w:hAnsi="Times New Roman" w:cs="Times New Roman"/>
          <w:sz w:val="28"/>
          <w:szCs w:val="28"/>
          <w:lang w:val="en-US"/>
        </w:rPr>
        <w:t>off</w:t>
      </w:r>
      <w:r w:rsidRPr="00244480">
        <w:rPr>
          <w:rFonts w:ascii="Times New Roman" w:hAnsi="Times New Roman" w:cs="Times New Roman"/>
          <w:sz w:val="28"/>
          <w:szCs w:val="28"/>
        </w:rPr>
        <w:t>-</w:t>
      </w:r>
      <w:r w:rsidRPr="00244480">
        <w:rPr>
          <w:rFonts w:ascii="Times New Roman" w:hAnsi="Times New Roman" w:cs="Times New Roman"/>
          <w:sz w:val="28"/>
          <w:szCs w:val="28"/>
          <w:lang w:val="en-US"/>
        </w:rPr>
        <w:t>line</w:t>
      </w:r>
      <w:r w:rsidRPr="00244480">
        <w:rPr>
          <w:rFonts w:ascii="Times New Roman" w:hAnsi="Times New Roman" w:cs="Times New Roman"/>
          <w:sz w:val="28"/>
          <w:szCs w:val="28"/>
        </w:rPr>
        <w:t xml:space="preserve">) </w:t>
      </w:r>
      <w:r>
        <w:rPr>
          <w:rFonts w:ascii="Times New Roman" w:hAnsi="Times New Roman" w:cs="Times New Roman"/>
          <w:sz w:val="28"/>
          <w:szCs w:val="28"/>
        </w:rPr>
        <w:t>–</w:t>
      </w:r>
      <w:r w:rsidRPr="00244480">
        <w:rPr>
          <w:rFonts w:ascii="Times New Roman" w:hAnsi="Times New Roman" w:cs="Times New Roman"/>
          <w:sz w:val="28"/>
          <w:szCs w:val="28"/>
        </w:rPr>
        <w:t xml:space="preserve"> средства</w:t>
      </w:r>
      <w:r>
        <w:rPr>
          <w:rFonts w:ascii="Times New Roman" w:hAnsi="Times New Roman" w:cs="Times New Roman"/>
          <w:sz w:val="28"/>
          <w:szCs w:val="28"/>
        </w:rPr>
        <w:t xml:space="preserve"> </w:t>
      </w:r>
      <w:r w:rsidRPr="00244480">
        <w:rPr>
          <w:rFonts w:ascii="Times New Roman" w:hAnsi="Times New Roman" w:cs="Times New Roman"/>
          <w:sz w:val="28"/>
          <w:szCs w:val="28"/>
        </w:rPr>
        <w:t>коммуникации сооб</w:t>
      </w:r>
      <w:r w:rsidRPr="00244480">
        <w:rPr>
          <w:rFonts w:ascii="Times New Roman" w:hAnsi="Times New Roman" w:cs="Times New Roman"/>
          <w:sz w:val="28"/>
          <w:szCs w:val="28"/>
        </w:rPr>
        <w:softHyphen/>
        <w:t>щений в сетевом информационном пространстве, допускающие суще</w:t>
      </w:r>
      <w:r w:rsidRPr="00244480">
        <w:rPr>
          <w:rFonts w:ascii="Times New Roman" w:hAnsi="Times New Roman" w:cs="Times New Roman"/>
          <w:sz w:val="28"/>
          <w:szCs w:val="28"/>
        </w:rPr>
        <w:softHyphen/>
        <w:t>ственную асинхронность в обмене данными и сообщениями: списки рас</w:t>
      </w:r>
      <w:r w:rsidRPr="00244480">
        <w:rPr>
          <w:rFonts w:ascii="Times New Roman" w:hAnsi="Times New Roman" w:cs="Times New Roman"/>
          <w:sz w:val="28"/>
          <w:szCs w:val="28"/>
        </w:rPr>
        <w:softHyphen/>
        <w:t>сылки, группы новостей, веб-форумы и т.д.</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proofErr w:type="gramStart"/>
      <w:r w:rsidRPr="009D3778">
        <w:rPr>
          <w:rStyle w:val="af5"/>
          <w:sz w:val="28"/>
          <w:szCs w:val="28"/>
        </w:rPr>
        <w:t>Примерная основная образовательная программа</w:t>
      </w:r>
      <w:r w:rsidRPr="009D3778">
        <w:rPr>
          <w:sz w:val="28"/>
          <w:szCs w:val="28"/>
        </w:rPr>
        <w:t>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D146B7" w:rsidRPr="009D3778">
        <w:rPr>
          <w:rStyle w:val="aff5"/>
          <w:sz w:val="28"/>
          <w:szCs w:val="28"/>
        </w:rPr>
        <w:footnoteReference w:id="43"/>
      </w:r>
      <w:r w:rsidRPr="009D3778">
        <w:rPr>
          <w:sz w:val="28"/>
          <w:szCs w:val="28"/>
        </w:rPr>
        <w:t>.</w:t>
      </w:r>
      <w:proofErr w:type="gramEnd"/>
    </w:p>
    <w:p w:rsidR="006063DA" w:rsidRPr="00697F50" w:rsidRDefault="006063DA" w:rsidP="00697F50">
      <w:pPr>
        <w:spacing w:before="240" w:after="0" w:line="340" w:lineRule="exact"/>
        <w:ind w:firstLine="709"/>
        <w:jc w:val="both"/>
        <w:rPr>
          <w:rFonts w:ascii="Times New Roman" w:hAnsi="Times New Roman" w:cs="Times New Roman"/>
          <w:sz w:val="28"/>
          <w:szCs w:val="28"/>
        </w:rPr>
      </w:pPr>
      <w:r w:rsidRPr="00697F50">
        <w:rPr>
          <w:rFonts w:ascii="Times New Roman" w:hAnsi="Times New Roman" w:cs="Times New Roman"/>
          <w:b/>
          <w:sz w:val="28"/>
          <w:szCs w:val="28"/>
        </w:rPr>
        <w:t>Проектно-внедренческая деятельность</w:t>
      </w:r>
      <w:r w:rsidRPr="00697F50">
        <w:rPr>
          <w:rFonts w:ascii="Times New Roman" w:hAnsi="Times New Roman" w:cs="Times New Roman"/>
          <w:sz w:val="28"/>
          <w:szCs w:val="28"/>
        </w:rPr>
        <w:t xml:space="preserve"> </w:t>
      </w:r>
      <w:r w:rsidR="00697F50">
        <w:rPr>
          <w:rFonts w:ascii="Times New Roman" w:hAnsi="Times New Roman" w:cs="Times New Roman"/>
          <w:sz w:val="28"/>
          <w:szCs w:val="28"/>
        </w:rPr>
        <w:t>–</w:t>
      </w:r>
      <w:r w:rsidRPr="00697F50">
        <w:rPr>
          <w:rFonts w:ascii="Times New Roman" w:hAnsi="Times New Roman" w:cs="Times New Roman"/>
          <w:sz w:val="28"/>
          <w:szCs w:val="28"/>
        </w:rPr>
        <w:t xml:space="preserve"> инженерная</w:t>
      </w:r>
      <w:r w:rsidR="00697F50">
        <w:rPr>
          <w:rFonts w:ascii="Times New Roman" w:hAnsi="Times New Roman" w:cs="Times New Roman"/>
          <w:sz w:val="28"/>
          <w:szCs w:val="28"/>
        </w:rPr>
        <w:t xml:space="preserve"> </w:t>
      </w:r>
      <w:r w:rsidRPr="00697F50">
        <w:rPr>
          <w:rFonts w:ascii="Times New Roman" w:hAnsi="Times New Roman" w:cs="Times New Roman"/>
          <w:sz w:val="28"/>
          <w:szCs w:val="28"/>
        </w:rPr>
        <w:t>деятельность, относящуюся к процессу разработки новых продуктов и систем. Сюда включаются все виды деятельности на этапах проектирования и внедрения, а также соответствующие аспекты концептуального проектирования из стадии планирования.</w:t>
      </w:r>
    </w:p>
    <w:p w:rsidR="0053650A" w:rsidRPr="009D3778" w:rsidRDefault="0053650A" w:rsidP="009D3778">
      <w:pPr>
        <w:spacing w:before="240" w:after="0" w:line="340" w:lineRule="exact"/>
        <w:ind w:firstLine="709"/>
        <w:jc w:val="both"/>
        <w:rPr>
          <w:rFonts w:ascii="Times New Roman" w:hAnsi="Times New Roman" w:cs="Times New Roman"/>
          <w:sz w:val="28"/>
          <w:szCs w:val="28"/>
        </w:rPr>
      </w:pPr>
      <w:r w:rsidRPr="009D3778">
        <w:rPr>
          <w:rStyle w:val="af5"/>
          <w:rFonts w:ascii="Times New Roman" w:hAnsi="Times New Roman" w:cs="Times New Roman"/>
          <w:color w:val="000000"/>
          <w:sz w:val="28"/>
          <w:szCs w:val="28"/>
        </w:rPr>
        <w:t>Профессиональное образование</w:t>
      </w:r>
      <w:r w:rsidRPr="009D3778">
        <w:rPr>
          <w:rStyle w:val="apple-converted-space"/>
          <w:rFonts w:ascii="Times New Roman" w:hAnsi="Times New Roman" w:cs="Times New Roman"/>
          <w:color w:val="000000"/>
          <w:sz w:val="28"/>
          <w:szCs w:val="28"/>
        </w:rPr>
        <w:t> </w:t>
      </w:r>
      <w:r w:rsidRPr="009D3778">
        <w:rPr>
          <w:rFonts w:ascii="Times New Roman" w:hAnsi="Times New Roman" w:cs="Times New Roman"/>
          <w:color w:val="000000"/>
          <w:sz w:val="28"/>
          <w:szCs w:val="28"/>
        </w:rPr>
        <w:t xml:space="preserve">– вид образования, который направлен на приобретение </w:t>
      </w:r>
      <w:proofErr w:type="gramStart"/>
      <w:r w:rsidRPr="009D3778">
        <w:rPr>
          <w:rFonts w:ascii="Times New Roman" w:hAnsi="Times New Roman" w:cs="Times New Roman"/>
          <w:color w:val="000000"/>
          <w:sz w:val="28"/>
          <w:szCs w:val="28"/>
        </w:rPr>
        <w:t>обучающимися</w:t>
      </w:r>
      <w:proofErr w:type="gramEnd"/>
      <w:r w:rsidRPr="009D3778">
        <w:rPr>
          <w:rFonts w:ascii="Times New Roman" w:hAnsi="Times New Roman" w:cs="Times New Roman"/>
          <w:color w:val="000000"/>
          <w:sz w:val="28"/>
          <w:szCs w:val="28"/>
        </w:rPr>
        <w:t xml:space="preserve">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w:t>
      </w:r>
      <w:r w:rsidR="00D146B7" w:rsidRPr="009D3778">
        <w:rPr>
          <w:rFonts w:ascii="Times New Roman" w:hAnsi="Times New Roman" w:cs="Times New Roman"/>
          <w:sz w:val="28"/>
          <w:szCs w:val="28"/>
        </w:rPr>
        <w:t xml:space="preserve"> </w:t>
      </w:r>
      <w:r w:rsidR="003877EA" w:rsidRPr="009D3778">
        <w:rPr>
          <w:rFonts w:ascii="Times New Roman" w:hAnsi="Times New Roman" w:cs="Times New Roman"/>
          <w:sz w:val="28"/>
          <w:szCs w:val="28"/>
        </w:rPr>
        <w:t>или специальности</w:t>
      </w:r>
      <w:r w:rsidR="00D146B7" w:rsidRPr="009D3778">
        <w:rPr>
          <w:rStyle w:val="aff5"/>
          <w:rFonts w:ascii="Times New Roman" w:hAnsi="Times New Roman" w:cs="Times New Roman"/>
          <w:color w:val="000000"/>
          <w:sz w:val="28"/>
          <w:szCs w:val="28"/>
        </w:rPr>
        <w:footnoteReference w:id="44"/>
      </w:r>
      <w:r w:rsidR="003877EA" w:rsidRPr="009D3778">
        <w:rPr>
          <w:rFonts w:ascii="Times New Roman" w:hAnsi="Times New Roman" w:cs="Times New Roman"/>
          <w:sz w:val="28"/>
          <w:szCs w:val="28"/>
        </w:rPr>
        <w:t>.</w:t>
      </w:r>
      <w:r w:rsidRPr="009D3778">
        <w:rPr>
          <w:rFonts w:ascii="Times New Roman" w:hAnsi="Times New Roman" w:cs="Times New Roman"/>
          <w:color w:val="000000"/>
          <w:sz w:val="28"/>
          <w:szCs w:val="28"/>
        </w:rPr>
        <w:t xml:space="preserve"> </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Профессиональное признание</w:t>
      </w:r>
      <w:r w:rsidRPr="009D3778">
        <w:rPr>
          <w:rStyle w:val="apple-converted-space"/>
          <w:sz w:val="28"/>
          <w:szCs w:val="28"/>
        </w:rPr>
        <w:t> </w:t>
      </w:r>
      <w:r w:rsidRPr="009D3778">
        <w:rPr>
          <w:sz w:val="28"/>
          <w:szCs w:val="28"/>
        </w:rPr>
        <w:t xml:space="preserve">– это признание права на возможность заниматься регулируемой профессиональной деятельностью. </w:t>
      </w:r>
      <w:proofErr w:type="gramStart"/>
      <w:r w:rsidRPr="009D3778">
        <w:rPr>
          <w:sz w:val="28"/>
          <w:szCs w:val="28"/>
        </w:rPr>
        <w:t>Термин «профессиональное признание» используется, в частности, для обозначения профессионального признания де-юре, т.е. признания, подтверждающего право на регулируемую профессию такую, как юрист, врач или архитектор.</w:t>
      </w:r>
      <w:proofErr w:type="gramEnd"/>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Рабочая программа дисциплины</w:t>
      </w:r>
      <w:r w:rsidRPr="009D3778">
        <w:rPr>
          <w:rStyle w:val="apple-converted-space"/>
          <w:sz w:val="28"/>
          <w:szCs w:val="28"/>
        </w:rPr>
        <w:t> </w:t>
      </w:r>
      <w:r w:rsidRPr="009D3778">
        <w:rPr>
          <w:sz w:val="28"/>
          <w:szCs w:val="28"/>
        </w:rPr>
        <w:t xml:space="preserve">(модуля) – нормативный документ, определяющий объем, содержание, порядок изучения и преподавания учебной дисциплины (модуля), а также способы контроля результатов ее усвоения, </w:t>
      </w:r>
      <w:r w:rsidRPr="009D3778">
        <w:rPr>
          <w:sz w:val="28"/>
          <w:szCs w:val="28"/>
        </w:rPr>
        <w:lastRenderedPageBreak/>
        <w:t>соответствующий требованиям ФГОС ВПО направлений подготовки и учитывающий специфику подготовки студентов по избранному направлению.</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Результаты образования</w:t>
      </w:r>
      <w:r w:rsidR="007E7AA5">
        <w:rPr>
          <w:rStyle w:val="af5"/>
          <w:sz w:val="28"/>
          <w:szCs w:val="28"/>
        </w:rPr>
        <w:t xml:space="preserve"> </w:t>
      </w:r>
      <w:r w:rsidRPr="009D3778">
        <w:rPr>
          <w:rStyle w:val="apple-converted-space"/>
          <w:sz w:val="28"/>
          <w:szCs w:val="28"/>
        </w:rPr>
        <w:t> </w:t>
      </w:r>
      <w:r w:rsidRPr="009D3778">
        <w:rPr>
          <w:sz w:val="28"/>
          <w:szCs w:val="28"/>
        </w:rPr>
        <w:t xml:space="preserve">– это совокупности компетенций, выражающих, что именно студент будет знать, понимать или </w:t>
      </w:r>
      <w:proofErr w:type="gramStart"/>
      <w:r w:rsidRPr="009D3778">
        <w:rPr>
          <w:sz w:val="28"/>
          <w:szCs w:val="28"/>
        </w:rPr>
        <w:t>будет</w:t>
      </w:r>
      <w:proofErr w:type="gramEnd"/>
      <w:r w:rsidRPr="009D3778">
        <w:rPr>
          <w:sz w:val="28"/>
          <w:szCs w:val="28"/>
        </w:rPr>
        <w:t xml:space="preserve"> способен делать по завершении процесса обучения. Реализация подхода к высшему образованию, базирующемуся на результатах, позволяет: непосредственно связать результаты обучения со стандартами, с национальными механизмами обеспечения качества и улучшения преподавания, обучения и оценивания; усилить </w:t>
      </w:r>
      <w:proofErr w:type="spellStart"/>
      <w:r w:rsidRPr="009D3778">
        <w:rPr>
          <w:sz w:val="28"/>
          <w:szCs w:val="28"/>
        </w:rPr>
        <w:t>студентоцентрированную</w:t>
      </w:r>
      <w:proofErr w:type="spellEnd"/>
      <w:r w:rsidRPr="009D3778">
        <w:rPr>
          <w:sz w:val="28"/>
          <w:szCs w:val="28"/>
        </w:rPr>
        <w:t xml:space="preserve"> ориентацию образовательного процесса; развивать институциональную культуру качества; повысить гибкость образовательных программ. Ориентация на результаты обучения выдвигает на первый план отношения между преподаванием, обучением и оцениванием.</w:t>
      </w:r>
    </w:p>
    <w:p w:rsidR="00893D36" w:rsidRPr="00FD7FFC" w:rsidRDefault="00893D36" w:rsidP="006063DA">
      <w:pPr>
        <w:tabs>
          <w:tab w:val="left" w:pos="993"/>
        </w:tabs>
        <w:spacing w:before="240" w:after="0" w:line="340" w:lineRule="exact"/>
        <w:ind w:firstLine="709"/>
        <w:jc w:val="both"/>
        <w:rPr>
          <w:rFonts w:ascii="Times New Roman" w:hAnsi="Times New Roman" w:cs="Times New Roman"/>
          <w:sz w:val="28"/>
          <w:szCs w:val="28"/>
        </w:rPr>
      </w:pPr>
      <w:r w:rsidRPr="00FD7FFC">
        <w:rPr>
          <w:rFonts w:ascii="Times New Roman" w:hAnsi="Times New Roman" w:cs="Times New Roman"/>
          <w:b/>
          <w:sz w:val="28"/>
          <w:szCs w:val="28"/>
          <w:lang w:val="en-US"/>
        </w:rPr>
        <w:t>CDIO</w:t>
      </w:r>
      <w:r w:rsidRPr="00FD7FFC">
        <w:rPr>
          <w:rFonts w:ascii="Times New Roman" w:hAnsi="Times New Roman" w:cs="Times New Roman"/>
          <w:b/>
          <w:sz w:val="28"/>
          <w:szCs w:val="28"/>
        </w:rPr>
        <w:t xml:space="preserve"> </w:t>
      </w:r>
      <w:r w:rsidR="006063DA">
        <w:rPr>
          <w:rFonts w:ascii="Times New Roman" w:hAnsi="Times New Roman" w:cs="Times New Roman"/>
          <w:b/>
          <w:sz w:val="28"/>
          <w:szCs w:val="28"/>
        </w:rPr>
        <w:t>(</w:t>
      </w:r>
      <w:r w:rsidRPr="00FD7FFC">
        <w:rPr>
          <w:rFonts w:ascii="Times New Roman" w:hAnsi="Times New Roman" w:cs="Times New Roman"/>
          <w:sz w:val="28"/>
          <w:szCs w:val="28"/>
        </w:rPr>
        <w:t>аббревиатура от</w:t>
      </w:r>
      <w:r w:rsidRPr="00FD7FFC">
        <w:rPr>
          <w:rFonts w:ascii="Times New Roman" w:hAnsi="Times New Roman" w:cs="Times New Roman"/>
          <w:b/>
          <w:sz w:val="28"/>
          <w:szCs w:val="28"/>
        </w:rPr>
        <w:t xml:space="preserve">  </w:t>
      </w:r>
      <w:r w:rsidRPr="00FD7FFC">
        <w:rPr>
          <w:rFonts w:ascii="Times New Roman" w:hAnsi="Times New Roman" w:cs="Times New Roman"/>
          <w:b/>
          <w:sz w:val="28"/>
          <w:szCs w:val="28"/>
          <w:lang w:val="en-US"/>
        </w:rPr>
        <w:t>C</w:t>
      </w:r>
      <w:r w:rsidRPr="00FD7FFC">
        <w:rPr>
          <w:rFonts w:ascii="Times New Roman" w:hAnsi="Times New Roman" w:cs="Times New Roman"/>
          <w:sz w:val="28"/>
          <w:szCs w:val="28"/>
          <w:lang w:val="en-US"/>
        </w:rPr>
        <w:t>onceive</w:t>
      </w:r>
      <w:r w:rsidRPr="00FD7FFC">
        <w:rPr>
          <w:rFonts w:ascii="Times New Roman" w:hAnsi="Times New Roman" w:cs="Times New Roman"/>
          <w:sz w:val="28"/>
          <w:szCs w:val="28"/>
        </w:rPr>
        <w:t xml:space="preserve"> – задумывать,  </w:t>
      </w:r>
      <w:r w:rsidRPr="00FD7FFC">
        <w:rPr>
          <w:rFonts w:ascii="Times New Roman" w:hAnsi="Times New Roman" w:cs="Times New Roman"/>
          <w:b/>
          <w:sz w:val="28"/>
          <w:szCs w:val="28"/>
          <w:lang w:val="en-US"/>
        </w:rPr>
        <w:t>D</w:t>
      </w:r>
      <w:r w:rsidRPr="00FD7FFC">
        <w:rPr>
          <w:rFonts w:ascii="Times New Roman" w:hAnsi="Times New Roman" w:cs="Times New Roman"/>
          <w:sz w:val="28"/>
          <w:szCs w:val="28"/>
          <w:lang w:val="en-US"/>
        </w:rPr>
        <w:t>esign</w:t>
      </w:r>
      <w:r w:rsidRPr="00FD7FFC">
        <w:rPr>
          <w:rFonts w:ascii="Times New Roman" w:hAnsi="Times New Roman" w:cs="Times New Roman"/>
          <w:sz w:val="28"/>
          <w:szCs w:val="28"/>
        </w:rPr>
        <w:t xml:space="preserve"> – проектировать,  </w:t>
      </w:r>
      <w:r w:rsidRPr="00FD7FFC">
        <w:rPr>
          <w:rFonts w:ascii="Times New Roman" w:hAnsi="Times New Roman" w:cs="Times New Roman"/>
          <w:b/>
          <w:sz w:val="28"/>
          <w:szCs w:val="28"/>
          <w:lang w:val="en-US"/>
        </w:rPr>
        <w:t>I</w:t>
      </w:r>
      <w:r w:rsidRPr="00FD7FFC">
        <w:rPr>
          <w:rFonts w:ascii="Times New Roman" w:hAnsi="Times New Roman" w:cs="Times New Roman"/>
          <w:sz w:val="28"/>
          <w:szCs w:val="28"/>
          <w:lang w:val="en-US"/>
        </w:rPr>
        <w:t>mplement</w:t>
      </w:r>
      <w:r w:rsidRPr="00FD7FFC">
        <w:rPr>
          <w:rFonts w:ascii="Times New Roman" w:hAnsi="Times New Roman" w:cs="Times New Roman"/>
          <w:sz w:val="28"/>
          <w:szCs w:val="28"/>
        </w:rPr>
        <w:t xml:space="preserve"> – производить, </w:t>
      </w:r>
      <w:r w:rsidRPr="00FD7FFC">
        <w:rPr>
          <w:rFonts w:ascii="Times New Roman" w:hAnsi="Times New Roman" w:cs="Times New Roman"/>
          <w:b/>
          <w:sz w:val="28"/>
          <w:szCs w:val="28"/>
          <w:lang w:val="en-US"/>
        </w:rPr>
        <w:t>O</w:t>
      </w:r>
      <w:r w:rsidRPr="00FD7FFC">
        <w:rPr>
          <w:rFonts w:ascii="Times New Roman" w:hAnsi="Times New Roman" w:cs="Times New Roman"/>
          <w:sz w:val="28"/>
          <w:szCs w:val="28"/>
          <w:lang w:val="en-US"/>
        </w:rPr>
        <w:t>perate</w:t>
      </w:r>
      <w:r w:rsidRPr="00FD7FFC">
        <w:rPr>
          <w:rFonts w:ascii="Times New Roman" w:hAnsi="Times New Roman" w:cs="Times New Roman"/>
          <w:sz w:val="28"/>
          <w:szCs w:val="28"/>
        </w:rPr>
        <w:t xml:space="preserve"> – применять</w:t>
      </w:r>
      <w:r w:rsidR="006063DA">
        <w:rPr>
          <w:rFonts w:ascii="Times New Roman" w:hAnsi="Times New Roman" w:cs="Times New Roman"/>
          <w:sz w:val="28"/>
          <w:szCs w:val="28"/>
        </w:rPr>
        <w:t xml:space="preserve">) </w:t>
      </w:r>
      <w:r w:rsidRPr="00FD7FFC">
        <w:rPr>
          <w:rFonts w:ascii="Times New Roman" w:hAnsi="Times New Roman" w:cs="Times New Roman"/>
          <w:b/>
          <w:sz w:val="28"/>
          <w:szCs w:val="28"/>
        </w:rPr>
        <w:t xml:space="preserve">– </w:t>
      </w:r>
      <w:r w:rsidRPr="00FD7FFC">
        <w:rPr>
          <w:rFonts w:ascii="Times New Roman" w:hAnsi="Times New Roman" w:cs="Times New Roman"/>
          <w:sz w:val="28"/>
          <w:szCs w:val="28"/>
        </w:rPr>
        <w:t>масштабный международный проект модернизации базового инженерного образования (</w:t>
      </w:r>
      <w:proofErr w:type="spellStart"/>
      <w:r w:rsidRPr="00FD7FFC">
        <w:rPr>
          <w:rFonts w:ascii="Times New Roman" w:hAnsi="Times New Roman" w:cs="Times New Roman"/>
          <w:sz w:val="28"/>
          <w:szCs w:val="28"/>
        </w:rPr>
        <w:t>бакалавриат</w:t>
      </w:r>
      <w:proofErr w:type="spellEnd"/>
      <w:r w:rsidRPr="00FD7FFC">
        <w:rPr>
          <w:rFonts w:ascii="Times New Roman" w:hAnsi="Times New Roman" w:cs="Times New Roman"/>
          <w:sz w:val="28"/>
          <w:szCs w:val="28"/>
        </w:rPr>
        <w:t xml:space="preserve">), инициированный в начале </w:t>
      </w:r>
      <w:r w:rsidRPr="00FD7FFC">
        <w:rPr>
          <w:rFonts w:ascii="Times New Roman" w:hAnsi="Times New Roman" w:cs="Times New Roman"/>
          <w:sz w:val="28"/>
          <w:szCs w:val="28"/>
          <w:lang w:val="en-US"/>
        </w:rPr>
        <w:t>XX</w:t>
      </w:r>
      <w:r w:rsidRPr="00FD7FFC">
        <w:rPr>
          <w:rFonts w:ascii="Times New Roman" w:hAnsi="Times New Roman" w:cs="Times New Roman"/>
          <w:sz w:val="28"/>
          <w:szCs w:val="28"/>
        </w:rPr>
        <w:t xml:space="preserve"> века Массачусетским технологическим институтом (MIT – </w:t>
      </w:r>
      <w:r w:rsidRPr="00FD7FFC">
        <w:rPr>
          <w:rFonts w:ascii="Times New Roman" w:hAnsi="Times New Roman" w:cs="Times New Roman"/>
          <w:sz w:val="28"/>
          <w:szCs w:val="28"/>
          <w:lang w:val="en-US"/>
        </w:rPr>
        <w:t>Massachusetts</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Institute</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of</w:t>
      </w:r>
      <w:r w:rsidRPr="00FD7FFC">
        <w:rPr>
          <w:rFonts w:ascii="Times New Roman" w:hAnsi="Times New Roman" w:cs="Times New Roman"/>
          <w:sz w:val="28"/>
          <w:szCs w:val="28"/>
        </w:rPr>
        <w:t xml:space="preserve"> </w:t>
      </w:r>
      <w:r w:rsidRPr="00FD7FFC">
        <w:rPr>
          <w:rFonts w:ascii="Times New Roman" w:hAnsi="Times New Roman" w:cs="Times New Roman"/>
          <w:sz w:val="28"/>
          <w:szCs w:val="28"/>
          <w:lang w:val="en-US"/>
        </w:rPr>
        <w:t>Technology</w:t>
      </w:r>
      <w:r w:rsidRPr="00FD7FFC">
        <w:rPr>
          <w:rFonts w:ascii="Times New Roman" w:hAnsi="Times New Roman" w:cs="Times New Roman"/>
          <w:sz w:val="28"/>
          <w:szCs w:val="28"/>
        </w:rPr>
        <w:t>, США) и ведущими техническими университетами Швеции (</w:t>
      </w:r>
      <w:r w:rsidRPr="00FD7FFC">
        <w:rPr>
          <w:rFonts w:ascii="Times New Roman" w:hAnsi="Times New Roman" w:cs="Times New Roman"/>
          <w:sz w:val="28"/>
          <w:szCs w:val="28"/>
          <w:lang w:val="en-US"/>
        </w:rPr>
        <w:t>KTN</w:t>
      </w:r>
      <w:r w:rsidRPr="00FD7FFC">
        <w:rPr>
          <w:rFonts w:ascii="Times New Roman" w:hAnsi="Times New Roman" w:cs="Times New Roman"/>
          <w:sz w:val="28"/>
          <w:szCs w:val="28"/>
        </w:rPr>
        <w:t xml:space="preserve"> – Королевский технологический институт, </w:t>
      </w:r>
      <w:r w:rsidRPr="00FD7FFC">
        <w:rPr>
          <w:rFonts w:ascii="Times New Roman" w:hAnsi="Times New Roman" w:cs="Times New Roman"/>
          <w:sz w:val="28"/>
          <w:szCs w:val="28"/>
          <w:lang w:val="en-US"/>
        </w:rPr>
        <w:t>Chalmers</w:t>
      </w:r>
      <w:r w:rsidRPr="00FD7FFC">
        <w:rPr>
          <w:rFonts w:ascii="Times New Roman" w:hAnsi="Times New Roman" w:cs="Times New Roman"/>
          <w:sz w:val="28"/>
          <w:szCs w:val="28"/>
        </w:rPr>
        <w:t xml:space="preserve"> – Технический университет </w:t>
      </w:r>
      <w:proofErr w:type="spellStart"/>
      <w:r w:rsidRPr="00FD7FFC">
        <w:rPr>
          <w:rFonts w:ascii="Times New Roman" w:hAnsi="Times New Roman" w:cs="Times New Roman"/>
          <w:sz w:val="28"/>
          <w:szCs w:val="28"/>
        </w:rPr>
        <w:t>Чалмера</w:t>
      </w:r>
      <w:proofErr w:type="spellEnd"/>
      <w:r w:rsidRPr="00FD7FFC">
        <w:rPr>
          <w:rFonts w:ascii="Times New Roman" w:hAnsi="Times New Roman" w:cs="Times New Roman"/>
          <w:sz w:val="28"/>
          <w:szCs w:val="28"/>
        </w:rPr>
        <w:t xml:space="preserve"> в </w:t>
      </w:r>
      <w:proofErr w:type="spellStart"/>
      <w:r w:rsidRPr="00FD7FFC">
        <w:rPr>
          <w:rFonts w:ascii="Times New Roman" w:hAnsi="Times New Roman" w:cs="Times New Roman"/>
          <w:sz w:val="28"/>
          <w:szCs w:val="28"/>
        </w:rPr>
        <w:t>Линчёпинге</w:t>
      </w:r>
      <w:proofErr w:type="spellEnd"/>
      <w:r w:rsidRPr="00FD7FFC">
        <w:rPr>
          <w:rFonts w:ascii="Times New Roman" w:hAnsi="Times New Roman" w:cs="Times New Roman"/>
          <w:sz w:val="28"/>
          <w:szCs w:val="28"/>
        </w:rPr>
        <w:t xml:space="preserve">). </w:t>
      </w:r>
    </w:p>
    <w:p w:rsidR="00384AB4" w:rsidRDefault="00384AB4" w:rsidP="009825B9">
      <w:pPr>
        <w:tabs>
          <w:tab w:val="left" w:pos="993"/>
        </w:tabs>
        <w:spacing w:before="240" w:after="0" w:line="340" w:lineRule="exact"/>
        <w:ind w:firstLine="709"/>
        <w:jc w:val="both"/>
        <w:rPr>
          <w:rFonts w:ascii="Times New Roman" w:hAnsi="Times New Roman" w:cs="Times New Roman"/>
          <w:sz w:val="28"/>
          <w:szCs w:val="28"/>
        </w:rPr>
      </w:pPr>
      <w:r w:rsidRPr="00244480">
        <w:rPr>
          <w:rFonts w:ascii="Times New Roman" w:hAnsi="Times New Roman" w:cs="Times New Roman"/>
          <w:b/>
          <w:bCs/>
          <w:sz w:val="28"/>
          <w:szCs w:val="28"/>
        </w:rPr>
        <w:t>Сетевая технология</w:t>
      </w:r>
      <w:r w:rsidRPr="00244480">
        <w:rPr>
          <w:rStyle w:val="apple-converted-space"/>
          <w:rFonts w:ascii="Times New Roman" w:hAnsi="Times New Roman" w:cs="Times New Roman"/>
          <w:b/>
          <w:bCs/>
          <w:sz w:val="28"/>
          <w:szCs w:val="28"/>
        </w:rPr>
        <w:t> </w:t>
      </w:r>
      <w:r>
        <w:rPr>
          <w:rFonts w:ascii="Times New Roman" w:hAnsi="Times New Roman" w:cs="Times New Roman"/>
          <w:sz w:val="28"/>
          <w:szCs w:val="28"/>
        </w:rPr>
        <w:t>–</w:t>
      </w:r>
      <w:r w:rsidRPr="00244480">
        <w:rPr>
          <w:rFonts w:ascii="Times New Roman" w:hAnsi="Times New Roman" w:cs="Times New Roman"/>
          <w:sz w:val="28"/>
          <w:szCs w:val="28"/>
        </w:rPr>
        <w:t xml:space="preserve"> вид</w:t>
      </w:r>
      <w:r>
        <w:rPr>
          <w:rFonts w:ascii="Times New Roman" w:hAnsi="Times New Roman" w:cs="Times New Roman"/>
          <w:sz w:val="28"/>
          <w:szCs w:val="28"/>
        </w:rPr>
        <w:t xml:space="preserve"> </w:t>
      </w:r>
      <w:r w:rsidRPr="00244480">
        <w:rPr>
          <w:rFonts w:ascii="Times New Roman" w:hAnsi="Times New Roman" w:cs="Times New Roman"/>
          <w:sz w:val="28"/>
          <w:szCs w:val="28"/>
        </w:rPr>
        <w:t>дистанционной технологии обучения, ба</w:t>
      </w:r>
      <w:r w:rsidRPr="00244480">
        <w:rPr>
          <w:rFonts w:ascii="Times New Roman" w:hAnsi="Times New Roman" w:cs="Times New Roman"/>
          <w:sz w:val="28"/>
          <w:szCs w:val="28"/>
        </w:rPr>
        <w:softHyphen/>
        <w:t>зирующийся на использовании сетей телекоммуникации для обеспече</w:t>
      </w:r>
      <w:r w:rsidRPr="00244480">
        <w:rPr>
          <w:rFonts w:ascii="Times New Roman" w:hAnsi="Times New Roman" w:cs="Times New Roman"/>
          <w:sz w:val="28"/>
          <w:szCs w:val="28"/>
        </w:rPr>
        <w:softHyphen/>
        <w:t>ния студентов учебно-методическими материалами и интерактивного взаимодействия между преподавателем, администратором и обучаемым.</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bCs/>
          <w:sz w:val="28"/>
          <w:szCs w:val="28"/>
        </w:rPr>
      </w:pPr>
      <w:r w:rsidRPr="009825B9">
        <w:rPr>
          <w:rFonts w:ascii="Times New Roman" w:hAnsi="Times New Roman" w:cs="Times New Roman"/>
          <w:b/>
          <w:sz w:val="28"/>
          <w:szCs w:val="28"/>
        </w:rPr>
        <w:t>Социализация личности</w:t>
      </w:r>
      <w:r w:rsidRPr="009825B9">
        <w:rPr>
          <w:rFonts w:ascii="Times New Roman" w:hAnsi="Times New Roman" w:cs="Times New Roman"/>
          <w:sz w:val="28"/>
          <w:szCs w:val="28"/>
        </w:rPr>
        <w:t xml:space="preserve"> – психологическое содержание, условия и факторы эффективности процесса освоения ребенком  пространства социальных ролей на различных стадиях онтогенетического развития. Понятие социализации может быть раскрыто в разных значениях: как раскрытие изначальной сущности человека в обществе (</w:t>
      </w:r>
      <w:proofErr w:type="spellStart"/>
      <w:r w:rsidRPr="009825B9">
        <w:rPr>
          <w:rFonts w:ascii="Times New Roman" w:hAnsi="Times New Roman" w:cs="Times New Roman"/>
          <w:sz w:val="28"/>
          <w:szCs w:val="28"/>
        </w:rPr>
        <w:t>экстериоризация</w:t>
      </w:r>
      <w:proofErr w:type="spellEnd"/>
      <w:r w:rsidRPr="009825B9">
        <w:rPr>
          <w:rFonts w:ascii="Times New Roman" w:hAnsi="Times New Roman" w:cs="Times New Roman"/>
          <w:sz w:val="28"/>
          <w:szCs w:val="28"/>
        </w:rPr>
        <w:t xml:space="preserve">), как приобретение сущности в социуме, как адаптация (сопряжение сущностного и общественного), как </w:t>
      </w:r>
      <w:proofErr w:type="spellStart"/>
      <w:r w:rsidRPr="009825B9">
        <w:rPr>
          <w:rFonts w:ascii="Times New Roman" w:hAnsi="Times New Roman" w:cs="Times New Roman"/>
          <w:sz w:val="28"/>
          <w:szCs w:val="28"/>
        </w:rPr>
        <w:t>интериоризация</w:t>
      </w:r>
      <w:proofErr w:type="spellEnd"/>
      <w:r w:rsidRPr="009825B9">
        <w:rPr>
          <w:rFonts w:ascii="Times New Roman" w:hAnsi="Times New Roman" w:cs="Times New Roman"/>
          <w:sz w:val="28"/>
          <w:szCs w:val="28"/>
        </w:rPr>
        <w:t xml:space="preserve"> (перенос социального в индивидуальное сознание личности). </w:t>
      </w:r>
      <w:r w:rsidRPr="009825B9">
        <w:rPr>
          <w:rFonts w:ascii="Times New Roman" w:hAnsi="Times New Roman" w:cs="Times New Roman"/>
          <w:bCs/>
          <w:sz w:val="28"/>
          <w:szCs w:val="28"/>
        </w:rPr>
        <w:t xml:space="preserve">Альтернативная социализация – социализация вне официальных общественных институтов, представляющая собой форму эскапизма </w:t>
      </w:r>
      <w:r>
        <w:rPr>
          <w:rFonts w:ascii="Times New Roman" w:hAnsi="Times New Roman" w:cs="Times New Roman"/>
          <w:bCs/>
          <w:sz w:val="28"/>
          <w:szCs w:val="28"/>
        </w:rPr>
        <w:t>–</w:t>
      </w:r>
      <w:r w:rsidRPr="009825B9">
        <w:rPr>
          <w:rFonts w:ascii="Times New Roman" w:hAnsi="Times New Roman" w:cs="Times New Roman"/>
          <w:bCs/>
          <w:sz w:val="28"/>
          <w:szCs w:val="28"/>
        </w:rPr>
        <w:t xml:space="preserve"> ухода</w:t>
      </w:r>
      <w:r>
        <w:rPr>
          <w:rFonts w:ascii="Times New Roman" w:hAnsi="Times New Roman" w:cs="Times New Roman"/>
          <w:bCs/>
          <w:sz w:val="28"/>
          <w:szCs w:val="28"/>
        </w:rPr>
        <w:t xml:space="preserve"> </w:t>
      </w:r>
      <w:r w:rsidRPr="009825B9">
        <w:rPr>
          <w:rFonts w:ascii="Times New Roman" w:hAnsi="Times New Roman" w:cs="Times New Roman"/>
          <w:bCs/>
          <w:sz w:val="28"/>
          <w:szCs w:val="28"/>
        </w:rPr>
        <w:t xml:space="preserve">от реальности,  зона риска генезиса асоциального и антисоциального поведения. </w:t>
      </w:r>
    </w:p>
    <w:p w:rsidR="009825B9" w:rsidRPr="009825B9" w:rsidRDefault="009825B9" w:rsidP="009825B9">
      <w:pPr>
        <w:tabs>
          <w:tab w:val="left" w:pos="993"/>
        </w:tabs>
        <w:spacing w:before="240" w:after="0" w:line="340" w:lineRule="exact"/>
        <w:ind w:firstLine="709"/>
        <w:jc w:val="both"/>
        <w:rPr>
          <w:rFonts w:ascii="Times New Roman" w:hAnsi="Times New Roman" w:cs="Times New Roman"/>
          <w:sz w:val="28"/>
          <w:szCs w:val="28"/>
        </w:rPr>
      </w:pPr>
      <w:proofErr w:type="gramStart"/>
      <w:r w:rsidRPr="009825B9">
        <w:rPr>
          <w:rFonts w:ascii="Times New Roman" w:hAnsi="Times New Roman" w:cs="Times New Roman"/>
          <w:b/>
          <w:sz w:val="28"/>
          <w:szCs w:val="28"/>
        </w:rPr>
        <w:t>Социальная деятельность обучающихся</w:t>
      </w:r>
      <w:r w:rsidRPr="009825B9">
        <w:rPr>
          <w:rFonts w:ascii="Times New Roman" w:hAnsi="Times New Roman" w:cs="Times New Roman"/>
          <w:sz w:val="28"/>
          <w:szCs w:val="28"/>
        </w:rPr>
        <w:t xml:space="preserve"> - целенаправленный процесс взаимодействия обучающихся с социальным окружением, ориентированный на планируемый созидательный результат совершаемых поступков и социального взаимодействия.</w:t>
      </w:r>
      <w:proofErr w:type="gramEnd"/>
    </w:p>
    <w:p w:rsidR="007C0288" w:rsidRPr="007C0288" w:rsidRDefault="007C0288" w:rsidP="007C0288">
      <w:pPr>
        <w:spacing w:before="240" w:after="0" w:line="340" w:lineRule="exact"/>
        <w:ind w:firstLine="709"/>
        <w:jc w:val="both"/>
        <w:rPr>
          <w:rFonts w:ascii="Times New Roman" w:hAnsi="Times New Roman" w:cs="Times New Roman"/>
          <w:sz w:val="28"/>
          <w:szCs w:val="28"/>
        </w:rPr>
      </w:pPr>
      <w:r w:rsidRPr="007C0288">
        <w:rPr>
          <w:rFonts w:ascii="Times New Roman" w:hAnsi="Times New Roman" w:cs="Times New Roman"/>
          <w:b/>
          <w:sz w:val="28"/>
          <w:szCs w:val="28"/>
        </w:rPr>
        <w:lastRenderedPageBreak/>
        <w:t>Социальная ситуация развития</w:t>
      </w:r>
      <w:r w:rsidRPr="007C0288">
        <w:rPr>
          <w:rFonts w:ascii="Times New Roman" w:hAnsi="Times New Roman" w:cs="Times New Roman"/>
          <w:sz w:val="28"/>
          <w:szCs w:val="28"/>
        </w:rPr>
        <w:t xml:space="preserve"> – сложившаяся система взаимоотношений </w:t>
      </w:r>
      <w:r>
        <w:rPr>
          <w:rFonts w:ascii="Times New Roman" w:hAnsi="Times New Roman" w:cs="Times New Roman"/>
          <w:sz w:val="28"/>
          <w:szCs w:val="28"/>
        </w:rPr>
        <w:t>обучающегося, ребенка</w:t>
      </w:r>
      <w:r w:rsidRPr="007C0288">
        <w:rPr>
          <w:rFonts w:ascii="Times New Roman" w:hAnsi="Times New Roman" w:cs="Times New Roman"/>
          <w:sz w:val="28"/>
          <w:szCs w:val="28"/>
        </w:rPr>
        <w:t xml:space="preserve"> с окружающим социальным миром, представленным, в первую очередь, взрослыми и другими детьми. Сущностная характеристика возрастного периода развития, введенная </w:t>
      </w:r>
      <w:proofErr w:type="spellStart"/>
      <w:r w:rsidRPr="007C0288">
        <w:rPr>
          <w:rFonts w:ascii="Times New Roman" w:hAnsi="Times New Roman" w:cs="Times New Roman"/>
          <w:sz w:val="28"/>
          <w:szCs w:val="28"/>
        </w:rPr>
        <w:t>Л.С.Выготским</w:t>
      </w:r>
      <w:proofErr w:type="spellEnd"/>
      <w:r w:rsidRPr="007C0288">
        <w:rPr>
          <w:rFonts w:ascii="Times New Roman" w:hAnsi="Times New Roman" w:cs="Times New Roman"/>
          <w:sz w:val="28"/>
          <w:szCs w:val="28"/>
        </w:rPr>
        <w:t>. Социальная ситуация развития как единственное и неповторимое, специфическое для данного возраста отношение между ребенком и средой, которое определяет: во-первых, объективное место ребенка в системе социальных отношений и соответствующие ожидания и требования, предъявляемые к нему обществом; во-вторых, особенности понимания ребенком занимаемой им социальной позиции и своих взаимоотношений с окружающими людьми. Социальная ситуация развития ставит перед субъектом на каждом возрастном этапе специфические задачи, разрешение которых и составляет содержание психического развития в данном возрасте.</w:t>
      </w:r>
    </w:p>
    <w:p w:rsidR="003B6603" w:rsidRPr="003B6603" w:rsidRDefault="003B6603" w:rsidP="003B6603">
      <w:pPr>
        <w:tabs>
          <w:tab w:val="left" w:pos="993"/>
        </w:tabs>
        <w:spacing w:before="240" w:after="0" w:line="340" w:lineRule="exact"/>
        <w:ind w:firstLine="709"/>
        <w:jc w:val="both"/>
        <w:rPr>
          <w:rFonts w:ascii="Times New Roman" w:hAnsi="Times New Roman" w:cs="Times New Roman"/>
          <w:sz w:val="28"/>
          <w:szCs w:val="28"/>
        </w:rPr>
      </w:pPr>
      <w:r w:rsidRPr="003B6603">
        <w:rPr>
          <w:rFonts w:ascii="Times New Roman" w:hAnsi="Times New Roman" w:cs="Times New Roman"/>
          <w:b/>
          <w:sz w:val="28"/>
          <w:szCs w:val="28"/>
        </w:rPr>
        <w:t>Социальные компетентности</w:t>
      </w:r>
      <w:r w:rsidRPr="003B6603">
        <w:rPr>
          <w:rFonts w:ascii="Times New Roman" w:hAnsi="Times New Roman" w:cs="Times New Roman"/>
          <w:sz w:val="28"/>
          <w:szCs w:val="28"/>
        </w:rPr>
        <w:t xml:space="preserve"> </w:t>
      </w:r>
      <w:r>
        <w:rPr>
          <w:rFonts w:ascii="Times New Roman" w:hAnsi="Times New Roman" w:cs="Times New Roman"/>
          <w:sz w:val="28"/>
          <w:szCs w:val="28"/>
        </w:rPr>
        <w:t>–</w:t>
      </w:r>
      <w:r w:rsidRPr="003B6603">
        <w:rPr>
          <w:rFonts w:ascii="Times New Roman" w:hAnsi="Times New Roman" w:cs="Times New Roman"/>
          <w:sz w:val="28"/>
          <w:szCs w:val="28"/>
        </w:rPr>
        <w:t xml:space="preserve"> качества</w:t>
      </w:r>
      <w:r>
        <w:rPr>
          <w:rFonts w:ascii="Times New Roman" w:hAnsi="Times New Roman" w:cs="Times New Roman"/>
          <w:sz w:val="28"/>
          <w:szCs w:val="28"/>
        </w:rPr>
        <w:t xml:space="preserve"> </w:t>
      </w:r>
      <w:r w:rsidRPr="003B6603">
        <w:rPr>
          <w:rFonts w:ascii="Times New Roman" w:hAnsi="Times New Roman" w:cs="Times New Roman"/>
          <w:sz w:val="28"/>
          <w:szCs w:val="28"/>
        </w:rPr>
        <w:t xml:space="preserve">личности обучающегося, которые важны для эффективного выполнения деятельности на своей социальной позиции – ученика, покупателя, ребенка в семье и т.д. Социальная позиция обычно соотносится с социальной ролью и чаще всего совпадает с ней. </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Стандарт качества</w:t>
      </w:r>
      <w:r w:rsidRPr="009D3778">
        <w:rPr>
          <w:rStyle w:val="apple-converted-space"/>
          <w:sz w:val="28"/>
          <w:szCs w:val="28"/>
        </w:rPr>
        <w:t> </w:t>
      </w:r>
      <w:r w:rsidRPr="009D3778">
        <w:rPr>
          <w:rStyle w:val="af5"/>
          <w:sz w:val="28"/>
          <w:szCs w:val="28"/>
        </w:rPr>
        <w:t>образования</w:t>
      </w:r>
      <w:r w:rsidRPr="009D3778">
        <w:rPr>
          <w:sz w:val="28"/>
          <w:szCs w:val="28"/>
        </w:rPr>
        <w:t> – социальная норма, в которой отражены требования к качеству образования со стороны общества и государства.</w:t>
      </w:r>
    </w:p>
    <w:p w:rsidR="006B74D1" w:rsidRPr="006B74D1" w:rsidRDefault="006B74D1" w:rsidP="006B74D1">
      <w:pPr>
        <w:shd w:val="clear" w:color="auto" w:fill="FFFFFF"/>
        <w:spacing w:before="240" w:after="0" w:line="340" w:lineRule="exact"/>
        <w:ind w:firstLine="709"/>
        <w:jc w:val="both"/>
        <w:rPr>
          <w:rFonts w:ascii="Times New Roman" w:hAnsi="Times New Roman" w:cs="Times New Roman"/>
          <w:sz w:val="28"/>
          <w:szCs w:val="28"/>
        </w:rPr>
      </w:pPr>
      <w:r w:rsidRPr="006B74D1">
        <w:rPr>
          <w:rFonts w:ascii="Times New Roman" w:hAnsi="Times New Roman" w:cs="Times New Roman"/>
          <w:b/>
          <w:bCs/>
          <w:sz w:val="28"/>
          <w:szCs w:val="28"/>
        </w:rPr>
        <w:t>Телекоммуникационная сеть</w:t>
      </w:r>
      <w:r w:rsidRPr="006B74D1">
        <w:rPr>
          <w:rStyle w:val="apple-converted-space"/>
          <w:rFonts w:ascii="Times New Roman" w:hAnsi="Times New Roman" w:cs="Times New Roman"/>
          <w:b/>
          <w:bCs/>
          <w:sz w:val="28"/>
          <w:szCs w:val="28"/>
        </w:rPr>
        <w:t> </w:t>
      </w:r>
      <w:r w:rsidRPr="006B74D1">
        <w:rPr>
          <w:rFonts w:ascii="Times New Roman" w:hAnsi="Times New Roman" w:cs="Times New Roman"/>
          <w:sz w:val="28"/>
          <w:szCs w:val="28"/>
        </w:rPr>
        <w:t>- сеть обмена и обработки информации, образованная совокупностью взаимосвязанных компьютеров и сре</w:t>
      </w:r>
      <w:proofErr w:type="gramStart"/>
      <w:r w:rsidRPr="006B74D1">
        <w:rPr>
          <w:rFonts w:ascii="Times New Roman" w:hAnsi="Times New Roman" w:cs="Times New Roman"/>
          <w:sz w:val="28"/>
          <w:szCs w:val="28"/>
        </w:rPr>
        <w:t>дств св</w:t>
      </w:r>
      <w:proofErr w:type="gramEnd"/>
      <w:r w:rsidRPr="006B74D1">
        <w:rPr>
          <w:rFonts w:ascii="Times New Roman" w:hAnsi="Times New Roman" w:cs="Times New Roman"/>
          <w:sz w:val="28"/>
          <w:szCs w:val="28"/>
        </w:rPr>
        <w:t>язи и предназначенная для коллективного использования технических и информационных ресурсов.</w:t>
      </w:r>
    </w:p>
    <w:p w:rsidR="006B74D1" w:rsidRPr="006B74D1" w:rsidRDefault="006B74D1" w:rsidP="006B74D1">
      <w:pPr>
        <w:shd w:val="clear" w:color="auto" w:fill="FFFFFF"/>
        <w:spacing w:before="240" w:after="0" w:line="340" w:lineRule="exact"/>
        <w:ind w:firstLine="709"/>
        <w:jc w:val="both"/>
        <w:rPr>
          <w:rFonts w:ascii="Times New Roman" w:hAnsi="Times New Roman" w:cs="Times New Roman"/>
          <w:sz w:val="28"/>
          <w:szCs w:val="28"/>
        </w:rPr>
      </w:pPr>
      <w:r w:rsidRPr="006B74D1">
        <w:rPr>
          <w:rFonts w:ascii="Times New Roman" w:hAnsi="Times New Roman" w:cs="Times New Roman"/>
          <w:b/>
          <w:bCs/>
          <w:sz w:val="28"/>
          <w:szCs w:val="28"/>
        </w:rPr>
        <w:t>Телеконференция</w:t>
      </w:r>
      <w:r w:rsidRPr="006B74D1">
        <w:rPr>
          <w:rStyle w:val="apple-converted-space"/>
          <w:rFonts w:ascii="Times New Roman" w:hAnsi="Times New Roman" w:cs="Times New Roman"/>
          <w:b/>
          <w:bCs/>
          <w:sz w:val="28"/>
          <w:szCs w:val="28"/>
        </w:rPr>
        <w:t> </w:t>
      </w:r>
      <w:r w:rsidRPr="006B74D1">
        <w:rPr>
          <w:rFonts w:ascii="Times New Roman" w:hAnsi="Times New Roman" w:cs="Times New Roman"/>
          <w:sz w:val="28"/>
          <w:szCs w:val="28"/>
        </w:rPr>
        <w:t>- многосторонний обмен сообщениями в сети и метод проведения дискуссий между удаленными группами пользовате</w:t>
      </w:r>
      <w:r w:rsidRPr="006B74D1">
        <w:rPr>
          <w:rFonts w:ascii="Times New Roman" w:hAnsi="Times New Roman" w:cs="Times New Roman"/>
          <w:sz w:val="28"/>
          <w:szCs w:val="28"/>
        </w:rPr>
        <w:softHyphen/>
        <w:t xml:space="preserve">лей. Каждый участник телеконференции направляет свои сообщения по установленному сетевому адресу, где они доступны для просмотра всем участникам. Ответные сообщения могут быть направлены либо по тому же </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Федеральный государственный образовательный стандарт</w:t>
      </w:r>
      <w:r w:rsidRPr="009D3778">
        <w:rPr>
          <w:rStyle w:val="apple-converted-space"/>
          <w:sz w:val="28"/>
          <w:szCs w:val="28"/>
        </w:rPr>
        <w:t> </w:t>
      </w:r>
      <w:r w:rsidRPr="009D3778">
        <w:rPr>
          <w:sz w:val="28"/>
          <w:szCs w:val="28"/>
        </w:rPr>
        <w:t>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9D3778" w:rsidRPr="009D3778">
        <w:rPr>
          <w:rStyle w:val="aff5"/>
          <w:sz w:val="28"/>
          <w:szCs w:val="28"/>
        </w:rPr>
        <w:footnoteReference w:id="45"/>
      </w:r>
      <w:r w:rsidRPr="009D3778">
        <w:rPr>
          <w:sz w:val="28"/>
          <w:szCs w:val="28"/>
        </w:rPr>
        <w:t>.</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Федеральные государственные требования</w:t>
      </w:r>
      <w:r w:rsidRPr="009D3778">
        <w:rPr>
          <w:rStyle w:val="apple-converted-space"/>
          <w:sz w:val="28"/>
          <w:szCs w:val="28"/>
        </w:rPr>
        <w:t> </w:t>
      </w:r>
      <w:r w:rsidRPr="009D3778">
        <w:rPr>
          <w:sz w:val="28"/>
          <w:szCs w:val="28"/>
        </w:rPr>
        <w:t xml:space="preserve">– обязательные требования к минимуму содержания, структуре дополнительных предпрофессиональных </w:t>
      </w:r>
      <w:r w:rsidRPr="009D3778">
        <w:rPr>
          <w:sz w:val="28"/>
          <w:szCs w:val="28"/>
        </w:rPr>
        <w:lastRenderedPageBreak/>
        <w:t xml:space="preserve">программ, условиям их реализации и срокам </w:t>
      </w:r>
      <w:proofErr w:type="gramStart"/>
      <w:r w:rsidRPr="009D3778">
        <w:rPr>
          <w:sz w:val="28"/>
          <w:szCs w:val="28"/>
        </w:rPr>
        <w:t>обучения по</w:t>
      </w:r>
      <w:proofErr w:type="gramEnd"/>
      <w:r w:rsidRPr="009D3778">
        <w:rPr>
          <w:sz w:val="28"/>
          <w:szCs w:val="28"/>
        </w:rPr>
        <w:t xml:space="preserve"> этим программам, утверждаемые в соответствии с настоящим Федеральным законом уполномоченными федеральными органами исполнительной власти</w:t>
      </w:r>
      <w:r w:rsidR="009D3778" w:rsidRPr="009D3778">
        <w:rPr>
          <w:rStyle w:val="aff5"/>
          <w:sz w:val="28"/>
          <w:szCs w:val="28"/>
        </w:rPr>
        <w:footnoteReference w:id="46"/>
      </w:r>
      <w:r w:rsidRPr="009D3778">
        <w:rPr>
          <w:sz w:val="28"/>
          <w:szCs w:val="28"/>
        </w:rPr>
        <w:t>.</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Человеческий капитал</w:t>
      </w:r>
      <w:r w:rsidRPr="009D3778">
        <w:rPr>
          <w:rStyle w:val="apple-converted-space"/>
          <w:sz w:val="28"/>
          <w:szCs w:val="28"/>
        </w:rPr>
        <w:t> </w:t>
      </w:r>
      <w:r w:rsidRPr="009D3778">
        <w:rPr>
          <w:sz w:val="28"/>
          <w:szCs w:val="28"/>
        </w:rPr>
        <w:t>– знания, способности и навыки человека, которые могут стать источником доходов для него самого, предприятия, государства</w:t>
      </w:r>
      <w:r w:rsidR="009D3778" w:rsidRPr="009D3778">
        <w:rPr>
          <w:rStyle w:val="aff5"/>
          <w:sz w:val="28"/>
          <w:szCs w:val="28"/>
        </w:rPr>
        <w:footnoteReference w:id="47"/>
      </w:r>
      <w:r w:rsidRPr="009D3778">
        <w:rPr>
          <w:sz w:val="28"/>
          <w:szCs w:val="28"/>
        </w:rPr>
        <w:t>. </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Ценности</w:t>
      </w:r>
      <w:r w:rsidRPr="009D3778">
        <w:rPr>
          <w:rStyle w:val="apple-converted-space"/>
          <w:sz w:val="28"/>
          <w:szCs w:val="28"/>
        </w:rPr>
        <w:t> </w:t>
      </w:r>
      <w:r w:rsidRPr="009D3778">
        <w:rPr>
          <w:sz w:val="28"/>
          <w:szCs w:val="28"/>
        </w:rPr>
        <w:t>– наиболее значимые для ОУ факторы успеха его деятельности. В качестве ценностей могут выступать: персонал ОУ, материальное обеспечение образовательного процесса и др. </w:t>
      </w:r>
    </w:p>
    <w:p w:rsidR="006B74D1" w:rsidRPr="006B74D1" w:rsidRDefault="006B74D1" w:rsidP="006B74D1">
      <w:pPr>
        <w:shd w:val="clear" w:color="auto" w:fill="FFFFFF"/>
        <w:spacing w:before="240" w:after="0" w:line="340" w:lineRule="exact"/>
        <w:ind w:firstLine="709"/>
        <w:jc w:val="both"/>
        <w:rPr>
          <w:rFonts w:ascii="Times New Roman" w:hAnsi="Times New Roman" w:cs="Times New Roman"/>
          <w:sz w:val="28"/>
          <w:szCs w:val="28"/>
        </w:rPr>
      </w:pPr>
      <w:r w:rsidRPr="006B74D1">
        <w:rPr>
          <w:rFonts w:ascii="Times New Roman" w:hAnsi="Times New Roman" w:cs="Times New Roman"/>
          <w:b/>
          <w:bCs/>
          <w:sz w:val="28"/>
          <w:szCs w:val="28"/>
        </w:rPr>
        <w:t>Экспертная система</w:t>
      </w:r>
      <w:r w:rsidRPr="006B74D1">
        <w:rPr>
          <w:rStyle w:val="apple-converted-space"/>
          <w:rFonts w:ascii="Times New Roman" w:hAnsi="Times New Roman" w:cs="Times New Roman"/>
          <w:b/>
          <w:bCs/>
          <w:sz w:val="28"/>
          <w:szCs w:val="28"/>
        </w:rPr>
        <w:t> </w:t>
      </w:r>
      <w:r w:rsidRPr="006B74D1">
        <w:rPr>
          <w:rFonts w:ascii="Times New Roman" w:hAnsi="Times New Roman" w:cs="Times New Roman"/>
          <w:sz w:val="28"/>
          <w:szCs w:val="28"/>
        </w:rPr>
        <w:t>- программная система, использующая знания специалиста-эксперта для эффективного решения задач в узкой предметной области.</w:t>
      </w:r>
    </w:p>
    <w:p w:rsidR="006B74D1" w:rsidRPr="006B74D1" w:rsidRDefault="006B74D1" w:rsidP="006B74D1">
      <w:pPr>
        <w:shd w:val="clear" w:color="auto" w:fill="FFFFFF"/>
        <w:spacing w:before="240" w:after="0" w:line="340" w:lineRule="exact"/>
        <w:ind w:firstLine="709"/>
        <w:jc w:val="both"/>
        <w:rPr>
          <w:rFonts w:ascii="Times New Roman" w:hAnsi="Times New Roman" w:cs="Times New Roman"/>
          <w:sz w:val="28"/>
          <w:szCs w:val="28"/>
        </w:rPr>
      </w:pPr>
      <w:r w:rsidRPr="006B74D1">
        <w:rPr>
          <w:rFonts w:ascii="Times New Roman" w:hAnsi="Times New Roman" w:cs="Times New Roman"/>
          <w:b/>
          <w:bCs/>
          <w:sz w:val="28"/>
          <w:szCs w:val="28"/>
        </w:rPr>
        <w:t>Электронная библиотека</w:t>
      </w:r>
      <w:r w:rsidRPr="006B74D1">
        <w:rPr>
          <w:rStyle w:val="apple-converted-space"/>
          <w:rFonts w:ascii="Times New Roman" w:hAnsi="Times New Roman" w:cs="Times New Roman"/>
          <w:b/>
          <w:bCs/>
          <w:sz w:val="28"/>
          <w:szCs w:val="28"/>
        </w:rPr>
        <w:t> </w:t>
      </w:r>
      <w:r w:rsidRPr="006B74D1">
        <w:rPr>
          <w:rFonts w:ascii="Times New Roman" w:hAnsi="Times New Roman" w:cs="Times New Roman"/>
          <w:sz w:val="28"/>
          <w:szCs w:val="28"/>
        </w:rPr>
        <w:t>- совокупность электронных книг, размещенных на одном или нескольких сетевых серверах.</w:t>
      </w:r>
    </w:p>
    <w:p w:rsidR="006B74D1" w:rsidRPr="006B74D1" w:rsidRDefault="006B74D1" w:rsidP="006B74D1">
      <w:pPr>
        <w:shd w:val="clear" w:color="auto" w:fill="FFFFFF"/>
        <w:spacing w:before="240" w:after="0" w:line="340" w:lineRule="exact"/>
        <w:ind w:firstLine="709"/>
        <w:jc w:val="both"/>
        <w:rPr>
          <w:rFonts w:ascii="Times New Roman" w:hAnsi="Times New Roman" w:cs="Times New Roman"/>
          <w:sz w:val="28"/>
          <w:szCs w:val="28"/>
        </w:rPr>
      </w:pPr>
      <w:r w:rsidRPr="006B74D1">
        <w:rPr>
          <w:rFonts w:ascii="Times New Roman" w:hAnsi="Times New Roman" w:cs="Times New Roman"/>
          <w:b/>
          <w:bCs/>
          <w:sz w:val="28"/>
          <w:szCs w:val="28"/>
        </w:rPr>
        <w:t>Электронная доска</w:t>
      </w:r>
      <w:r w:rsidRPr="006B74D1">
        <w:rPr>
          <w:rStyle w:val="apple-converted-space"/>
          <w:rFonts w:ascii="Times New Roman" w:hAnsi="Times New Roman" w:cs="Times New Roman"/>
          <w:b/>
          <w:bCs/>
          <w:sz w:val="28"/>
          <w:szCs w:val="28"/>
        </w:rPr>
        <w:t> </w:t>
      </w:r>
      <w:r w:rsidRPr="006B74D1">
        <w:rPr>
          <w:rFonts w:ascii="Times New Roman" w:hAnsi="Times New Roman" w:cs="Times New Roman"/>
          <w:sz w:val="28"/>
          <w:szCs w:val="28"/>
        </w:rPr>
        <w:t>- открытая система хранения и представления информации (сообщений, программных приложений) в сети. Любой пользователь может получить информацию с электронной доски или переслать туда свою информацию. В дистанционном обучении электронная доска используется при проведении телеконференций или при орга</w:t>
      </w:r>
      <w:r w:rsidRPr="006B74D1">
        <w:rPr>
          <w:rFonts w:ascii="Times New Roman" w:hAnsi="Times New Roman" w:cs="Times New Roman"/>
          <w:sz w:val="28"/>
          <w:szCs w:val="28"/>
        </w:rPr>
        <w:softHyphen/>
        <w:t>низации виртуальных аудиторных досок.</w:t>
      </w:r>
    </w:p>
    <w:p w:rsidR="0053650A" w:rsidRPr="009D3778" w:rsidRDefault="0053650A" w:rsidP="009D3778">
      <w:pPr>
        <w:pStyle w:val="af2"/>
        <w:shd w:val="clear" w:color="auto" w:fill="FFFFFF"/>
        <w:spacing w:before="240" w:beforeAutospacing="0" w:after="0" w:afterAutospacing="0" w:line="340" w:lineRule="exact"/>
        <w:ind w:firstLine="709"/>
        <w:jc w:val="both"/>
        <w:rPr>
          <w:sz w:val="28"/>
          <w:szCs w:val="28"/>
        </w:rPr>
      </w:pPr>
      <w:r w:rsidRPr="009D3778">
        <w:rPr>
          <w:rStyle w:val="af5"/>
          <w:sz w:val="28"/>
          <w:szCs w:val="28"/>
        </w:rPr>
        <w:t>Электронное обучение</w:t>
      </w:r>
      <w:r w:rsidRPr="009D3778">
        <w:rPr>
          <w:rStyle w:val="apple-converted-space"/>
          <w:sz w:val="28"/>
          <w:szCs w:val="28"/>
        </w:rPr>
        <w:t> </w:t>
      </w:r>
      <w:r w:rsidRPr="009D3778">
        <w:rPr>
          <w:sz w:val="28"/>
          <w:szCs w:val="28"/>
        </w:rPr>
        <w:t>– система электронного обучения, обучение при помощи информационных, электронных технологий.</w:t>
      </w:r>
      <w:r w:rsidR="009D3778" w:rsidRPr="009D3778">
        <w:rPr>
          <w:sz w:val="28"/>
          <w:szCs w:val="28"/>
        </w:rPr>
        <w:t xml:space="preserve"> </w:t>
      </w:r>
      <w:r w:rsidRPr="009D3778">
        <w:rPr>
          <w:sz w:val="28"/>
          <w:szCs w:val="28"/>
        </w:rPr>
        <w:t>Определение специалистов ЮНЕСКО: «e-</w:t>
      </w:r>
      <w:proofErr w:type="spellStart"/>
      <w:r w:rsidRPr="009D3778">
        <w:rPr>
          <w:sz w:val="28"/>
          <w:szCs w:val="28"/>
        </w:rPr>
        <w:t>Learning</w:t>
      </w:r>
      <w:proofErr w:type="spellEnd"/>
      <w:r w:rsidRPr="009D3778">
        <w:rPr>
          <w:sz w:val="28"/>
          <w:szCs w:val="28"/>
        </w:rPr>
        <w:t> – обучение с помощью Интернет и мультимедиа».</w:t>
      </w:r>
    </w:p>
    <w:p w:rsidR="0053650A" w:rsidRPr="009D3778" w:rsidRDefault="0053650A" w:rsidP="009D3778">
      <w:pPr>
        <w:pStyle w:val="af2"/>
        <w:shd w:val="clear" w:color="auto" w:fill="FFFFFF"/>
        <w:spacing w:before="0" w:beforeAutospacing="0" w:after="0" w:afterAutospacing="0" w:line="340" w:lineRule="exact"/>
        <w:ind w:firstLine="709"/>
        <w:jc w:val="both"/>
        <w:rPr>
          <w:sz w:val="28"/>
          <w:szCs w:val="28"/>
        </w:rPr>
      </w:pPr>
      <w:r w:rsidRPr="009D3778">
        <w:rPr>
          <w:sz w:val="28"/>
          <w:szCs w:val="28"/>
        </w:rPr>
        <w:t>К электронному обучению относится:</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самостоятельная работа с электронными материалами, с использованием персонального компьютера, КПК, мобильного телефона, DVD-проигрывателя, телевизора;</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возможность в любое время и </w:t>
      </w:r>
      <w:proofErr w:type="gramStart"/>
      <w:r w:rsidRPr="009D3778">
        <w:rPr>
          <w:sz w:val="28"/>
          <w:szCs w:val="28"/>
        </w:rPr>
        <w:t>месте</w:t>
      </w:r>
      <w:proofErr w:type="gramEnd"/>
      <w:r w:rsidRPr="009D3778">
        <w:rPr>
          <w:sz w:val="28"/>
          <w:szCs w:val="28"/>
        </w:rPr>
        <w:t xml:space="preserve"> получить современные знания, находящиеся в любой доступной точке мира;</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доступность образования лицам с особенностями психофизического развития</w:t>
      </w:r>
      <w:r w:rsidR="00003D7F">
        <w:rPr>
          <w:sz w:val="28"/>
          <w:szCs w:val="28"/>
        </w:rPr>
        <w:t>;</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proofErr w:type="gramStart"/>
      <w:r w:rsidRPr="009D3778">
        <w:rPr>
          <w:sz w:val="28"/>
          <w:szCs w:val="28"/>
        </w:rPr>
        <w:t>получение консультаций, советов, оценок удалённого (территориально) эксперта (преподавателя), возможность дистанционного взаимодействия;</w:t>
      </w:r>
      <w:proofErr w:type="gramEnd"/>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lastRenderedPageBreak/>
        <w:t>создание распределённого сообщества пользователей (социальных сетей), ведущих общую виртуальную учебную деятельность;</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своевременная круглосуточная доставка электронных учебных материалов; стандарты и спецификации на электронные учебные материалы и технологии, дистанционные средства обучения;</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формирование и повышение информационной культуры у всех руководителей предприятий и подразделений Группы и овладение ими современными информационными технологиями, повышение эффективности своей обычной деятельности;</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освоение и популяризация инновационных педагогических технологий, передача их преподавателям;</w:t>
      </w:r>
    </w:p>
    <w:p w:rsidR="0053650A" w:rsidRPr="009D3778" w:rsidRDefault="0053650A" w:rsidP="00AD5643">
      <w:pPr>
        <w:pStyle w:val="af2"/>
        <w:numPr>
          <w:ilvl w:val="0"/>
          <w:numId w:val="95"/>
        </w:numPr>
        <w:shd w:val="clear" w:color="auto" w:fill="FFFFFF"/>
        <w:tabs>
          <w:tab w:val="left" w:pos="993"/>
        </w:tabs>
        <w:spacing w:before="0" w:beforeAutospacing="0" w:after="0" w:afterAutospacing="0" w:line="340" w:lineRule="exact"/>
        <w:ind w:left="0" w:firstLine="709"/>
        <w:jc w:val="both"/>
        <w:rPr>
          <w:sz w:val="28"/>
          <w:szCs w:val="28"/>
        </w:rPr>
      </w:pPr>
      <w:r w:rsidRPr="009D3778">
        <w:rPr>
          <w:sz w:val="28"/>
          <w:szCs w:val="28"/>
        </w:rPr>
        <w:t>возможност</w:t>
      </w:r>
      <w:r w:rsidR="009D3778">
        <w:rPr>
          <w:sz w:val="28"/>
          <w:szCs w:val="28"/>
        </w:rPr>
        <w:t xml:space="preserve">ь развивать </w:t>
      </w:r>
      <w:proofErr w:type="gramStart"/>
      <w:r w:rsidR="009D3778">
        <w:rPr>
          <w:sz w:val="28"/>
          <w:szCs w:val="28"/>
        </w:rPr>
        <w:t>учебные</w:t>
      </w:r>
      <w:proofErr w:type="gramEnd"/>
      <w:r w:rsidR="009D3778">
        <w:rPr>
          <w:sz w:val="28"/>
          <w:szCs w:val="28"/>
        </w:rPr>
        <w:t xml:space="preserve"> веб-ресурсы.</w:t>
      </w:r>
    </w:p>
    <w:p w:rsidR="001626EC" w:rsidRPr="001626EC" w:rsidRDefault="001626EC" w:rsidP="001626EC">
      <w:pPr>
        <w:pStyle w:val="a4"/>
        <w:ind w:left="0" w:firstLine="709"/>
        <w:jc w:val="both"/>
        <w:rPr>
          <w:sz w:val="23"/>
          <w:szCs w:val="23"/>
        </w:rPr>
      </w:pPr>
    </w:p>
    <w:p w:rsidR="001626EC" w:rsidRPr="00244480" w:rsidRDefault="001626EC" w:rsidP="00244480">
      <w:pPr>
        <w:shd w:val="clear" w:color="auto" w:fill="FFFFFF"/>
        <w:spacing w:before="240" w:after="0" w:line="340" w:lineRule="exact"/>
        <w:ind w:firstLine="709"/>
        <w:jc w:val="both"/>
        <w:rPr>
          <w:rFonts w:ascii="Times New Roman" w:hAnsi="Times New Roman" w:cs="Times New Roman"/>
          <w:sz w:val="28"/>
          <w:szCs w:val="28"/>
        </w:rPr>
      </w:pPr>
    </w:p>
    <w:p w:rsidR="008A60B9" w:rsidRPr="00244480" w:rsidRDefault="008A60B9" w:rsidP="00244480">
      <w:pPr>
        <w:shd w:val="clear" w:color="auto" w:fill="FFFFFF"/>
        <w:spacing w:before="240" w:after="0" w:line="340" w:lineRule="exact"/>
        <w:ind w:firstLine="709"/>
        <w:jc w:val="both"/>
        <w:rPr>
          <w:rFonts w:ascii="Times New Roman" w:hAnsi="Times New Roman" w:cs="Times New Roman"/>
          <w:sz w:val="28"/>
          <w:szCs w:val="28"/>
        </w:rPr>
      </w:pPr>
    </w:p>
    <w:p w:rsidR="003818D7" w:rsidRDefault="003818D7">
      <w:pPr>
        <w:rPr>
          <w:rFonts w:ascii="Times New Roman" w:hAnsi="Times New Roman" w:cs="Times New Roman"/>
          <w:b/>
          <w:sz w:val="28"/>
          <w:szCs w:val="28"/>
        </w:rPr>
      </w:pPr>
      <w:r>
        <w:rPr>
          <w:rFonts w:ascii="Times New Roman" w:hAnsi="Times New Roman" w:cs="Times New Roman"/>
          <w:b/>
          <w:sz w:val="28"/>
          <w:szCs w:val="28"/>
        </w:rPr>
        <w:br w:type="page"/>
      </w:r>
    </w:p>
    <w:p w:rsidR="00E47132" w:rsidRPr="003818D7" w:rsidRDefault="0069774A" w:rsidP="003818D7">
      <w:pPr>
        <w:tabs>
          <w:tab w:val="left" w:pos="1134"/>
        </w:tabs>
        <w:jc w:val="center"/>
        <w:rPr>
          <w:rFonts w:ascii="Times New Roman" w:hAnsi="Times New Roman" w:cs="Times New Roman"/>
          <w:b/>
          <w:sz w:val="28"/>
          <w:szCs w:val="28"/>
        </w:rPr>
      </w:pPr>
      <w:r w:rsidRPr="003818D7">
        <w:rPr>
          <w:rFonts w:ascii="Times New Roman" w:hAnsi="Times New Roman" w:cs="Times New Roman"/>
          <w:b/>
          <w:sz w:val="28"/>
          <w:szCs w:val="28"/>
        </w:rPr>
        <w:lastRenderedPageBreak/>
        <w:t>Список использованных изданий</w:t>
      </w:r>
    </w:p>
    <w:p w:rsidR="0027218E" w:rsidRPr="00A06839" w:rsidRDefault="00A7503C"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hAnsi="Times New Roman" w:cs="Times New Roman"/>
          <w:sz w:val="28"/>
          <w:szCs w:val="28"/>
        </w:rPr>
        <w:t>Алисултанова</w:t>
      </w:r>
      <w:proofErr w:type="spellEnd"/>
      <w:r w:rsidRPr="00A06839">
        <w:rPr>
          <w:rFonts w:ascii="Times New Roman" w:hAnsi="Times New Roman" w:cs="Times New Roman"/>
          <w:sz w:val="28"/>
          <w:szCs w:val="28"/>
        </w:rPr>
        <w:t xml:space="preserve"> Э.Д. </w:t>
      </w:r>
      <w:proofErr w:type="spellStart"/>
      <w:r w:rsidRPr="00A06839">
        <w:rPr>
          <w:rFonts w:ascii="Times New Roman" w:hAnsi="Times New Roman" w:cs="Times New Roman"/>
          <w:sz w:val="28"/>
          <w:szCs w:val="28"/>
        </w:rPr>
        <w:t>Компетентностный</w:t>
      </w:r>
      <w:proofErr w:type="spellEnd"/>
      <w:r w:rsidRPr="00A06839">
        <w:rPr>
          <w:rFonts w:ascii="Times New Roman" w:hAnsi="Times New Roman" w:cs="Times New Roman"/>
          <w:sz w:val="28"/>
          <w:szCs w:val="28"/>
        </w:rPr>
        <w:t xml:space="preserve"> подход в инженерном образовании: монография. 2010. Режим доступа: </w:t>
      </w:r>
      <w:hyperlink r:id="rId42" w:history="1">
        <w:r w:rsidR="003818D7" w:rsidRPr="00A06839">
          <w:rPr>
            <w:rStyle w:val="af4"/>
            <w:rFonts w:ascii="Times New Roman" w:hAnsi="Times New Roman" w:cs="Times New Roman"/>
            <w:sz w:val="28"/>
            <w:szCs w:val="28"/>
            <w:lang w:val="en-US"/>
          </w:rPr>
          <w:t>http</w:t>
        </w:r>
        <w:r w:rsidR="003818D7" w:rsidRPr="00A06839">
          <w:rPr>
            <w:rStyle w:val="af4"/>
            <w:rFonts w:ascii="Times New Roman" w:hAnsi="Times New Roman" w:cs="Times New Roman"/>
            <w:sz w:val="28"/>
            <w:szCs w:val="28"/>
          </w:rPr>
          <w:t>://</w:t>
        </w:r>
        <w:r w:rsidR="003818D7" w:rsidRPr="00A06839">
          <w:rPr>
            <w:rStyle w:val="af4"/>
            <w:rFonts w:ascii="Times New Roman" w:hAnsi="Times New Roman" w:cs="Times New Roman"/>
            <w:sz w:val="28"/>
            <w:szCs w:val="28"/>
            <w:lang w:val="en-US"/>
          </w:rPr>
          <w:t>www</w:t>
        </w:r>
        <w:r w:rsidR="003818D7" w:rsidRPr="00A06839">
          <w:rPr>
            <w:rStyle w:val="af4"/>
            <w:rFonts w:ascii="Times New Roman" w:hAnsi="Times New Roman" w:cs="Times New Roman"/>
            <w:sz w:val="28"/>
            <w:szCs w:val="28"/>
          </w:rPr>
          <w:t>.</w:t>
        </w:r>
        <w:proofErr w:type="spellStart"/>
        <w:r w:rsidR="003818D7" w:rsidRPr="00A06839">
          <w:rPr>
            <w:rStyle w:val="af4"/>
            <w:rFonts w:ascii="Times New Roman" w:hAnsi="Times New Roman" w:cs="Times New Roman"/>
            <w:sz w:val="28"/>
            <w:szCs w:val="28"/>
            <w:lang w:val="en-US"/>
          </w:rPr>
          <w:t>rae</w:t>
        </w:r>
        <w:proofErr w:type="spellEnd"/>
        <w:r w:rsidR="003818D7" w:rsidRPr="00A06839">
          <w:rPr>
            <w:rStyle w:val="af4"/>
            <w:rFonts w:ascii="Times New Roman" w:hAnsi="Times New Roman" w:cs="Times New Roman"/>
            <w:sz w:val="28"/>
            <w:szCs w:val="28"/>
          </w:rPr>
          <w:t>.</w:t>
        </w:r>
        <w:proofErr w:type="spellStart"/>
        <w:r w:rsidR="003818D7" w:rsidRPr="00A06839">
          <w:rPr>
            <w:rStyle w:val="af4"/>
            <w:rFonts w:ascii="Times New Roman" w:hAnsi="Times New Roman" w:cs="Times New Roman"/>
            <w:sz w:val="28"/>
            <w:szCs w:val="28"/>
            <w:lang w:val="en-US"/>
          </w:rPr>
          <w:t>ru</w:t>
        </w:r>
        <w:proofErr w:type="spellEnd"/>
        <w:r w:rsidR="003818D7" w:rsidRPr="00A06839">
          <w:rPr>
            <w:rStyle w:val="af4"/>
            <w:rFonts w:ascii="Times New Roman" w:hAnsi="Times New Roman" w:cs="Times New Roman"/>
            <w:sz w:val="28"/>
            <w:szCs w:val="28"/>
          </w:rPr>
          <w:t>/</w:t>
        </w:r>
        <w:r w:rsidR="003818D7" w:rsidRPr="00A06839">
          <w:rPr>
            <w:rStyle w:val="af4"/>
            <w:rFonts w:ascii="Times New Roman" w:hAnsi="Times New Roman" w:cs="Times New Roman"/>
            <w:sz w:val="28"/>
            <w:szCs w:val="28"/>
            <w:lang w:val="en-US"/>
          </w:rPr>
          <w:t>monographs</w:t>
        </w:r>
        <w:r w:rsidR="003818D7" w:rsidRPr="00A06839">
          <w:rPr>
            <w:rStyle w:val="af4"/>
            <w:rFonts w:ascii="Times New Roman" w:hAnsi="Times New Roman" w:cs="Times New Roman"/>
            <w:sz w:val="28"/>
            <w:szCs w:val="28"/>
          </w:rPr>
          <w:t>/ 114</w:t>
        </w:r>
      </w:hyperlink>
      <w:r w:rsidR="003818D7" w:rsidRPr="00A06839">
        <w:rPr>
          <w:rStyle w:val="af4"/>
          <w:rFonts w:ascii="Times New Roman" w:hAnsi="Times New Roman" w:cs="Times New Roman"/>
          <w:sz w:val="28"/>
          <w:szCs w:val="28"/>
        </w:rPr>
        <w:t>.</w:t>
      </w:r>
      <w:r w:rsidR="00B4561A" w:rsidRPr="00A06839">
        <w:rPr>
          <w:rFonts w:ascii="Times New Roman" w:hAnsi="Times New Roman" w:cs="Times New Roman"/>
          <w:sz w:val="28"/>
          <w:szCs w:val="28"/>
        </w:rPr>
        <w:t xml:space="preserve"> </w:t>
      </w:r>
      <w:r w:rsidR="003818D7" w:rsidRPr="00A06839">
        <w:rPr>
          <w:rFonts w:ascii="Times New Roman" w:hAnsi="Times New Roman" w:cs="Times New Roman"/>
          <w:sz w:val="28"/>
          <w:szCs w:val="28"/>
        </w:rPr>
        <w:t>(</w:t>
      </w:r>
      <w:r w:rsidR="00B4561A" w:rsidRPr="00A06839">
        <w:rPr>
          <w:rFonts w:ascii="Times New Roman" w:hAnsi="Times New Roman" w:cs="Times New Roman"/>
          <w:sz w:val="28"/>
          <w:szCs w:val="28"/>
        </w:rPr>
        <w:t>Дата обращения</w:t>
      </w:r>
      <w:r w:rsidRPr="00A06839">
        <w:rPr>
          <w:rFonts w:ascii="Times New Roman" w:hAnsi="Times New Roman" w:cs="Times New Roman"/>
          <w:sz w:val="28"/>
          <w:szCs w:val="28"/>
        </w:rPr>
        <w:t>: 25.12.2015).</w:t>
      </w:r>
    </w:p>
    <w:p w:rsidR="00AB7E6E" w:rsidRPr="00A06839" w:rsidRDefault="00AB7E6E"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hAnsi="Times New Roman" w:cs="Times New Roman"/>
          <w:sz w:val="28"/>
          <w:szCs w:val="28"/>
        </w:rPr>
        <w:t>Альтшулер</w:t>
      </w:r>
      <w:proofErr w:type="spellEnd"/>
      <w:r w:rsidRPr="00A06839">
        <w:rPr>
          <w:rFonts w:ascii="Times New Roman" w:hAnsi="Times New Roman" w:cs="Times New Roman"/>
          <w:sz w:val="28"/>
          <w:szCs w:val="28"/>
        </w:rPr>
        <w:t xml:space="preserve"> Г.С. Найти идею. Введение в ТРИЗ – теорию решения изобретательских задач. – М.: Альпина Бизнес Букс, 2007. – 400 с.</w:t>
      </w:r>
    </w:p>
    <w:p w:rsidR="0027218E" w:rsidRPr="00A06839" w:rsidRDefault="0027218E"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shd w:val="clear" w:color="auto" w:fill="FFFFFF"/>
        </w:rPr>
        <w:t>Архангельская Е.А.. Мо</w:t>
      </w:r>
      <w:proofErr w:type="gramStart"/>
      <w:r w:rsidRPr="00A06839">
        <w:rPr>
          <w:rFonts w:ascii="Times New Roman" w:hAnsi="Times New Roman" w:cs="Times New Roman"/>
          <w:sz w:val="28"/>
          <w:szCs w:val="28"/>
          <w:shd w:val="clear" w:color="auto" w:fill="FFFFFF"/>
          <w:lang w:val="en-US"/>
        </w:rPr>
        <w:t>l</w:t>
      </w:r>
      <w:proofErr w:type="spellStart"/>
      <w:proofErr w:type="gramEnd"/>
      <w:r w:rsidRPr="00A06839">
        <w:rPr>
          <w:rFonts w:ascii="Times New Roman" w:hAnsi="Times New Roman" w:cs="Times New Roman"/>
          <w:sz w:val="28"/>
          <w:szCs w:val="28"/>
          <w:shd w:val="clear" w:color="auto" w:fill="FFFFFF"/>
        </w:rPr>
        <w:t>ернизация</w:t>
      </w:r>
      <w:proofErr w:type="spellEnd"/>
      <w:r w:rsidRPr="00A06839">
        <w:rPr>
          <w:rFonts w:ascii="Times New Roman" w:hAnsi="Times New Roman" w:cs="Times New Roman"/>
          <w:sz w:val="28"/>
          <w:szCs w:val="28"/>
          <w:shd w:val="clear" w:color="auto" w:fill="FFFFFF"/>
        </w:rPr>
        <w:t xml:space="preserve"> инженерного образования на региональном уровне. </w:t>
      </w:r>
      <w:r w:rsidR="003818D7" w:rsidRPr="00A06839">
        <w:rPr>
          <w:rFonts w:ascii="Times New Roman" w:hAnsi="Times New Roman" w:cs="Times New Roman"/>
          <w:sz w:val="28"/>
          <w:szCs w:val="28"/>
          <w:shd w:val="clear" w:color="auto" w:fill="FFFFFF"/>
        </w:rPr>
        <w:t xml:space="preserve">Инженерное образование. </w:t>
      </w:r>
      <w:r w:rsidR="003818D7" w:rsidRPr="00A06839">
        <w:rPr>
          <w:rFonts w:ascii="Times New Roman" w:eastAsia="Times New Roman" w:hAnsi="Times New Roman" w:cs="Times New Roman"/>
          <w:sz w:val="28"/>
          <w:szCs w:val="28"/>
        </w:rPr>
        <w:t>–</w:t>
      </w:r>
      <w:r w:rsidRPr="00A06839">
        <w:rPr>
          <w:rFonts w:ascii="Times New Roman" w:hAnsi="Times New Roman" w:cs="Times New Roman"/>
          <w:sz w:val="28"/>
          <w:szCs w:val="28"/>
          <w:shd w:val="clear" w:color="auto" w:fill="FFFFFF"/>
        </w:rPr>
        <w:t xml:space="preserve"> 2012</w:t>
      </w:r>
      <w:r w:rsidR="003818D7" w:rsidRPr="00A06839">
        <w:rPr>
          <w:rFonts w:ascii="Times New Roman" w:hAnsi="Times New Roman" w:cs="Times New Roman"/>
          <w:sz w:val="28"/>
          <w:szCs w:val="28"/>
          <w:shd w:val="clear" w:color="auto" w:fill="FFFFFF"/>
        </w:rPr>
        <w:t xml:space="preserve">. </w:t>
      </w:r>
      <w:r w:rsidR="003818D7" w:rsidRPr="00A06839">
        <w:rPr>
          <w:rFonts w:ascii="Times New Roman" w:eastAsia="Times New Roman" w:hAnsi="Times New Roman" w:cs="Times New Roman"/>
          <w:sz w:val="28"/>
          <w:szCs w:val="28"/>
        </w:rPr>
        <w:t xml:space="preserve">– </w:t>
      </w:r>
      <w:r w:rsidRPr="00A06839">
        <w:rPr>
          <w:rFonts w:ascii="Times New Roman" w:hAnsi="Times New Roman" w:cs="Times New Roman"/>
          <w:sz w:val="28"/>
          <w:szCs w:val="28"/>
          <w:shd w:val="clear" w:color="auto" w:fill="FFFFFF"/>
        </w:rPr>
        <w:t xml:space="preserve"> № 11. </w:t>
      </w:r>
      <w:r w:rsidR="003818D7" w:rsidRPr="00A06839">
        <w:rPr>
          <w:rFonts w:ascii="Times New Roman" w:eastAsia="Times New Roman" w:hAnsi="Times New Roman" w:cs="Times New Roman"/>
          <w:sz w:val="28"/>
          <w:szCs w:val="28"/>
        </w:rPr>
        <w:t xml:space="preserve">– </w:t>
      </w:r>
      <w:r w:rsidRPr="00A06839">
        <w:rPr>
          <w:rFonts w:ascii="Times New Roman" w:hAnsi="Times New Roman" w:cs="Times New Roman"/>
          <w:sz w:val="28"/>
          <w:szCs w:val="28"/>
          <w:shd w:val="clear" w:color="auto" w:fill="FFFFFF"/>
        </w:rPr>
        <w:t xml:space="preserve">С. 118–122. </w:t>
      </w:r>
    </w:p>
    <w:p w:rsidR="00B4561A" w:rsidRPr="00A06839" w:rsidRDefault="00B4561A"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t xml:space="preserve">Ассоциация инженерного образования России. Режим доступа: </w:t>
      </w:r>
      <w:hyperlink r:id="rId43" w:history="1">
        <w:r w:rsidRPr="00A06839">
          <w:rPr>
            <w:rStyle w:val="af4"/>
            <w:rFonts w:ascii="Times New Roman" w:hAnsi="Times New Roman" w:cs="Times New Roman"/>
            <w:sz w:val="28"/>
            <w:szCs w:val="28"/>
            <w:lang w:val="en-US"/>
          </w:rPr>
          <w:t>http</w:t>
        </w:r>
        <w:r w:rsidRPr="00A06839">
          <w:rPr>
            <w:rStyle w:val="af4"/>
            <w:rFonts w:ascii="Times New Roman" w:hAnsi="Times New Roman" w:cs="Times New Roman"/>
            <w:sz w:val="28"/>
            <w:szCs w:val="28"/>
          </w:rPr>
          <w:t>://</w:t>
        </w:r>
        <w:proofErr w:type="spellStart"/>
        <w:r w:rsidRPr="00A06839">
          <w:rPr>
            <w:rStyle w:val="af4"/>
            <w:rFonts w:ascii="Times New Roman" w:hAnsi="Times New Roman" w:cs="Times New Roman"/>
            <w:sz w:val="28"/>
            <w:szCs w:val="28"/>
            <w:lang w:val="en-US"/>
          </w:rPr>
          <w:t>aeer</w:t>
        </w:r>
        <w:proofErr w:type="spellEnd"/>
        <w:r w:rsidRPr="00A06839">
          <w:rPr>
            <w:rStyle w:val="af4"/>
            <w:rFonts w:ascii="Times New Roman" w:hAnsi="Times New Roman" w:cs="Times New Roman"/>
            <w:sz w:val="28"/>
            <w:szCs w:val="28"/>
          </w:rPr>
          <w:t>.</w:t>
        </w:r>
        <w:proofErr w:type="spellStart"/>
        <w:r w:rsidRPr="00A06839">
          <w:rPr>
            <w:rStyle w:val="af4"/>
            <w:rFonts w:ascii="Times New Roman" w:hAnsi="Times New Roman" w:cs="Times New Roman"/>
            <w:sz w:val="28"/>
            <w:szCs w:val="28"/>
            <w:lang w:val="en-US"/>
          </w:rPr>
          <w:t>cctpu</w:t>
        </w:r>
        <w:proofErr w:type="spellEnd"/>
        <w:r w:rsidRPr="00A06839">
          <w:rPr>
            <w:rStyle w:val="af4"/>
            <w:rFonts w:ascii="Times New Roman" w:hAnsi="Times New Roman" w:cs="Times New Roman"/>
            <w:sz w:val="28"/>
            <w:szCs w:val="28"/>
          </w:rPr>
          <w:t>.</w:t>
        </w:r>
        <w:proofErr w:type="spellStart"/>
        <w:r w:rsidRPr="00A06839">
          <w:rPr>
            <w:rStyle w:val="af4"/>
            <w:rFonts w:ascii="Times New Roman" w:hAnsi="Times New Roman" w:cs="Times New Roman"/>
            <w:sz w:val="28"/>
            <w:szCs w:val="28"/>
            <w:lang w:val="en-US"/>
          </w:rPr>
          <w:t>edu</w:t>
        </w:r>
        <w:proofErr w:type="spellEnd"/>
        <w:r w:rsidRPr="00A06839">
          <w:rPr>
            <w:rStyle w:val="af4"/>
            <w:rFonts w:ascii="Times New Roman" w:hAnsi="Times New Roman" w:cs="Times New Roman"/>
            <w:sz w:val="28"/>
            <w:szCs w:val="28"/>
          </w:rPr>
          <w:t>.</w:t>
        </w:r>
        <w:proofErr w:type="spellStart"/>
        <w:r w:rsidRPr="00A06839">
          <w:rPr>
            <w:rStyle w:val="af4"/>
            <w:rFonts w:ascii="Times New Roman" w:hAnsi="Times New Roman" w:cs="Times New Roman"/>
            <w:sz w:val="28"/>
            <w:szCs w:val="28"/>
            <w:lang w:val="en-US"/>
          </w:rPr>
          <w:t>ru</w:t>
        </w:r>
        <w:proofErr w:type="spellEnd"/>
      </w:hyperlink>
      <w:r w:rsidRPr="00A06839">
        <w:rPr>
          <w:rFonts w:ascii="Times New Roman" w:hAnsi="Times New Roman" w:cs="Times New Roman"/>
          <w:sz w:val="28"/>
          <w:szCs w:val="28"/>
        </w:rPr>
        <w:t xml:space="preserve"> (Дата обращения: 25.12.2015). </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eastAsia="Times New Roman" w:hAnsi="Times New Roman" w:cs="Times New Roman"/>
          <w:color w:val="000000"/>
          <w:sz w:val="28"/>
          <w:szCs w:val="28"/>
        </w:rPr>
        <w:t>Бабикова</w:t>
      </w:r>
      <w:proofErr w:type="spellEnd"/>
      <w:r w:rsidRPr="00A06839">
        <w:rPr>
          <w:rFonts w:ascii="Times New Roman" w:eastAsia="Times New Roman" w:hAnsi="Times New Roman" w:cs="Times New Roman"/>
          <w:color w:val="000000"/>
          <w:sz w:val="28"/>
          <w:szCs w:val="28"/>
        </w:rPr>
        <w:t xml:space="preserve"> А.В., Федотова А.Ю., Шевченко И.К. Направления развития инженерного образования в условиях развития инновационной экономики. Материалы международной научно-практической конференции «Мировой кризис и перспективы российской экономики в условиях глобализации», Новочеркасск, 2011.</w:t>
      </w:r>
    </w:p>
    <w:p w:rsidR="00A7503C" w:rsidRPr="00A06839" w:rsidRDefault="00A7503C"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color w:val="000000"/>
          <w:sz w:val="28"/>
          <w:szCs w:val="28"/>
        </w:rPr>
        <w:t>Бобылев С., Перелет Р. Устойчивое развитие и «зеленая» экономика в России: актуальная ситуация, проблемы и перспективы. (Из сборника «</w:t>
      </w:r>
      <w:proofErr w:type="gramStart"/>
      <w:r w:rsidRPr="00A06839">
        <w:rPr>
          <w:rFonts w:ascii="Times New Roman" w:hAnsi="Times New Roman" w:cs="Times New Roman"/>
          <w:color w:val="000000"/>
          <w:sz w:val="28"/>
          <w:szCs w:val="28"/>
        </w:rPr>
        <w:t>Устойчивое</w:t>
      </w:r>
      <w:proofErr w:type="gramEnd"/>
      <w:r w:rsidRPr="00A06839">
        <w:rPr>
          <w:rFonts w:ascii="Times New Roman" w:hAnsi="Times New Roman" w:cs="Times New Roman"/>
          <w:color w:val="000000"/>
          <w:sz w:val="28"/>
          <w:szCs w:val="28"/>
        </w:rPr>
        <w:t xml:space="preserve"> развитие в России», 2012.) // </w:t>
      </w:r>
      <w:proofErr w:type="spellStart"/>
      <w:r w:rsidRPr="00A06839">
        <w:rPr>
          <w:rFonts w:ascii="Times New Roman" w:hAnsi="Times New Roman" w:cs="Times New Roman"/>
          <w:color w:val="000000"/>
          <w:sz w:val="28"/>
          <w:szCs w:val="28"/>
        </w:rPr>
        <w:t>ЭкоДело</w:t>
      </w:r>
      <w:proofErr w:type="spellEnd"/>
      <w:r w:rsidRPr="00A06839">
        <w:rPr>
          <w:rFonts w:ascii="Times New Roman" w:hAnsi="Times New Roman" w:cs="Times New Roman"/>
          <w:color w:val="000000"/>
          <w:sz w:val="28"/>
          <w:szCs w:val="28"/>
        </w:rPr>
        <w:t xml:space="preserve">, 2014. Режим доступа: </w:t>
      </w:r>
      <w:hyperlink r:id="rId44" w:history="1">
        <w:r w:rsidR="003818D7" w:rsidRPr="00A06839">
          <w:rPr>
            <w:rStyle w:val="af4"/>
            <w:rFonts w:ascii="Times New Roman" w:hAnsi="Times New Roman" w:cs="Times New Roman"/>
            <w:sz w:val="28"/>
            <w:szCs w:val="28"/>
          </w:rPr>
          <w:t xml:space="preserve">http://ecodelo.org/rossiyskaya_federaciya/27342-ustoychivoe_razvitie_i_zelenaya_ </w:t>
        </w:r>
        <w:proofErr w:type="spellStart"/>
        <w:r w:rsidR="003818D7" w:rsidRPr="00A06839">
          <w:rPr>
            <w:rStyle w:val="af4"/>
            <w:rFonts w:ascii="Times New Roman" w:hAnsi="Times New Roman" w:cs="Times New Roman"/>
            <w:sz w:val="28"/>
            <w:szCs w:val="28"/>
          </w:rPr>
          <w:t>ekonomika_v_rossii_aktualnaya_situaciya</w:t>
        </w:r>
        <w:proofErr w:type="spellEnd"/>
      </w:hyperlink>
      <w:r w:rsidR="00B4561A" w:rsidRPr="00A06839">
        <w:rPr>
          <w:rFonts w:ascii="Times New Roman" w:hAnsi="Times New Roman" w:cs="Times New Roman"/>
          <w:color w:val="000000"/>
          <w:sz w:val="28"/>
          <w:szCs w:val="28"/>
        </w:rPr>
        <w:t xml:space="preserve"> </w:t>
      </w:r>
      <w:r w:rsidRPr="00A06839">
        <w:rPr>
          <w:rFonts w:ascii="Times New Roman" w:hAnsi="Times New Roman" w:cs="Times New Roman"/>
          <w:color w:val="000000"/>
          <w:sz w:val="28"/>
          <w:szCs w:val="28"/>
        </w:rPr>
        <w:t xml:space="preserve"> (Дата обращения: 26.</w:t>
      </w:r>
      <w:r w:rsidR="00B4561A" w:rsidRPr="00A06839">
        <w:rPr>
          <w:rFonts w:ascii="Times New Roman" w:hAnsi="Times New Roman" w:cs="Times New Roman"/>
          <w:color w:val="000000"/>
          <w:sz w:val="28"/>
          <w:szCs w:val="28"/>
        </w:rPr>
        <w:t>12</w:t>
      </w:r>
      <w:r w:rsidRPr="00A06839">
        <w:rPr>
          <w:rFonts w:ascii="Times New Roman" w:hAnsi="Times New Roman" w:cs="Times New Roman"/>
          <w:color w:val="000000"/>
          <w:sz w:val="28"/>
          <w:szCs w:val="28"/>
        </w:rPr>
        <w:t xml:space="preserve">.2015) </w:t>
      </w:r>
      <w:r w:rsidR="00B4561A" w:rsidRPr="00A06839">
        <w:rPr>
          <w:rFonts w:ascii="Times New Roman" w:hAnsi="Times New Roman" w:cs="Times New Roman"/>
          <w:color w:val="000000"/>
          <w:sz w:val="28"/>
          <w:szCs w:val="28"/>
        </w:rPr>
        <w:t>.</w:t>
      </w:r>
    </w:p>
    <w:p w:rsidR="00A7503C" w:rsidRPr="00A06839" w:rsidRDefault="00B4561A"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t xml:space="preserve">Бодрова Е.В. </w:t>
      </w:r>
      <w:proofErr w:type="gramStart"/>
      <w:r w:rsidRPr="00A06839">
        <w:rPr>
          <w:rFonts w:ascii="Times New Roman" w:hAnsi="Times New Roman" w:cs="Times New Roman"/>
          <w:sz w:val="28"/>
          <w:szCs w:val="28"/>
        </w:rPr>
        <w:t>Инновационные</w:t>
      </w:r>
      <w:proofErr w:type="gramEnd"/>
      <w:r w:rsidRPr="00A06839">
        <w:rPr>
          <w:rFonts w:ascii="Times New Roman" w:hAnsi="Times New Roman" w:cs="Times New Roman"/>
          <w:sz w:val="28"/>
          <w:szCs w:val="28"/>
        </w:rPr>
        <w:t xml:space="preserve"> </w:t>
      </w:r>
      <w:proofErr w:type="spellStart"/>
      <w:r w:rsidRPr="00A06839">
        <w:rPr>
          <w:rFonts w:ascii="Times New Roman" w:hAnsi="Times New Roman" w:cs="Times New Roman"/>
          <w:sz w:val="28"/>
          <w:szCs w:val="28"/>
        </w:rPr>
        <w:t>процессыв</w:t>
      </w:r>
      <w:proofErr w:type="spellEnd"/>
      <w:r w:rsidRPr="00A06839">
        <w:rPr>
          <w:rFonts w:ascii="Times New Roman" w:hAnsi="Times New Roman" w:cs="Times New Roman"/>
          <w:sz w:val="28"/>
          <w:szCs w:val="28"/>
        </w:rPr>
        <w:t xml:space="preserve"> инженерно-техническом образовании. Режим доступа: </w:t>
      </w:r>
      <w:hyperlink r:id="rId45" w:history="1">
        <w:r w:rsidR="003818D7" w:rsidRPr="00A06839">
          <w:rPr>
            <w:rStyle w:val="af4"/>
            <w:rFonts w:ascii="Times New Roman" w:hAnsi="Times New Roman" w:cs="Times New Roman"/>
            <w:sz w:val="28"/>
            <w:szCs w:val="28"/>
            <w:lang w:val="en-US"/>
          </w:rPr>
          <w:t>http</w:t>
        </w:r>
        <w:r w:rsidR="003818D7" w:rsidRPr="00A06839">
          <w:rPr>
            <w:rStyle w:val="af4"/>
            <w:rFonts w:ascii="Times New Roman" w:hAnsi="Times New Roman" w:cs="Times New Roman"/>
            <w:sz w:val="28"/>
            <w:szCs w:val="28"/>
          </w:rPr>
          <w:t>://</w:t>
        </w:r>
        <w:proofErr w:type="spellStart"/>
        <w:r w:rsidR="003818D7" w:rsidRPr="00A06839">
          <w:rPr>
            <w:rStyle w:val="af4"/>
            <w:rFonts w:ascii="Times New Roman" w:hAnsi="Times New Roman" w:cs="Times New Roman"/>
            <w:sz w:val="28"/>
            <w:szCs w:val="28"/>
            <w:lang w:val="en-US"/>
          </w:rPr>
          <w:t>pravmisl</w:t>
        </w:r>
        <w:proofErr w:type="spellEnd"/>
        <w:r w:rsidR="003818D7" w:rsidRPr="00A06839">
          <w:rPr>
            <w:rStyle w:val="af4"/>
            <w:rFonts w:ascii="Times New Roman" w:hAnsi="Times New Roman" w:cs="Times New Roman"/>
            <w:sz w:val="28"/>
            <w:szCs w:val="28"/>
          </w:rPr>
          <w:t>.</w:t>
        </w:r>
        <w:proofErr w:type="spellStart"/>
        <w:r w:rsidR="003818D7" w:rsidRPr="00A06839">
          <w:rPr>
            <w:rStyle w:val="af4"/>
            <w:rFonts w:ascii="Times New Roman" w:hAnsi="Times New Roman" w:cs="Times New Roman"/>
            <w:sz w:val="28"/>
            <w:szCs w:val="28"/>
            <w:lang w:val="en-US"/>
          </w:rPr>
          <w:t>ru</w:t>
        </w:r>
        <w:proofErr w:type="spellEnd"/>
        <w:r w:rsidR="003818D7" w:rsidRPr="00A06839">
          <w:rPr>
            <w:rStyle w:val="af4"/>
            <w:rFonts w:ascii="Times New Roman" w:hAnsi="Times New Roman" w:cs="Times New Roman"/>
            <w:sz w:val="28"/>
            <w:szCs w:val="28"/>
          </w:rPr>
          <w:t>/</w:t>
        </w:r>
        <w:r w:rsidR="003818D7" w:rsidRPr="00A06839">
          <w:rPr>
            <w:rStyle w:val="af4"/>
            <w:rFonts w:ascii="Times New Roman" w:hAnsi="Times New Roman" w:cs="Times New Roman"/>
            <w:sz w:val="28"/>
            <w:szCs w:val="28"/>
            <w:lang w:val="en-US"/>
          </w:rPr>
          <w:t>index</w:t>
        </w:r>
        <w:r w:rsidR="003818D7" w:rsidRPr="00A06839">
          <w:rPr>
            <w:rStyle w:val="af4"/>
            <w:rFonts w:ascii="Times New Roman" w:hAnsi="Times New Roman" w:cs="Times New Roman"/>
            <w:sz w:val="28"/>
            <w:szCs w:val="28"/>
          </w:rPr>
          <w:t>.</w:t>
        </w:r>
        <w:proofErr w:type="spellStart"/>
        <w:r w:rsidR="003818D7" w:rsidRPr="00A06839">
          <w:rPr>
            <w:rStyle w:val="af4"/>
            <w:rFonts w:ascii="Times New Roman" w:hAnsi="Times New Roman" w:cs="Times New Roman"/>
            <w:sz w:val="28"/>
            <w:szCs w:val="28"/>
            <w:lang w:val="en-US"/>
          </w:rPr>
          <w:t>php</w:t>
        </w:r>
        <w:proofErr w:type="spellEnd"/>
        <w:r w:rsidR="003818D7" w:rsidRPr="00A06839">
          <w:rPr>
            <w:rStyle w:val="af4"/>
            <w:rFonts w:ascii="Times New Roman" w:hAnsi="Times New Roman" w:cs="Times New Roman"/>
            <w:sz w:val="28"/>
            <w:szCs w:val="28"/>
          </w:rPr>
          <w:t>?</w:t>
        </w:r>
        <w:r w:rsidR="003818D7" w:rsidRPr="00A06839">
          <w:rPr>
            <w:rStyle w:val="af4"/>
            <w:rFonts w:ascii="Times New Roman" w:hAnsi="Times New Roman" w:cs="Times New Roman"/>
            <w:sz w:val="28"/>
            <w:szCs w:val="28"/>
            <w:lang w:val="en-US"/>
          </w:rPr>
          <w:t>option</w:t>
        </w:r>
        <w:r w:rsidR="003818D7" w:rsidRPr="00A06839">
          <w:rPr>
            <w:rStyle w:val="af4"/>
            <w:rFonts w:ascii="Times New Roman" w:hAnsi="Times New Roman" w:cs="Times New Roman"/>
            <w:sz w:val="28"/>
            <w:szCs w:val="28"/>
          </w:rPr>
          <w:t>=</w:t>
        </w:r>
        <w:r w:rsidR="003818D7" w:rsidRPr="00A06839">
          <w:rPr>
            <w:rStyle w:val="af4"/>
            <w:rFonts w:ascii="Times New Roman" w:hAnsi="Times New Roman" w:cs="Times New Roman"/>
            <w:sz w:val="28"/>
            <w:szCs w:val="28"/>
            <w:lang w:val="en-US"/>
          </w:rPr>
          <w:t>com</w:t>
        </w:r>
        <w:r w:rsidR="003818D7" w:rsidRPr="00A06839">
          <w:rPr>
            <w:rStyle w:val="af4"/>
            <w:rFonts w:ascii="Times New Roman" w:hAnsi="Times New Roman" w:cs="Times New Roman"/>
            <w:sz w:val="28"/>
            <w:szCs w:val="28"/>
          </w:rPr>
          <w:t xml:space="preserve"> _</w:t>
        </w:r>
        <w:r w:rsidR="003818D7" w:rsidRPr="00A06839">
          <w:rPr>
            <w:rStyle w:val="af4"/>
            <w:rFonts w:ascii="Times New Roman" w:hAnsi="Times New Roman" w:cs="Times New Roman"/>
            <w:sz w:val="28"/>
            <w:szCs w:val="28"/>
            <w:lang w:val="en-US"/>
          </w:rPr>
          <w:t>content</w:t>
        </w:r>
        <w:r w:rsidR="003818D7" w:rsidRPr="00A06839">
          <w:rPr>
            <w:rStyle w:val="af4"/>
            <w:rFonts w:ascii="Times New Roman" w:hAnsi="Times New Roman" w:cs="Times New Roman"/>
            <w:sz w:val="28"/>
            <w:szCs w:val="28"/>
          </w:rPr>
          <w:t>&amp;</w:t>
        </w:r>
        <w:r w:rsidR="003818D7" w:rsidRPr="00A06839">
          <w:rPr>
            <w:rStyle w:val="af4"/>
            <w:rFonts w:ascii="Times New Roman" w:hAnsi="Times New Roman" w:cs="Times New Roman"/>
            <w:sz w:val="28"/>
            <w:szCs w:val="28"/>
            <w:lang w:val="en-US"/>
          </w:rPr>
          <w:t>task</w:t>
        </w:r>
        <w:r w:rsidR="003818D7" w:rsidRPr="00A06839">
          <w:rPr>
            <w:rStyle w:val="af4"/>
            <w:rFonts w:ascii="Times New Roman" w:hAnsi="Times New Roman" w:cs="Times New Roman"/>
            <w:sz w:val="28"/>
            <w:szCs w:val="28"/>
          </w:rPr>
          <w:t xml:space="preserve"> =</w:t>
        </w:r>
        <w:r w:rsidR="003818D7" w:rsidRPr="00A06839">
          <w:rPr>
            <w:rStyle w:val="af4"/>
            <w:rFonts w:ascii="Times New Roman" w:hAnsi="Times New Roman" w:cs="Times New Roman"/>
            <w:sz w:val="28"/>
            <w:szCs w:val="28"/>
            <w:lang w:val="en-US"/>
          </w:rPr>
          <w:t>view</w:t>
        </w:r>
        <w:r w:rsidR="003818D7" w:rsidRPr="00A06839">
          <w:rPr>
            <w:rStyle w:val="af4"/>
            <w:rFonts w:ascii="Times New Roman" w:hAnsi="Times New Roman" w:cs="Times New Roman"/>
            <w:sz w:val="28"/>
            <w:szCs w:val="28"/>
          </w:rPr>
          <w:t>&amp;</w:t>
        </w:r>
        <w:r w:rsidR="003818D7" w:rsidRPr="00A06839">
          <w:rPr>
            <w:rStyle w:val="af4"/>
            <w:rFonts w:ascii="Times New Roman" w:hAnsi="Times New Roman" w:cs="Times New Roman"/>
            <w:sz w:val="28"/>
            <w:szCs w:val="28"/>
            <w:lang w:val="en-US"/>
          </w:rPr>
          <w:t>id</w:t>
        </w:r>
        <w:r w:rsidR="003818D7" w:rsidRPr="00A06839">
          <w:rPr>
            <w:rStyle w:val="af4"/>
            <w:rFonts w:ascii="Times New Roman" w:hAnsi="Times New Roman" w:cs="Times New Roman"/>
            <w:sz w:val="28"/>
            <w:szCs w:val="28"/>
          </w:rPr>
          <w:t>=590</w:t>
        </w:r>
      </w:hyperlink>
      <w:r w:rsidRPr="00A06839">
        <w:rPr>
          <w:rFonts w:ascii="Times New Roman" w:hAnsi="Times New Roman" w:cs="Times New Roman"/>
          <w:sz w:val="28"/>
          <w:szCs w:val="28"/>
        </w:rPr>
        <w:t xml:space="preserve"> </w:t>
      </w:r>
      <w:r w:rsidRPr="00A06839">
        <w:rPr>
          <w:rFonts w:ascii="Times New Roman" w:hAnsi="Times New Roman" w:cs="Times New Roman"/>
          <w:color w:val="000000"/>
          <w:sz w:val="28"/>
          <w:szCs w:val="28"/>
        </w:rPr>
        <w:t>(Дата обращения: 26.12.2015) .</w:t>
      </w:r>
    </w:p>
    <w:p w:rsidR="0027218E" w:rsidRPr="00A06839" w:rsidRDefault="0027218E"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shd w:val="clear" w:color="auto" w:fill="FFFFFF"/>
        </w:rPr>
        <w:t xml:space="preserve">Бондаренко Н.В. Характер взаимодействия российских компаний и системы высшего образования глазами работодателей. Итоги опроса 2013 г. по данным </w:t>
      </w:r>
      <w:proofErr w:type="gramStart"/>
      <w:r w:rsidRPr="00A06839">
        <w:rPr>
          <w:rFonts w:ascii="Times New Roman" w:hAnsi="Times New Roman" w:cs="Times New Roman"/>
          <w:sz w:val="28"/>
          <w:szCs w:val="28"/>
          <w:shd w:val="clear" w:color="auto" w:fill="FFFFFF"/>
        </w:rPr>
        <w:t>Левада-Центра</w:t>
      </w:r>
      <w:proofErr w:type="gramEnd"/>
      <w:r w:rsidRPr="00A06839">
        <w:rPr>
          <w:rFonts w:ascii="Times New Roman" w:hAnsi="Times New Roman" w:cs="Times New Roman"/>
          <w:sz w:val="28"/>
          <w:szCs w:val="28"/>
          <w:shd w:val="clear" w:color="auto" w:fill="FFFFFF"/>
        </w:rPr>
        <w:t>. – Вопросы образования. – 2014. - № 1. С. 162 – 174</w:t>
      </w:r>
      <w:r w:rsidR="003818D7" w:rsidRPr="00A06839">
        <w:rPr>
          <w:rFonts w:ascii="Times New Roman" w:hAnsi="Times New Roman" w:cs="Times New Roman"/>
          <w:sz w:val="28"/>
          <w:szCs w:val="28"/>
          <w:shd w:val="clear" w:color="auto" w:fill="FFFFFF"/>
        </w:rPr>
        <w:t>.</w:t>
      </w:r>
    </w:p>
    <w:p w:rsidR="00C74E89" w:rsidRPr="00A06839" w:rsidRDefault="00C74E89"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t xml:space="preserve">Боровков А.И. </w:t>
      </w:r>
      <w:r w:rsidRPr="00A06839">
        <w:rPr>
          <w:rFonts w:ascii="Times New Roman" w:hAnsi="Times New Roman" w:cs="Times New Roman"/>
          <w:sz w:val="28"/>
          <w:szCs w:val="28"/>
          <w:lang w:val="en-US"/>
        </w:rPr>
        <w:t>PLM</w:t>
      </w:r>
      <w:r w:rsidRPr="00A06839">
        <w:rPr>
          <w:rFonts w:ascii="Times New Roman" w:hAnsi="Times New Roman" w:cs="Times New Roman"/>
          <w:sz w:val="28"/>
          <w:szCs w:val="28"/>
        </w:rPr>
        <w:t>–технологии, компьютерный инжиниринг, глобальный аутсорсинг. Часть 1. Современное состояние, тенденции и перспективы развития / Конструктор-машиностроитель. Информационно-аналитический журнал. – 2005, декабрь. – С. 4-7.</w:t>
      </w:r>
    </w:p>
    <w:p w:rsidR="00C74E89" w:rsidRPr="00A06839" w:rsidRDefault="00C74E89"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color w:val="000000"/>
          <w:sz w:val="28"/>
          <w:szCs w:val="28"/>
        </w:rPr>
        <w:t xml:space="preserve">Боровков А.И. </w:t>
      </w:r>
      <w:r w:rsidRPr="00A06839">
        <w:rPr>
          <w:rFonts w:ascii="Times New Roman" w:hAnsi="Times New Roman" w:cs="Times New Roman"/>
          <w:color w:val="000000"/>
          <w:sz w:val="28"/>
          <w:szCs w:val="28"/>
          <w:lang w:val="en-US"/>
        </w:rPr>
        <w:t>PLM</w:t>
      </w:r>
      <w:r w:rsidRPr="00A06839">
        <w:rPr>
          <w:rFonts w:ascii="Times New Roman" w:hAnsi="Times New Roman" w:cs="Times New Roman"/>
          <w:color w:val="000000"/>
          <w:sz w:val="28"/>
          <w:szCs w:val="28"/>
        </w:rPr>
        <w:t xml:space="preserve">–технологии, компьютерный инжиниринг, глобальный аутсорсинг. Часть 2. Глобализация и компьютерный инжиниринг как основные ускорители развития </w:t>
      </w:r>
      <w:r w:rsidRPr="00A06839">
        <w:rPr>
          <w:rFonts w:ascii="Times New Roman" w:hAnsi="Times New Roman" w:cs="Times New Roman"/>
          <w:color w:val="000000"/>
          <w:sz w:val="28"/>
          <w:szCs w:val="28"/>
          <w:lang w:val="en-US"/>
        </w:rPr>
        <w:t>PLM</w:t>
      </w:r>
      <w:r w:rsidR="0027218E" w:rsidRPr="00A06839">
        <w:rPr>
          <w:rFonts w:ascii="Times New Roman" w:hAnsi="Times New Roman" w:cs="Times New Roman"/>
          <w:color w:val="000000"/>
          <w:sz w:val="28"/>
          <w:szCs w:val="28"/>
        </w:rPr>
        <w:t>–технологий /</w:t>
      </w:r>
      <w:r w:rsidRPr="00A06839">
        <w:rPr>
          <w:rFonts w:ascii="Times New Roman" w:hAnsi="Times New Roman" w:cs="Times New Roman"/>
          <w:color w:val="000000"/>
          <w:sz w:val="28"/>
          <w:szCs w:val="28"/>
        </w:rPr>
        <w:t xml:space="preserve"> Конструктор-машиностроитель. Информационно-аналитический журнал. – 2006, март. – С. 6-13.</w:t>
      </w:r>
    </w:p>
    <w:p w:rsidR="00C74E89" w:rsidRPr="00A06839" w:rsidRDefault="00C74E89"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color w:val="000000"/>
          <w:sz w:val="28"/>
          <w:szCs w:val="28"/>
        </w:rPr>
        <w:t xml:space="preserve">Боровков А.И. </w:t>
      </w:r>
      <w:r w:rsidRPr="00A06839">
        <w:rPr>
          <w:rFonts w:ascii="Times New Roman" w:hAnsi="Times New Roman" w:cs="Times New Roman"/>
          <w:color w:val="000000"/>
          <w:sz w:val="28"/>
          <w:szCs w:val="28"/>
          <w:lang w:val="en-US"/>
        </w:rPr>
        <w:t>PLM</w:t>
      </w:r>
      <w:r w:rsidRPr="00A06839">
        <w:rPr>
          <w:rFonts w:ascii="Times New Roman" w:hAnsi="Times New Roman" w:cs="Times New Roman"/>
          <w:color w:val="000000"/>
          <w:sz w:val="28"/>
          <w:szCs w:val="28"/>
        </w:rPr>
        <w:t>–технологии: вчера, сегодня, завтра. Каталог САПР. Программы и производители 2011-2012. – М.: Солон-Пресс, 2011.</w:t>
      </w:r>
    </w:p>
    <w:p w:rsidR="00C23B79" w:rsidRPr="00A06839" w:rsidRDefault="00C23B79" w:rsidP="00AD5643">
      <w:pPr>
        <w:pStyle w:val="a4"/>
        <w:numPr>
          <w:ilvl w:val="0"/>
          <w:numId w:val="87"/>
        </w:numPr>
        <w:tabs>
          <w:tab w:val="left" w:pos="1134"/>
        </w:tabs>
        <w:spacing w:after="0" w:line="380" w:lineRule="exact"/>
        <w:ind w:left="0" w:firstLine="709"/>
        <w:jc w:val="both"/>
        <w:rPr>
          <w:rFonts w:ascii="Times New Roman" w:hAnsi="Times New Roman" w:cs="Times New Roman"/>
          <w:b/>
          <w:bCs/>
          <w:color w:val="000000"/>
          <w:sz w:val="28"/>
          <w:szCs w:val="28"/>
        </w:rPr>
      </w:pPr>
      <w:r w:rsidRPr="00A06839">
        <w:rPr>
          <w:rFonts w:ascii="Times New Roman" w:hAnsi="Times New Roman" w:cs="Times New Roman"/>
          <w:color w:val="000000"/>
          <w:sz w:val="28"/>
          <w:szCs w:val="28"/>
        </w:rPr>
        <w:lastRenderedPageBreak/>
        <w:t>Власов С. А., Назарова И. Р. Промышленный дизайн ка</w:t>
      </w:r>
      <w:r w:rsidR="003818D7" w:rsidRPr="00A06839">
        <w:rPr>
          <w:rFonts w:ascii="Times New Roman" w:hAnsi="Times New Roman" w:cs="Times New Roman"/>
          <w:color w:val="000000"/>
          <w:sz w:val="28"/>
          <w:szCs w:val="28"/>
        </w:rPr>
        <w:t>к элемент проектной культуры /</w:t>
      </w:r>
      <w:r w:rsidRPr="00A06839">
        <w:rPr>
          <w:rFonts w:ascii="Times New Roman" w:hAnsi="Times New Roman" w:cs="Times New Roman"/>
          <w:color w:val="000000"/>
          <w:sz w:val="28"/>
          <w:szCs w:val="28"/>
        </w:rPr>
        <w:t xml:space="preserve"> Гуманитарный вестник МГТУ им. Н.Э. Баумана. / Гуманитарные науки в техническом университете. / Философские науки, 2014. № 1 (15). Режим доступа: </w:t>
      </w:r>
      <w:hyperlink r:id="rId46" w:history="1">
        <w:r w:rsidR="0027218E" w:rsidRPr="00A06839">
          <w:rPr>
            <w:rStyle w:val="af4"/>
            <w:rFonts w:ascii="Times New Roman" w:hAnsi="Times New Roman" w:cs="Times New Roman"/>
            <w:sz w:val="28"/>
            <w:szCs w:val="28"/>
          </w:rPr>
          <w:t>http://hmbul.bmstu.ru/catalog/hum/phil/159.html</w:t>
        </w:r>
      </w:hyperlink>
      <w:r w:rsidR="0027218E" w:rsidRPr="00A06839">
        <w:rPr>
          <w:rFonts w:ascii="Times New Roman" w:hAnsi="Times New Roman" w:cs="Times New Roman"/>
          <w:color w:val="000000"/>
          <w:sz w:val="28"/>
          <w:szCs w:val="28"/>
        </w:rPr>
        <w:t xml:space="preserve"> </w:t>
      </w:r>
      <w:r w:rsidRPr="00A06839">
        <w:rPr>
          <w:rFonts w:ascii="Times New Roman" w:hAnsi="Times New Roman" w:cs="Times New Roman"/>
          <w:color w:val="000000"/>
          <w:sz w:val="28"/>
          <w:szCs w:val="28"/>
        </w:rPr>
        <w:t xml:space="preserve"> (Дата обращения: 2</w:t>
      </w:r>
      <w:r w:rsidR="0027218E" w:rsidRPr="00A06839">
        <w:rPr>
          <w:rFonts w:ascii="Times New Roman" w:hAnsi="Times New Roman" w:cs="Times New Roman"/>
          <w:color w:val="000000"/>
          <w:sz w:val="28"/>
          <w:szCs w:val="28"/>
        </w:rPr>
        <w:t>7</w:t>
      </w:r>
      <w:r w:rsidRPr="00A06839">
        <w:rPr>
          <w:rFonts w:ascii="Times New Roman" w:hAnsi="Times New Roman" w:cs="Times New Roman"/>
          <w:color w:val="000000"/>
          <w:sz w:val="28"/>
          <w:szCs w:val="28"/>
        </w:rPr>
        <w:t>.</w:t>
      </w:r>
      <w:r w:rsidR="0027218E" w:rsidRPr="00A06839">
        <w:rPr>
          <w:rFonts w:ascii="Times New Roman" w:hAnsi="Times New Roman" w:cs="Times New Roman"/>
          <w:color w:val="000000"/>
          <w:sz w:val="28"/>
          <w:szCs w:val="28"/>
        </w:rPr>
        <w:t>1</w:t>
      </w:r>
      <w:r w:rsidRPr="00A06839">
        <w:rPr>
          <w:rFonts w:ascii="Times New Roman" w:hAnsi="Times New Roman" w:cs="Times New Roman"/>
          <w:color w:val="000000"/>
          <w:sz w:val="28"/>
          <w:szCs w:val="28"/>
        </w:rPr>
        <w:t>2.2015)</w:t>
      </w:r>
    </w:p>
    <w:p w:rsidR="00BC1A27" w:rsidRPr="00A06839" w:rsidRDefault="00BC1A27" w:rsidP="00AD5643">
      <w:pPr>
        <w:pStyle w:val="a4"/>
        <w:numPr>
          <w:ilvl w:val="0"/>
          <w:numId w:val="87"/>
        </w:numPr>
        <w:tabs>
          <w:tab w:val="left" w:pos="1134"/>
        </w:tabs>
        <w:spacing w:after="0" w:line="380" w:lineRule="exact"/>
        <w:ind w:left="0" w:firstLine="709"/>
        <w:jc w:val="both"/>
        <w:rPr>
          <w:rFonts w:ascii="Times New Roman" w:hAnsi="Times New Roman" w:cs="Times New Roman"/>
          <w:b/>
          <w:bCs/>
          <w:color w:val="000000"/>
          <w:sz w:val="28"/>
          <w:szCs w:val="28"/>
        </w:rPr>
      </w:pPr>
      <w:r w:rsidRPr="00A06839">
        <w:rPr>
          <w:rFonts w:ascii="Times New Roman" w:hAnsi="Times New Roman" w:cs="Times New Roman"/>
          <w:color w:val="000000"/>
          <w:sz w:val="28"/>
          <w:szCs w:val="28"/>
        </w:rPr>
        <w:t xml:space="preserve">Власова Е.А. Системные ошибки школьного обучения при освоении программ высшей математики на младших курсах технического вуза. – </w:t>
      </w:r>
      <w:r w:rsidRPr="00A06839">
        <w:rPr>
          <w:rFonts w:ascii="Times New Roman" w:hAnsi="Times New Roman" w:cs="Times New Roman"/>
          <w:bCs/>
          <w:color w:val="000000"/>
          <w:sz w:val="28"/>
          <w:szCs w:val="28"/>
        </w:rPr>
        <w:t>Наука и образование. МГТУ им. Н.Э. Баумана. Электрон</w:t>
      </w:r>
      <w:proofErr w:type="gramStart"/>
      <w:r w:rsidRPr="00A06839">
        <w:rPr>
          <w:rFonts w:ascii="Times New Roman" w:hAnsi="Times New Roman" w:cs="Times New Roman"/>
          <w:bCs/>
          <w:color w:val="000000"/>
          <w:sz w:val="28"/>
          <w:szCs w:val="28"/>
        </w:rPr>
        <w:t>.</w:t>
      </w:r>
      <w:proofErr w:type="gramEnd"/>
      <w:r w:rsidRPr="00A06839">
        <w:rPr>
          <w:rFonts w:ascii="Times New Roman" w:hAnsi="Times New Roman" w:cs="Times New Roman"/>
          <w:bCs/>
          <w:color w:val="000000"/>
          <w:sz w:val="28"/>
          <w:szCs w:val="28"/>
        </w:rPr>
        <w:t xml:space="preserve"> </w:t>
      </w:r>
      <w:proofErr w:type="gramStart"/>
      <w:r w:rsidRPr="00A06839">
        <w:rPr>
          <w:rFonts w:ascii="Times New Roman" w:hAnsi="Times New Roman" w:cs="Times New Roman"/>
          <w:bCs/>
          <w:color w:val="000000"/>
          <w:sz w:val="28"/>
          <w:szCs w:val="28"/>
        </w:rPr>
        <w:t>ж</w:t>
      </w:r>
      <w:proofErr w:type="gramEnd"/>
      <w:r w:rsidRPr="00A06839">
        <w:rPr>
          <w:rFonts w:ascii="Times New Roman" w:hAnsi="Times New Roman" w:cs="Times New Roman"/>
          <w:bCs/>
          <w:color w:val="000000"/>
          <w:sz w:val="28"/>
          <w:szCs w:val="28"/>
        </w:rPr>
        <w:t>урн. 2015. № 12. C.</w:t>
      </w:r>
      <w:r w:rsidRPr="00A06839">
        <w:rPr>
          <w:rFonts w:ascii="Times New Roman" w:hAnsi="Times New Roman" w:cs="Times New Roman"/>
          <w:b/>
          <w:bCs/>
          <w:color w:val="000000"/>
          <w:sz w:val="28"/>
          <w:szCs w:val="28"/>
        </w:rPr>
        <w:t xml:space="preserve"> </w:t>
      </w:r>
    </w:p>
    <w:p w:rsidR="00D83AB3" w:rsidRPr="00A06839" w:rsidRDefault="00BC1A27"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shd w:val="clear" w:color="auto" w:fill="FFFFFF"/>
        </w:rPr>
        <w:t xml:space="preserve">Власова Е.А., Красновский Е.Е. Методические рекомендации к проведению </w:t>
      </w:r>
      <w:proofErr w:type="gramStart"/>
      <w:r w:rsidRPr="00A06839">
        <w:rPr>
          <w:rFonts w:ascii="Times New Roman" w:hAnsi="Times New Roman" w:cs="Times New Roman"/>
          <w:sz w:val="28"/>
          <w:szCs w:val="28"/>
          <w:shd w:val="clear" w:color="auto" w:fill="FFFFFF"/>
        </w:rPr>
        <w:t>аудитор-ной</w:t>
      </w:r>
      <w:proofErr w:type="gramEnd"/>
      <w:r w:rsidRPr="00A06839">
        <w:rPr>
          <w:rFonts w:ascii="Times New Roman" w:hAnsi="Times New Roman" w:cs="Times New Roman"/>
          <w:sz w:val="28"/>
          <w:szCs w:val="28"/>
          <w:shd w:val="clear" w:color="auto" w:fill="FFFFFF"/>
        </w:rPr>
        <w:t xml:space="preserve"> контролируемой самостоятельной работы студентов. Инженерный журнал: наука и инновации, 2013, </w:t>
      </w:r>
      <w:proofErr w:type="spellStart"/>
      <w:r w:rsidRPr="00A06839">
        <w:rPr>
          <w:rFonts w:ascii="Times New Roman" w:hAnsi="Times New Roman" w:cs="Times New Roman"/>
          <w:sz w:val="28"/>
          <w:szCs w:val="28"/>
          <w:shd w:val="clear" w:color="auto" w:fill="FFFFFF"/>
        </w:rPr>
        <w:t>вып</w:t>
      </w:r>
      <w:proofErr w:type="spellEnd"/>
      <w:r w:rsidRPr="00A06839">
        <w:rPr>
          <w:rFonts w:ascii="Times New Roman" w:hAnsi="Times New Roman" w:cs="Times New Roman"/>
          <w:sz w:val="28"/>
          <w:szCs w:val="28"/>
          <w:shd w:val="clear" w:color="auto" w:fill="FFFFFF"/>
        </w:rPr>
        <w:t xml:space="preserve">. 4. </w:t>
      </w:r>
      <w:r w:rsidR="00D83AB3" w:rsidRPr="00A06839">
        <w:rPr>
          <w:rFonts w:ascii="Times New Roman" w:hAnsi="Times New Roman" w:cs="Times New Roman"/>
          <w:sz w:val="28"/>
          <w:szCs w:val="28"/>
          <w:shd w:val="clear" w:color="auto" w:fill="FFFFFF"/>
        </w:rPr>
        <w:t>Режим доступа</w:t>
      </w:r>
      <w:r w:rsidRPr="00A06839">
        <w:rPr>
          <w:rFonts w:ascii="Times New Roman" w:hAnsi="Times New Roman" w:cs="Times New Roman"/>
          <w:sz w:val="28"/>
          <w:szCs w:val="28"/>
          <w:shd w:val="clear" w:color="auto" w:fill="FFFFFF"/>
        </w:rPr>
        <w:t xml:space="preserve">: </w:t>
      </w:r>
      <w:hyperlink r:id="rId47" w:history="1">
        <w:r w:rsidR="00D83AB3" w:rsidRPr="00A06839">
          <w:rPr>
            <w:rStyle w:val="af4"/>
            <w:rFonts w:ascii="Times New Roman" w:hAnsi="Times New Roman" w:cs="Times New Roman"/>
            <w:sz w:val="28"/>
            <w:szCs w:val="28"/>
            <w:shd w:val="clear" w:color="auto" w:fill="FFFFFF"/>
          </w:rPr>
          <w:t>http://engjournal.ru/catalog/pedagogika/hidden/677.html</w:t>
        </w:r>
      </w:hyperlink>
      <w:r w:rsidR="0027218E" w:rsidRPr="00A06839">
        <w:rPr>
          <w:rFonts w:ascii="Times New Roman" w:hAnsi="Times New Roman" w:cs="Times New Roman"/>
          <w:sz w:val="28"/>
          <w:szCs w:val="28"/>
        </w:rPr>
        <w:t xml:space="preserve"> (Дата обращения 26.12.2015).</w:t>
      </w:r>
    </w:p>
    <w:p w:rsidR="0027218E" w:rsidRPr="00A06839" w:rsidRDefault="0027218E"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shd w:val="clear" w:color="auto" w:fill="FFFFFF"/>
        </w:rPr>
      </w:pPr>
      <w:r w:rsidRPr="00A06839">
        <w:rPr>
          <w:rFonts w:ascii="Times New Roman" w:hAnsi="Times New Roman" w:cs="Times New Roman"/>
          <w:sz w:val="28"/>
          <w:szCs w:val="28"/>
          <w:shd w:val="clear" w:color="auto" w:fill="FFFFFF"/>
        </w:rPr>
        <w:t>Воробьева И. М. Усиление роли инженерного образования и практической составляющей образовательных программ в техническом вузе [Текст] / И. М. Воробьева // Молодой ученый. — 2015. — № 11. — С. 1304-1307.</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t>Всемирная инициатива CDIO. Режим доступа: http://www.cdio.org.</w:t>
      </w:r>
    </w:p>
    <w:p w:rsidR="0027218E" w:rsidRPr="00A06839" w:rsidRDefault="0027218E" w:rsidP="00AD5643">
      <w:pPr>
        <w:pStyle w:val="a4"/>
        <w:numPr>
          <w:ilvl w:val="0"/>
          <w:numId w:val="87"/>
        </w:numPr>
        <w:tabs>
          <w:tab w:val="left" w:pos="1134"/>
        </w:tabs>
        <w:spacing w:after="0" w:line="380" w:lineRule="exact"/>
        <w:ind w:left="0" w:firstLine="709"/>
        <w:jc w:val="both"/>
        <w:rPr>
          <w:rFonts w:ascii="Times New Roman" w:hAnsi="Times New Roman" w:cs="Times New Roman"/>
          <w:color w:val="333333"/>
          <w:sz w:val="28"/>
          <w:szCs w:val="28"/>
          <w:shd w:val="clear" w:color="auto" w:fill="FFFFFF"/>
        </w:rPr>
      </w:pPr>
      <w:r w:rsidRPr="00A06839">
        <w:rPr>
          <w:rFonts w:ascii="Times New Roman" w:hAnsi="Times New Roman" w:cs="Times New Roman"/>
          <w:sz w:val="28"/>
          <w:szCs w:val="28"/>
          <w:shd w:val="clear" w:color="auto" w:fill="FFFFFF"/>
        </w:rPr>
        <w:t>Всероссийский инженерный конкурс как фактор развития инженерного образования в России</w:t>
      </w:r>
      <w:r w:rsidR="003818D7" w:rsidRPr="00A06839">
        <w:rPr>
          <w:rFonts w:ascii="Times New Roman" w:hAnsi="Times New Roman" w:cs="Times New Roman"/>
          <w:sz w:val="28"/>
          <w:szCs w:val="28"/>
          <w:shd w:val="clear" w:color="auto" w:fill="FFFFFF"/>
        </w:rPr>
        <w:t xml:space="preserve">. </w:t>
      </w:r>
      <w:r w:rsidRPr="00A06839">
        <w:rPr>
          <w:rFonts w:ascii="Times New Roman" w:hAnsi="Times New Roman" w:cs="Times New Roman"/>
          <w:sz w:val="28"/>
          <w:szCs w:val="28"/>
          <w:shd w:val="clear" w:color="auto" w:fill="FFFFFF"/>
        </w:rPr>
        <w:t>Режим доступа:</w:t>
      </w:r>
      <w:r w:rsidRPr="00A06839">
        <w:rPr>
          <w:rFonts w:ascii="Times New Roman" w:hAnsi="Times New Roman" w:cs="Times New Roman"/>
          <w:color w:val="333333"/>
          <w:sz w:val="28"/>
          <w:szCs w:val="28"/>
          <w:shd w:val="clear" w:color="auto" w:fill="FFFFFF"/>
        </w:rPr>
        <w:t xml:space="preserve"> </w:t>
      </w:r>
      <w:hyperlink r:id="rId48" w:anchor=".VH_wdnslJKo" w:history="1">
        <w:r w:rsidR="003818D7" w:rsidRPr="00A06839">
          <w:rPr>
            <w:rStyle w:val="af4"/>
            <w:rFonts w:ascii="Times New Roman" w:hAnsi="Times New Roman" w:cs="Times New Roman"/>
            <w:sz w:val="28"/>
            <w:szCs w:val="28"/>
            <w:shd w:val="clear" w:color="auto" w:fill="FFFFFF"/>
            <w:lang w:val="en-US"/>
          </w:rPr>
          <w:t>http</w:t>
        </w:r>
        <w:r w:rsidR="003818D7" w:rsidRPr="00A06839">
          <w:rPr>
            <w:rStyle w:val="af4"/>
            <w:rFonts w:ascii="Times New Roman" w:hAnsi="Times New Roman" w:cs="Times New Roman"/>
            <w:sz w:val="28"/>
            <w:szCs w:val="28"/>
            <w:shd w:val="clear" w:color="auto" w:fill="FFFFFF"/>
          </w:rPr>
          <w:t>://www.strf.ru/</w:t>
        </w:r>
        <w:proofErr w:type="spellStart"/>
        <w:r w:rsidR="003818D7" w:rsidRPr="00A06839">
          <w:rPr>
            <w:rStyle w:val="af4"/>
            <w:rFonts w:ascii="Times New Roman" w:hAnsi="Times New Roman" w:cs="Times New Roman"/>
            <w:sz w:val="28"/>
            <w:szCs w:val="28"/>
            <w:shd w:val="clear" w:color="auto" w:fill="FFFFFF"/>
          </w:rPr>
          <w:t>material</w:t>
        </w:r>
        <w:proofErr w:type="spellEnd"/>
        <w:r w:rsidR="003818D7" w:rsidRPr="00A06839">
          <w:rPr>
            <w:rStyle w:val="af4"/>
            <w:rFonts w:ascii="Times New Roman" w:hAnsi="Times New Roman" w:cs="Times New Roman"/>
            <w:sz w:val="28"/>
            <w:szCs w:val="28"/>
            <w:shd w:val="clear" w:color="auto" w:fill="FFFFFF"/>
          </w:rPr>
          <w:t xml:space="preserve">. </w:t>
        </w:r>
        <w:proofErr w:type="spellStart"/>
        <w:r w:rsidR="003818D7" w:rsidRPr="00A06839">
          <w:rPr>
            <w:rStyle w:val="af4"/>
            <w:rFonts w:ascii="Times New Roman" w:hAnsi="Times New Roman" w:cs="Times New Roman"/>
            <w:sz w:val="28"/>
            <w:szCs w:val="28"/>
            <w:shd w:val="clear" w:color="auto" w:fill="FFFFFF"/>
          </w:rPr>
          <w:t>aspx?CatalogId</w:t>
        </w:r>
        <w:proofErr w:type="spellEnd"/>
        <w:r w:rsidR="003818D7" w:rsidRPr="00A06839">
          <w:rPr>
            <w:rStyle w:val="af4"/>
            <w:rFonts w:ascii="Times New Roman" w:hAnsi="Times New Roman" w:cs="Times New Roman"/>
            <w:sz w:val="28"/>
            <w:szCs w:val="28"/>
            <w:shd w:val="clear" w:color="auto" w:fill="FFFFFF"/>
          </w:rPr>
          <w:t>=221&amp;d_no=91212#.VH_wdnslJKo</w:t>
        </w:r>
      </w:hyperlink>
      <w:r w:rsidR="003818D7" w:rsidRPr="00A06839">
        <w:rPr>
          <w:rFonts w:ascii="Times New Roman" w:hAnsi="Times New Roman" w:cs="Times New Roman"/>
          <w:color w:val="333333"/>
          <w:sz w:val="28"/>
          <w:szCs w:val="28"/>
          <w:shd w:val="clear" w:color="auto" w:fill="FFFFFF"/>
        </w:rPr>
        <w:t>.</w:t>
      </w:r>
      <w:r w:rsidRPr="00A06839">
        <w:rPr>
          <w:rFonts w:ascii="Times New Roman" w:hAnsi="Times New Roman" w:cs="Times New Roman"/>
          <w:color w:val="333333"/>
          <w:sz w:val="28"/>
          <w:szCs w:val="28"/>
          <w:shd w:val="clear" w:color="auto" w:fill="FFFFFF"/>
        </w:rPr>
        <w:t xml:space="preserve"> </w:t>
      </w:r>
      <w:r w:rsidR="003818D7" w:rsidRPr="00A06839">
        <w:rPr>
          <w:rFonts w:ascii="Times New Roman" w:hAnsi="Times New Roman" w:cs="Times New Roman"/>
          <w:sz w:val="28"/>
          <w:szCs w:val="28"/>
          <w:shd w:val="clear" w:color="auto" w:fill="FFFFFF"/>
        </w:rPr>
        <w:t>(Дата обращения 04.12</w:t>
      </w:r>
      <w:r w:rsidRPr="00A06839">
        <w:rPr>
          <w:rFonts w:ascii="Times New Roman" w:hAnsi="Times New Roman" w:cs="Times New Roman"/>
          <w:sz w:val="28"/>
          <w:szCs w:val="28"/>
          <w:shd w:val="clear" w:color="auto" w:fill="FFFFFF"/>
        </w:rPr>
        <w:t>.2015).</w:t>
      </w:r>
      <w:r w:rsidRPr="00A06839">
        <w:rPr>
          <w:rFonts w:ascii="Times New Roman" w:hAnsi="Times New Roman" w:cs="Times New Roman"/>
          <w:color w:val="333333"/>
          <w:sz w:val="28"/>
          <w:szCs w:val="28"/>
          <w:shd w:val="clear" w:color="auto" w:fill="FFFFFF"/>
        </w:rPr>
        <w:t xml:space="preserve"> </w:t>
      </w:r>
    </w:p>
    <w:p w:rsidR="00C74E89" w:rsidRPr="00A06839" w:rsidRDefault="00C74E89"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color w:val="000000"/>
          <w:sz w:val="28"/>
          <w:szCs w:val="28"/>
        </w:rPr>
        <w:t>Государственная и региональная политика в области инженерного образования</w:t>
      </w:r>
      <w:r w:rsidR="00BC1A27" w:rsidRPr="00A06839">
        <w:rPr>
          <w:rFonts w:ascii="Times New Roman" w:hAnsi="Times New Roman" w:cs="Times New Roman"/>
          <w:color w:val="000000"/>
          <w:sz w:val="28"/>
          <w:szCs w:val="28"/>
        </w:rPr>
        <w:t xml:space="preserve"> / Аналитический вестник Государственной Думы Российс</w:t>
      </w:r>
      <w:r w:rsidR="003818D7" w:rsidRPr="00A06839">
        <w:rPr>
          <w:rFonts w:ascii="Times New Roman" w:hAnsi="Times New Roman" w:cs="Times New Roman"/>
          <w:color w:val="000000"/>
          <w:sz w:val="28"/>
          <w:szCs w:val="28"/>
        </w:rPr>
        <w:t>кой Федерации. Выпуск № 9. – М.;</w:t>
      </w:r>
      <w:r w:rsidR="00BC1A27" w:rsidRPr="00A06839">
        <w:rPr>
          <w:rFonts w:ascii="Times New Roman" w:hAnsi="Times New Roman" w:cs="Times New Roman"/>
          <w:color w:val="000000"/>
          <w:sz w:val="28"/>
          <w:szCs w:val="28"/>
        </w:rPr>
        <w:t xml:space="preserve"> 2011.</w:t>
      </w:r>
    </w:p>
    <w:p w:rsidR="001E72A2" w:rsidRPr="00A06839" w:rsidRDefault="001E72A2"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t xml:space="preserve">Гудков В.В., Назарова И. Р. Инженерное образование XXI века. // Инженерный </w:t>
      </w:r>
      <w:proofErr w:type="gramStart"/>
      <w:r w:rsidRPr="00A06839">
        <w:rPr>
          <w:rFonts w:ascii="Times New Roman" w:hAnsi="Times New Roman" w:cs="Times New Roman"/>
          <w:sz w:val="28"/>
          <w:szCs w:val="28"/>
        </w:rPr>
        <w:t>вест-ник</w:t>
      </w:r>
      <w:proofErr w:type="gramEnd"/>
      <w:r w:rsidRPr="00A06839">
        <w:rPr>
          <w:rFonts w:ascii="Times New Roman" w:hAnsi="Times New Roman" w:cs="Times New Roman"/>
          <w:sz w:val="28"/>
          <w:szCs w:val="28"/>
        </w:rPr>
        <w:t xml:space="preserve"> МГТУ им. Н.Э. Баумана: электронный научно-технический журнал, 2014. № 6. Режим доступа: </w:t>
      </w:r>
      <w:hyperlink r:id="rId49" w:history="1">
        <w:r w:rsidRPr="00A06839">
          <w:rPr>
            <w:rStyle w:val="af4"/>
            <w:rFonts w:ascii="Times New Roman" w:hAnsi="Times New Roman" w:cs="Times New Roman"/>
            <w:sz w:val="28"/>
            <w:szCs w:val="28"/>
          </w:rPr>
          <w:t>http://engbul.bmstu.ru/doc/712769.html</w:t>
        </w:r>
      </w:hyperlink>
      <w:r w:rsidRPr="00A06839">
        <w:rPr>
          <w:rFonts w:ascii="Times New Roman" w:hAnsi="Times New Roman" w:cs="Times New Roman"/>
          <w:sz w:val="28"/>
          <w:szCs w:val="28"/>
        </w:rPr>
        <w:t xml:space="preserve"> (Дата обращения: 12.12. 2015). </w:t>
      </w:r>
    </w:p>
    <w:p w:rsidR="00D83AB3" w:rsidRPr="00A06839" w:rsidRDefault="00D83AB3"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Инженерное образование: экспертная оценка, диагноз, перспективы (обзор) / Высшее образование в России. – 2011. - № 12.</w:t>
      </w:r>
    </w:p>
    <w:p w:rsidR="00D83AB3" w:rsidRPr="00A06839" w:rsidRDefault="00D83AB3"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Карпов Н.В., Кудрявцев Н.Н. К истории элитного инженерного образования. – Вестник Российской академии наук. – Том 70. – 2000</w:t>
      </w:r>
      <w:r w:rsidR="003818D7" w:rsidRPr="00A06839">
        <w:rPr>
          <w:rFonts w:ascii="Times New Roman" w:eastAsia="Times New Roman" w:hAnsi="Times New Roman" w:cs="Times New Roman"/>
          <w:color w:val="000000"/>
          <w:sz w:val="28"/>
          <w:szCs w:val="28"/>
        </w:rPr>
        <w:t>.</w:t>
      </w:r>
      <w:r w:rsidRPr="00A06839">
        <w:rPr>
          <w:rFonts w:ascii="Times New Roman" w:eastAsia="Times New Roman" w:hAnsi="Times New Roman" w:cs="Times New Roman"/>
          <w:color w:val="000000"/>
          <w:sz w:val="28"/>
          <w:szCs w:val="28"/>
        </w:rPr>
        <w:t xml:space="preserve"> </w:t>
      </w:r>
      <w:r w:rsidR="003818D7" w:rsidRPr="00A06839">
        <w:rPr>
          <w:rFonts w:ascii="Times New Roman" w:eastAsia="Times New Roman" w:hAnsi="Times New Roman" w:cs="Times New Roman"/>
          <w:color w:val="000000"/>
          <w:sz w:val="28"/>
          <w:szCs w:val="28"/>
        </w:rPr>
        <w:t>–</w:t>
      </w:r>
      <w:r w:rsidRPr="00A06839">
        <w:rPr>
          <w:rFonts w:ascii="Times New Roman" w:eastAsia="Times New Roman" w:hAnsi="Times New Roman" w:cs="Times New Roman"/>
          <w:color w:val="000000"/>
          <w:sz w:val="28"/>
          <w:szCs w:val="28"/>
        </w:rPr>
        <w:t xml:space="preserve"> № 7. – С. 579-588.</w:t>
      </w:r>
    </w:p>
    <w:p w:rsidR="0027218E" w:rsidRPr="00A06839" w:rsidRDefault="0027218E"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hAnsi="Times New Roman" w:cs="Times New Roman"/>
          <w:color w:val="000000"/>
          <w:sz w:val="28"/>
          <w:szCs w:val="28"/>
        </w:rPr>
      </w:pPr>
      <w:r w:rsidRPr="00A06839">
        <w:rPr>
          <w:rFonts w:ascii="Times New Roman" w:hAnsi="Times New Roman" w:cs="Times New Roman"/>
          <w:color w:val="000000"/>
          <w:sz w:val="28"/>
          <w:szCs w:val="28"/>
        </w:rPr>
        <w:t xml:space="preserve">Князева Е. Н, </w:t>
      </w:r>
      <w:proofErr w:type="spellStart"/>
      <w:r w:rsidRPr="00A06839">
        <w:rPr>
          <w:rFonts w:ascii="Times New Roman" w:hAnsi="Times New Roman" w:cs="Times New Roman"/>
          <w:color w:val="000000"/>
          <w:sz w:val="28"/>
          <w:szCs w:val="28"/>
        </w:rPr>
        <w:t>Курдюмов</w:t>
      </w:r>
      <w:proofErr w:type="spellEnd"/>
      <w:r w:rsidRPr="00A06839">
        <w:rPr>
          <w:rFonts w:ascii="Times New Roman" w:hAnsi="Times New Roman" w:cs="Times New Roman"/>
          <w:color w:val="000000"/>
          <w:sz w:val="28"/>
          <w:szCs w:val="28"/>
        </w:rPr>
        <w:t xml:space="preserve"> С. П. Основания синергетики. Человек, конструирующий себя и свое будущее. / № 21. </w:t>
      </w:r>
      <w:proofErr w:type="spellStart"/>
      <w:r w:rsidRPr="00A06839">
        <w:rPr>
          <w:rFonts w:ascii="Times New Roman" w:hAnsi="Times New Roman" w:cs="Times New Roman"/>
          <w:color w:val="000000"/>
          <w:sz w:val="28"/>
          <w:szCs w:val="28"/>
        </w:rPr>
        <w:t>Изд</w:t>
      </w:r>
      <w:proofErr w:type="gramStart"/>
      <w:r w:rsidRPr="00A06839">
        <w:rPr>
          <w:rFonts w:ascii="Times New Roman" w:hAnsi="Times New Roman" w:cs="Times New Roman"/>
          <w:color w:val="000000"/>
          <w:sz w:val="28"/>
          <w:szCs w:val="28"/>
        </w:rPr>
        <w:t>.с</w:t>
      </w:r>
      <w:proofErr w:type="gramEnd"/>
      <w:r w:rsidRPr="00A06839">
        <w:rPr>
          <w:rFonts w:ascii="Times New Roman" w:hAnsi="Times New Roman" w:cs="Times New Roman"/>
          <w:color w:val="000000"/>
          <w:sz w:val="28"/>
          <w:szCs w:val="28"/>
        </w:rPr>
        <w:t>тереотип</w:t>
      </w:r>
      <w:proofErr w:type="spellEnd"/>
      <w:r w:rsidRPr="00A06839">
        <w:rPr>
          <w:rFonts w:ascii="Times New Roman" w:hAnsi="Times New Roman" w:cs="Times New Roman"/>
          <w:color w:val="000000"/>
          <w:sz w:val="28"/>
          <w:szCs w:val="28"/>
        </w:rPr>
        <w:t>./ Серия: "Синергетика: от прошлого к будущему". М: Книжный дом «</w:t>
      </w:r>
      <w:proofErr w:type="spellStart"/>
      <w:r w:rsidRPr="00A06839">
        <w:rPr>
          <w:rFonts w:ascii="Times New Roman" w:hAnsi="Times New Roman" w:cs="Times New Roman"/>
          <w:color w:val="000000"/>
          <w:sz w:val="28"/>
          <w:szCs w:val="28"/>
        </w:rPr>
        <w:t>Либроком</w:t>
      </w:r>
      <w:proofErr w:type="spellEnd"/>
      <w:r w:rsidRPr="00A06839">
        <w:rPr>
          <w:rFonts w:ascii="Times New Roman" w:hAnsi="Times New Roman" w:cs="Times New Roman"/>
          <w:color w:val="000000"/>
          <w:sz w:val="28"/>
          <w:szCs w:val="28"/>
        </w:rPr>
        <w:t>», 2011. 264 с. - С.160.</w:t>
      </w:r>
    </w:p>
    <w:p w:rsidR="003F465F" w:rsidRPr="00A06839" w:rsidRDefault="003F465F"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lastRenderedPageBreak/>
        <w:t xml:space="preserve">Коваленко А. Разумные инвестиции. // </w:t>
      </w:r>
      <w:proofErr w:type="spellStart"/>
      <w:r w:rsidRPr="00A06839">
        <w:rPr>
          <w:rFonts w:ascii="Times New Roman" w:hAnsi="Times New Roman" w:cs="Times New Roman"/>
          <w:sz w:val="28"/>
          <w:szCs w:val="28"/>
        </w:rPr>
        <w:t>ExpertOnline</w:t>
      </w:r>
      <w:proofErr w:type="spellEnd"/>
      <w:r w:rsidRPr="00A06839">
        <w:rPr>
          <w:rFonts w:ascii="Times New Roman" w:hAnsi="Times New Roman" w:cs="Times New Roman"/>
          <w:sz w:val="28"/>
          <w:szCs w:val="28"/>
        </w:rPr>
        <w:t xml:space="preserve">: электронный ресурс, 02.03. 2015. Режим доступа: </w:t>
      </w:r>
      <w:hyperlink r:id="rId50" w:history="1">
        <w:r w:rsidR="001E72A2" w:rsidRPr="00A06839">
          <w:rPr>
            <w:rStyle w:val="af4"/>
            <w:rFonts w:ascii="Times New Roman" w:hAnsi="Times New Roman" w:cs="Times New Roman"/>
            <w:sz w:val="28"/>
            <w:szCs w:val="28"/>
          </w:rPr>
          <w:t>http://expert.ru/ural/2015/10/razumnyie-investitsii/</w:t>
        </w:r>
      </w:hyperlink>
      <w:r w:rsidR="001E72A2" w:rsidRPr="00A06839">
        <w:rPr>
          <w:rFonts w:ascii="Times New Roman" w:hAnsi="Times New Roman" w:cs="Times New Roman"/>
          <w:sz w:val="28"/>
          <w:szCs w:val="28"/>
        </w:rPr>
        <w:t xml:space="preserve"> </w:t>
      </w:r>
      <w:r w:rsidRPr="00A06839">
        <w:rPr>
          <w:rFonts w:ascii="Times New Roman" w:hAnsi="Times New Roman" w:cs="Times New Roman"/>
          <w:sz w:val="28"/>
          <w:szCs w:val="28"/>
        </w:rPr>
        <w:t>(Дата обращения: 02.</w:t>
      </w:r>
      <w:r w:rsidR="001E72A2" w:rsidRPr="00A06839">
        <w:rPr>
          <w:rFonts w:ascii="Times New Roman" w:hAnsi="Times New Roman" w:cs="Times New Roman"/>
          <w:sz w:val="28"/>
          <w:szCs w:val="28"/>
        </w:rPr>
        <w:t>12</w:t>
      </w:r>
      <w:r w:rsidRPr="00A06839">
        <w:rPr>
          <w:rFonts w:ascii="Times New Roman" w:hAnsi="Times New Roman" w:cs="Times New Roman"/>
          <w:sz w:val="28"/>
          <w:szCs w:val="28"/>
        </w:rPr>
        <w:t xml:space="preserve">. 2015) </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proofErr w:type="spellStart"/>
      <w:r w:rsidRPr="00A06839">
        <w:rPr>
          <w:rFonts w:ascii="Times New Roman" w:hAnsi="Times New Roman" w:cs="Times New Roman"/>
          <w:color w:val="000000"/>
          <w:sz w:val="28"/>
          <w:szCs w:val="28"/>
        </w:rPr>
        <w:t>Лабыкин</w:t>
      </w:r>
      <w:proofErr w:type="spellEnd"/>
      <w:r w:rsidRPr="00A06839">
        <w:rPr>
          <w:rFonts w:ascii="Times New Roman" w:hAnsi="Times New Roman" w:cs="Times New Roman"/>
          <w:color w:val="000000"/>
          <w:sz w:val="28"/>
          <w:szCs w:val="28"/>
        </w:rPr>
        <w:t xml:space="preserve"> А. Российская промышленность входит в «зеленую зону». // </w:t>
      </w:r>
      <w:proofErr w:type="spellStart"/>
      <w:r w:rsidRPr="00A06839">
        <w:rPr>
          <w:rFonts w:ascii="Times New Roman" w:hAnsi="Times New Roman" w:cs="Times New Roman"/>
          <w:color w:val="000000"/>
          <w:sz w:val="28"/>
          <w:szCs w:val="28"/>
        </w:rPr>
        <w:t>ExpertOnline</w:t>
      </w:r>
      <w:proofErr w:type="spellEnd"/>
      <w:r w:rsidRPr="00A06839">
        <w:rPr>
          <w:rFonts w:ascii="Times New Roman" w:hAnsi="Times New Roman" w:cs="Times New Roman"/>
          <w:color w:val="000000"/>
          <w:sz w:val="28"/>
          <w:szCs w:val="28"/>
        </w:rPr>
        <w:t xml:space="preserve">: электронный ресурс. / Технологии, 12.11. 2014. Режим доступа: </w:t>
      </w:r>
      <w:hyperlink r:id="rId51" w:history="1">
        <w:r w:rsidRPr="00A06839">
          <w:rPr>
            <w:rStyle w:val="af4"/>
            <w:rFonts w:ascii="Times New Roman" w:hAnsi="Times New Roman" w:cs="Times New Roman"/>
            <w:sz w:val="28"/>
            <w:szCs w:val="28"/>
          </w:rPr>
          <w:t>http://expert.ru/2014/11/12/rossijskaya-promyishlennost-vhodit-v-zelenuyu-zonu/</w:t>
        </w:r>
      </w:hyperlink>
      <w:r w:rsidRPr="00A06839">
        <w:rPr>
          <w:rFonts w:ascii="Times New Roman" w:hAnsi="Times New Roman" w:cs="Times New Roman"/>
          <w:color w:val="000000"/>
          <w:sz w:val="28"/>
          <w:szCs w:val="28"/>
        </w:rPr>
        <w:t xml:space="preserve"> (Дата обращения: 26.12.2015).</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 xml:space="preserve">Лисина М.И. </w:t>
      </w:r>
      <w:proofErr w:type="spellStart"/>
      <w:r w:rsidRPr="00A06839">
        <w:rPr>
          <w:rFonts w:ascii="Times New Roman" w:eastAsia="Times New Roman" w:hAnsi="Times New Roman" w:cs="Times New Roman"/>
          <w:color w:val="000000"/>
          <w:sz w:val="28"/>
          <w:szCs w:val="28"/>
        </w:rPr>
        <w:t>Гиперконкуренция</w:t>
      </w:r>
      <w:proofErr w:type="spellEnd"/>
      <w:r w:rsidRPr="00A06839">
        <w:rPr>
          <w:rFonts w:ascii="Times New Roman" w:eastAsia="Times New Roman" w:hAnsi="Times New Roman" w:cs="Times New Roman"/>
          <w:color w:val="000000"/>
          <w:sz w:val="28"/>
          <w:szCs w:val="28"/>
        </w:rPr>
        <w:t xml:space="preserve"> как современная среда обитания фирм. Режим доступа: </w:t>
      </w:r>
      <w:hyperlink r:id="rId52" w:history="1">
        <w:r w:rsidRPr="00A06839">
          <w:rPr>
            <w:rStyle w:val="af4"/>
            <w:rFonts w:ascii="Times New Roman" w:eastAsia="Times New Roman" w:hAnsi="Times New Roman" w:cs="Times New Roman"/>
            <w:sz w:val="28"/>
            <w:szCs w:val="28"/>
            <w:lang w:val="en-US"/>
          </w:rPr>
          <w:t>http</w:t>
        </w:r>
        <w:r w:rsidRPr="00A06839">
          <w:rPr>
            <w:rStyle w:val="af4"/>
            <w:rFonts w:ascii="Times New Roman" w:eastAsia="Times New Roman" w:hAnsi="Times New Roman" w:cs="Times New Roman"/>
            <w:sz w:val="28"/>
            <w:szCs w:val="28"/>
          </w:rPr>
          <w:t>://</w:t>
        </w:r>
        <w:r w:rsidRPr="00A06839">
          <w:rPr>
            <w:rStyle w:val="af4"/>
            <w:rFonts w:ascii="Times New Roman" w:eastAsia="Times New Roman" w:hAnsi="Times New Roman" w:cs="Times New Roman"/>
            <w:sz w:val="28"/>
            <w:szCs w:val="28"/>
            <w:lang w:val="en-US"/>
          </w:rPr>
          <w:t>www</w:t>
        </w:r>
        <w:r w:rsidRPr="00A06839">
          <w:rPr>
            <w:rStyle w:val="af4"/>
            <w:rFonts w:ascii="Times New Roman" w:eastAsia="Times New Roman" w:hAnsi="Times New Roman" w:cs="Times New Roman"/>
            <w:sz w:val="28"/>
            <w:szCs w:val="28"/>
          </w:rPr>
          <w:t>.</w:t>
        </w:r>
        <w:r w:rsidRPr="00A06839">
          <w:rPr>
            <w:rStyle w:val="af4"/>
            <w:rFonts w:ascii="Times New Roman" w:eastAsia="Times New Roman" w:hAnsi="Times New Roman" w:cs="Times New Roman"/>
            <w:sz w:val="28"/>
            <w:szCs w:val="28"/>
            <w:lang w:val="en-US"/>
          </w:rPr>
          <w:t>m</w:t>
        </w:r>
        <w:r w:rsidRPr="00A06839">
          <w:rPr>
            <w:rStyle w:val="af4"/>
            <w:rFonts w:ascii="Times New Roman" w:eastAsia="Times New Roman" w:hAnsi="Times New Roman" w:cs="Times New Roman"/>
            <w:sz w:val="28"/>
            <w:szCs w:val="28"/>
          </w:rPr>
          <w:t>-</w:t>
        </w:r>
        <w:r w:rsidRPr="00A06839">
          <w:rPr>
            <w:rStyle w:val="af4"/>
            <w:rFonts w:ascii="Times New Roman" w:eastAsia="Times New Roman" w:hAnsi="Times New Roman" w:cs="Times New Roman"/>
            <w:sz w:val="28"/>
            <w:szCs w:val="28"/>
            <w:lang w:val="en-US"/>
          </w:rPr>
          <w:t>economy</w:t>
        </w:r>
        <w:r w:rsidRPr="00A06839">
          <w:rPr>
            <w:rStyle w:val="af4"/>
            <w:rFonts w:ascii="Times New Roman" w:eastAsia="Times New Roman" w:hAnsi="Times New Roman" w:cs="Times New Roman"/>
            <w:sz w:val="28"/>
            <w:szCs w:val="28"/>
          </w:rPr>
          <w:t>.</w:t>
        </w:r>
        <w:proofErr w:type="spellStart"/>
        <w:r w:rsidRPr="00A06839">
          <w:rPr>
            <w:rStyle w:val="af4"/>
            <w:rFonts w:ascii="Times New Roman" w:eastAsia="Times New Roman" w:hAnsi="Times New Roman" w:cs="Times New Roman"/>
            <w:sz w:val="28"/>
            <w:szCs w:val="28"/>
            <w:lang w:val="en-US"/>
          </w:rPr>
          <w:t>ru</w:t>
        </w:r>
        <w:proofErr w:type="spellEnd"/>
        <w:r w:rsidRPr="00A06839">
          <w:rPr>
            <w:rStyle w:val="af4"/>
            <w:rFonts w:ascii="Times New Roman" w:eastAsia="Times New Roman" w:hAnsi="Times New Roman" w:cs="Times New Roman"/>
            <w:sz w:val="28"/>
            <w:szCs w:val="28"/>
          </w:rPr>
          <w:t>/</w:t>
        </w:r>
        <w:r w:rsidRPr="00A06839">
          <w:rPr>
            <w:rStyle w:val="af4"/>
            <w:rFonts w:ascii="Times New Roman" w:eastAsia="Times New Roman" w:hAnsi="Times New Roman" w:cs="Times New Roman"/>
            <w:sz w:val="28"/>
            <w:szCs w:val="28"/>
            <w:lang w:val="en-US"/>
          </w:rPr>
          <w:t>art</w:t>
        </w:r>
        <w:r w:rsidRPr="00A06839">
          <w:rPr>
            <w:rStyle w:val="af4"/>
            <w:rFonts w:ascii="Times New Roman" w:eastAsia="Times New Roman" w:hAnsi="Times New Roman" w:cs="Times New Roman"/>
            <w:sz w:val="28"/>
            <w:szCs w:val="28"/>
          </w:rPr>
          <w:t>.</w:t>
        </w:r>
        <w:proofErr w:type="spellStart"/>
        <w:r w:rsidRPr="00A06839">
          <w:rPr>
            <w:rStyle w:val="af4"/>
            <w:rFonts w:ascii="Times New Roman" w:eastAsia="Times New Roman" w:hAnsi="Times New Roman" w:cs="Times New Roman"/>
            <w:sz w:val="28"/>
            <w:szCs w:val="28"/>
            <w:lang w:val="en-US"/>
          </w:rPr>
          <w:t>php</w:t>
        </w:r>
        <w:proofErr w:type="spellEnd"/>
        <w:r w:rsidRPr="00A06839">
          <w:rPr>
            <w:rStyle w:val="af4"/>
            <w:rFonts w:ascii="Times New Roman" w:eastAsia="Times New Roman" w:hAnsi="Times New Roman" w:cs="Times New Roman"/>
            <w:sz w:val="28"/>
            <w:szCs w:val="28"/>
          </w:rPr>
          <w:t>?</w:t>
        </w:r>
        <w:proofErr w:type="spellStart"/>
        <w:r w:rsidRPr="00A06839">
          <w:rPr>
            <w:rStyle w:val="af4"/>
            <w:rFonts w:ascii="Times New Roman" w:eastAsia="Times New Roman" w:hAnsi="Times New Roman" w:cs="Times New Roman"/>
            <w:sz w:val="28"/>
            <w:szCs w:val="28"/>
            <w:lang w:val="en-US"/>
          </w:rPr>
          <w:t>nArtld</w:t>
        </w:r>
        <w:proofErr w:type="spellEnd"/>
        <w:r w:rsidRPr="00A06839">
          <w:rPr>
            <w:rStyle w:val="af4"/>
            <w:rFonts w:ascii="Times New Roman" w:eastAsia="Times New Roman" w:hAnsi="Times New Roman" w:cs="Times New Roman"/>
            <w:sz w:val="28"/>
            <w:szCs w:val="28"/>
          </w:rPr>
          <w:t>=2371</w:t>
        </w:r>
      </w:hyperlink>
      <w:r w:rsidRPr="00A06839">
        <w:rPr>
          <w:rFonts w:ascii="Times New Roman" w:eastAsia="Times New Roman" w:hAnsi="Times New Roman" w:cs="Times New Roman"/>
          <w:color w:val="000000"/>
          <w:sz w:val="28"/>
          <w:szCs w:val="28"/>
        </w:rPr>
        <w:t>. - № 28.</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 xml:space="preserve">Лисина М.И. Обеспечение конкурентоспособности предприятия путем построения «плоской» организационной структуры, основанной на лидерстве. Режим доступа: </w:t>
      </w:r>
      <w:hyperlink r:id="rId53" w:history="1">
        <w:r w:rsidRPr="00A06839">
          <w:rPr>
            <w:rStyle w:val="af4"/>
            <w:rFonts w:ascii="Times New Roman" w:eastAsia="Times New Roman" w:hAnsi="Times New Roman" w:cs="Times New Roman"/>
            <w:sz w:val="28"/>
            <w:szCs w:val="28"/>
          </w:rPr>
          <w:t>http://www.m-economy.ru/art.php?nArtId=2494</w:t>
        </w:r>
      </w:hyperlink>
      <w:r w:rsidRPr="00A06839">
        <w:rPr>
          <w:rFonts w:ascii="Times New Roman" w:eastAsia="Times New Roman" w:hAnsi="Times New Roman" w:cs="Times New Roman"/>
          <w:color w:val="000000"/>
          <w:sz w:val="28"/>
          <w:szCs w:val="28"/>
        </w:rPr>
        <w:t>. - № 29.</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 xml:space="preserve">Лисина М.И. К вопросу о причинах низкой конкурентоспособности российских компаний: неэффективное управление и недальновидная стратегия развития. Режим доступа: </w:t>
      </w:r>
      <w:hyperlink r:id="rId54" w:history="1">
        <w:r w:rsidRPr="00A06839">
          <w:rPr>
            <w:rStyle w:val="af4"/>
            <w:rFonts w:ascii="Times New Roman" w:eastAsia="Times New Roman" w:hAnsi="Times New Roman" w:cs="Times New Roman"/>
            <w:sz w:val="28"/>
            <w:szCs w:val="28"/>
          </w:rPr>
          <w:t>http://www.m-economy.ru/art.php?nArtId=2980</w:t>
        </w:r>
      </w:hyperlink>
      <w:r w:rsidRPr="00A06839">
        <w:rPr>
          <w:rFonts w:ascii="Times New Roman" w:eastAsia="Times New Roman" w:hAnsi="Times New Roman" w:cs="Times New Roman"/>
          <w:color w:val="000000"/>
          <w:sz w:val="28"/>
          <w:szCs w:val="28"/>
        </w:rPr>
        <w:t>. - № 33.</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hAnsi="Times New Roman" w:cs="Times New Roman"/>
          <w:sz w:val="28"/>
          <w:szCs w:val="28"/>
          <w:shd w:val="clear" w:color="auto" w:fill="FFFFFF"/>
        </w:rPr>
        <w:t xml:space="preserve">Мартынова Л.А., Вишневская С.Р. К вопросу о соответствии школьных знаний по математике для освоения программ высшей школы / Вестник Сибирского государственного аэрокосмического университета им. Академика М.Ф., Решетникова </w:t>
      </w:r>
      <w:r w:rsidRPr="00A06839">
        <w:rPr>
          <w:rFonts w:ascii="Times New Roman" w:hAnsi="Times New Roman" w:cs="Times New Roman"/>
          <w:sz w:val="28"/>
          <w:szCs w:val="28"/>
        </w:rPr>
        <w:t>–</w:t>
      </w:r>
      <w:r w:rsidRPr="00A06839">
        <w:rPr>
          <w:rFonts w:ascii="Times New Roman" w:hAnsi="Times New Roman" w:cs="Times New Roman"/>
          <w:sz w:val="28"/>
          <w:szCs w:val="28"/>
          <w:shd w:val="clear" w:color="auto" w:fill="FFFFFF"/>
        </w:rPr>
        <w:t xml:space="preserve"> 2007 </w:t>
      </w:r>
      <w:r w:rsidRPr="00A06839">
        <w:rPr>
          <w:rFonts w:ascii="Times New Roman" w:hAnsi="Times New Roman" w:cs="Times New Roman"/>
          <w:sz w:val="28"/>
          <w:szCs w:val="28"/>
        </w:rPr>
        <w:t>–</w:t>
      </w:r>
      <w:r w:rsidRPr="00A06839">
        <w:rPr>
          <w:rFonts w:ascii="Times New Roman" w:hAnsi="Times New Roman" w:cs="Times New Roman"/>
          <w:sz w:val="28"/>
          <w:szCs w:val="28"/>
          <w:shd w:val="clear" w:color="auto" w:fill="FFFFFF"/>
        </w:rPr>
        <w:t xml:space="preserve"> № 4 </w:t>
      </w:r>
      <w:r w:rsidRPr="00A06839">
        <w:rPr>
          <w:rFonts w:ascii="Times New Roman" w:hAnsi="Times New Roman" w:cs="Times New Roman"/>
          <w:sz w:val="28"/>
          <w:szCs w:val="28"/>
        </w:rPr>
        <w:t>–</w:t>
      </w:r>
      <w:r w:rsidRPr="00A06839">
        <w:rPr>
          <w:rFonts w:ascii="Times New Roman" w:hAnsi="Times New Roman" w:cs="Times New Roman"/>
          <w:sz w:val="28"/>
          <w:szCs w:val="28"/>
          <w:shd w:val="clear" w:color="auto" w:fill="FFFFFF"/>
        </w:rPr>
        <w:t xml:space="preserve"> С. 204-205.</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hAnsi="Times New Roman" w:cs="Times New Roman"/>
          <w:sz w:val="28"/>
          <w:szCs w:val="28"/>
          <w:shd w:val="clear" w:color="auto" w:fill="FFFFFF"/>
        </w:rPr>
        <w:t xml:space="preserve">Международный семинар по вопросам инноваций и реформированию инженерного образования «Всемирная инициатива </w:t>
      </w:r>
      <w:r w:rsidRPr="00A06839">
        <w:rPr>
          <w:rFonts w:ascii="Times New Roman" w:hAnsi="Times New Roman" w:cs="Times New Roman"/>
          <w:sz w:val="28"/>
          <w:szCs w:val="28"/>
          <w:shd w:val="clear" w:color="auto" w:fill="FFFFFF"/>
          <w:lang w:val="en-US"/>
        </w:rPr>
        <w:t>CDIO</w:t>
      </w:r>
      <w:r w:rsidRPr="00A06839">
        <w:rPr>
          <w:rFonts w:ascii="Times New Roman" w:hAnsi="Times New Roman" w:cs="Times New Roman"/>
          <w:sz w:val="28"/>
          <w:szCs w:val="28"/>
          <w:shd w:val="clear" w:color="auto" w:fill="FFFFFF"/>
        </w:rPr>
        <w:t>»:</w:t>
      </w:r>
      <w:r w:rsidRPr="00A06839">
        <w:rPr>
          <w:rFonts w:ascii="Times New Roman" w:eastAsia="Times New Roman" w:hAnsi="Times New Roman" w:cs="Times New Roman"/>
          <w:color w:val="000000"/>
          <w:sz w:val="28"/>
          <w:szCs w:val="28"/>
        </w:rPr>
        <w:t xml:space="preserve"> материалы для участников семинара (Пер. С.В. </w:t>
      </w:r>
      <w:proofErr w:type="spellStart"/>
      <w:r w:rsidRPr="00A06839">
        <w:rPr>
          <w:rFonts w:ascii="Times New Roman" w:eastAsia="Times New Roman" w:hAnsi="Times New Roman" w:cs="Times New Roman"/>
          <w:color w:val="000000"/>
          <w:sz w:val="28"/>
          <w:szCs w:val="28"/>
        </w:rPr>
        <w:t>Шикалова</w:t>
      </w:r>
      <w:proofErr w:type="spellEnd"/>
      <w:r w:rsidRPr="00A06839">
        <w:rPr>
          <w:rFonts w:ascii="Times New Roman" w:eastAsia="Times New Roman" w:hAnsi="Times New Roman" w:cs="Times New Roman"/>
          <w:color w:val="000000"/>
          <w:sz w:val="28"/>
          <w:szCs w:val="28"/>
        </w:rPr>
        <w:t xml:space="preserve">) / Под ред. Н.М. </w:t>
      </w:r>
      <w:proofErr w:type="spellStart"/>
      <w:r w:rsidRPr="00A06839">
        <w:rPr>
          <w:rFonts w:ascii="Times New Roman" w:eastAsia="Times New Roman" w:hAnsi="Times New Roman" w:cs="Times New Roman"/>
          <w:color w:val="000000"/>
          <w:sz w:val="28"/>
          <w:szCs w:val="28"/>
        </w:rPr>
        <w:t>Золотаревой</w:t>
      </w:r>
      <w:proofErr w:type="spellEnd"/>
      <w:r w:rsidRPr="00A06839">
        <w:rPr>
          <w:rFonts w:ascii="Times New Roman" w:eastAsia="Times New Roman" w:hAnsi="Times New Roman" w:cs="Times New Roman"/>
          <w:color w:val="000000"/>
          <w:sz w:val="28"/>
          <w:szCs w:val="28"/>
        </w:rPr>
        <w:t xml:space="preserve"> и А.Ю. </w:t>
      </w:r>
      <w:proofErr w:type="spellStart"/>
      <w:r w:rsidRPr="00A06839">
        <w:rPr>
          <w:rFonts w:ascii="Times New Roman" w:eastAsia="Times New Roman" w:hAnsi="Times New Roman" w:cs="Times New Roman"/>
          <w:color w:val="000000"/>
          <w:sz w:val="28"/>
          <w:szCs w:val="28"/>
        </w:rPr>
        <w:t>Умарова</w:t>
      </w:r>
      <w:proofErr w:type="spellEnd"/>
      <w:r w:rsidRPr="00A06839">
        <w:rPr>
          <w:rFonts w:ascii="Times New Roman" w:eastAsia="Times New Roman" w:hAnsi="Times New Roman" w:cs="Times New Roman"/>
          <w:color w:val="000000"/>
          <w:sz w:val="28"/>
          <w:szCs w:val="28"/>
        </w:rPr>
        <w:t xml:space="preserve">. – М.: изд. дом </w:t>
      </w:r>
      <w:proofErr w:type="spellStart"/>
      <w:r w:rsidRPr="00A06839">
        <w:rPr>
          <w:rFonts w:ascii="Times New Roman" w:eastAsia="Times New Roman" w:hAnsi="Times New Roman" w:cs="Times New Roman"/>
          <w:color w:val="000000"/>
          <w:sz w:val="28"/>
          <w:szCs w:val="28"/>
        </w:rPr>
        <w:t>МИСиС</w:t>
      </w:r>
      <w:proofErr w:type="spellEnd"/>
      <w:r w:rsidRPr="00A06839">
        <w:rPr>
          <w:rFonts w:ascii="Times New Roman" w:eastAsia="Times New Roman" w:hAnsi="Times New Roman" w:cs="Times New Roman"/>
          <w:color w:val="000000"/>
          <w:sz w:val="28"/>
          <w:szCs w:val="28"/>
        </w:rPr>
        <w:t>, 2011. – 60 с.</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 xml:space="preserve">Месяц Г.А., </w:t>
      </w:r>
      <w:proofErr w:type="spellStart"/>
      <w:r w:rsidRPr="00A06839">
        <w:rPr>
          <w:rFonts w:ascii="Times New Roman" w:eastAsia="Times New Roman" w:hAnsi="Times New Roman" w:cs="Times New Roman"/>
          <w:color w:val="000000"/>
          <w:sz w:val="28"/>
          <w:szCs w:val="28"/>
        </w:rPr>
        <w:t>Похолков</w:t>
      </w:r>
      <w:proofErr w:type="spellEnd"/>
      <w:r w:rsidRPr="00A06839">
        <w:rPr>
          <w:rFonts w:ascii="Times New Roman" w:eastAsia="Times New Roman" w:hAnsi="Times New Roman" w:cs="Times New Roman"/>
          <w:color w:val="000000"/>
          <w:sz w:val="28"/>
          <w:szCs w:val="28"/>
        </w:rPr>
        <w:t xml:space="preserve"> Ю.П. Российское инженерное образование: проблемы и пути трансформации / Инженерное образование. </w:t>
      </w:r>
      <w:r w:rsidRPr="00A06839">
        <w:rPr>
          <w:rFonts w:ascii="Times New Roman" w:hAnsi="Times New Roman" w:cs="Times New Roman"/>
          <w:sz w:val="28"/>
          <w:szCs w:val="28"/>
        </w:rPr>
        <w:t>–</w:t>
      </w:r>
      <w:r w:rsidRPr="00A06839">
        <w:rPr>
          <w:rFonts w:ascii="Times New Roman" w:eastAsia="Times New Roman" w:hAnsi="Times New Roman" w:cs="Times New Roman"/>
          <w:color w:val="000000"/>
          <w:sz w:val="28"/>
          <w:szCs w:val="28"/>
        </w:rPr>
        <w:t xml:space="preserve"> 2003. </w:t>
      </w:r>
      <w:r w:rsidRPr="00A06839">
        <w:rPr>
          <w:rFonts w:ascii="Times New Roman" w:hAnsi="Times New Roman" w:cs="Times New Roman"/>
          <w:sz w:val="28"/>
          <w:szCs w:val="28"/>
        </w:rPr>
        <w:t>–</w:t>
      </w:r>
      <w:r w:rsidRPr="00A06839">
        <w:rPr>
          <w:rFonts w:ascii="Times New Roman" w:eastAsia="Times New Roman" w:hAnsi="Times New Roman" w:cs="Times New Roman"/>
          <w:color w:val="000000"/>
          <w:sz w:val="28"/>
          <w:szCs w:val="28"/>
        </w:rPr>
        <w:t xml:space="preserve"> </w:t>
      </w:r>
      <w:proofErr w:type="spellStart"/>
      <w:r w:rsidRPr="00A06839">
        <w:rPr>
          <w:rFonts w:ascii="Times New Roman" w:eastAsia="Times New Roman" w:hAnsi="Times New Roman" w:cs="Times New Roman"/>
          <w:color w:val="000000"/>
          <w:sz w:val="28"/>
          <w:szCs w:val="28"/>
        </w:rPr>
        <w:t>Вып</w:t>
      </w:r>
      <w:proofErr w:type="spellEnd"/>
      <w:r w:rsidRPr="00A06839">
        <w:rPr>
          <w:rFonts w:ascii="Times New Roman" w:eastAsia="Times New Roman" w:hAnsi="Times New Roman" w:cs="Times New Roman"/>
          <w:color w:val="000000"/>
          <w:sz w:val="28"/>
          <w:szCs w:val="28"/>
        </w:rPr>
        <w:t xml:space="preserve">. 1. </w:t>
      </w:r>
      <w:r w:rsidRPr="00A06839">
        <w:rPr>
          <w:rFonts w:ascii="Times New Roman" w:hAnsi="Times New Roman" w:cs="Times New Roman"/>
          <w:sz w:val="28"/>
          <w:szCs w:val="28"/>
        </w:rPr>
        <w:t>–</w:t>
      </w:r>
      <w:r w:rsidRPr="00A06839">
        <w:rPr>
          <w:rFonts w:ascii="Times New Roman" w:eastAsia="Times New Roman" w:hAnsi="Times New Roman" w:cs="Times New Roman"/>
          <w:color w:val="000000"/>
          <w:sz w:val="28"/>
          <w:szCs w:val="28"/>
        </w:rPr>
        <w:t xml:space="preserve"> С. 5-10.</w:t>
      </w:r>
    </w:p>
    <w:p w:rsidR="001E72A2" w:rsidRPr="00A06839" w:rsidRDefault="001E72A2"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rPr>
        <w:t xml:space="preserve">Муратова Е.И.,  Федоров И.В.. </w:t>
      </w:r>
      <w:proofErr w:type="spellStart"/>
      <w:r w:rsidRPr="00A06839">
        <w:rPr>
          <w:rFonts w:ascii="Times New Roman" w:eastAsia="Times New Roman" w:hAnsi="Times New Roman" w:cs="Times New Roman"/>
          <w:color w:val="000000"/>
          <w:sz w:val="28"/>
          <w:szCs w:val="28"/>
        </w:rPr>
        <w:t>Компетентностный</w:t>
      </w:r>
      <w:proofErr w:type="spellEnd"/>
      <w:r w:rsidRPr="00A06839">
        <w:rPr>
          <w:rFonts w:ascii="Times New Roman" w:eastAsia="Times New Roman" w:hAnsi="Times New Roman" w:cs="Times New Roman"/>
          <w:color w:val="000000"/>
          <w:sz w:val="28"/>
          <w:szCs w:val="28"/>
        </w:rPr>
        <w:t xml:space="preserve"> подход к проектированию программ ВПО  для подготовки специалистов в области техники и технологии к инновационной деятельности / Инженерное образование. – 2009 – № 5. – С. 48-59.</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eastAsia="Times New Roman" w:hAnsi="Times New Roman" w:cs="Times New Roman"/>
          <w:color w:val="000000"/>
          <w:sz w:val="28"/>
          <w:szCs w:val="28"/>
        </w:rPr>
        <w:t>Наумкин</w:t>
      </w:r>
      <w:proofErr w:type="spellEnd"/>
      <w:r w:rsidRPr="00A06839">
        <w:rPr>
          <w:rFonts w:ascii="Times New Roman" w:eastAsia="Times New Roman" w:hAnsi="Times New Roman" w:cs="Times New Roman"/>
          <w:color w:val="000000"/>
          <w:sz w:val="28"/>
          <w:szCs w:val="28"/>
        </w:rPr>
        <w:t xml:space="preserve"> Н.</w:t>
      </w:r>
      <w:r w:rsidR="003F465F" w:rsidRPr="00A06839">
        <w:rPr>
          <w:rFonts w:ascii="Times New Roman" w:eastAsia="Times New Roman" w:hAnsi="Times New Roman" w:cs="Times New Roman"/>
          <w:color w:val="000000"/>
          <w:sz w:val="28"/>
          <w:szCs w:val="28"/>
        </w:rPr>
        <w:t xml:space="preserve">И. Инновационные методы обучения в техническом вузе / Н. И. </w:t>
      </w:r>
      <w:proofErr w:type="spellStart"/>
      <w:r w:rsidR="003F465F" w:rsidRPr="00A06839">
        <w:rPr>
          <w:rFonts w:ascii="Times New Roman" w:eastAsia="Times New Roman" w:hAnsi="Times New Roman" w:cs="Times New Roman"/>
          <w:color w:val="000000"/>
          <w:sz w:val="28"/>
          <w:szCs w:val="28"/>
        </w:rPr>
        <w:t>Наумкин</w:t>
      </w:r>
      <w:proofErr w:type="spellEnd"/>
      <w:r w:rsidR="003F465F" w:rsidRPr="00A06839">
        <w:rPr>
          <w:rFonts w:ascii="Times New Roman" w:eastAsia="Times New Roman" w:hAnsi="Times New Roman" w:cs="Times New Roman"/>
          <w:color w:val="000000"/>
          <w:sz w:val="28"/>
          <w:szCs w:val="28"/>
        </w:rPr>
        <w:t>; под ред. П.В. Сенина, Л.В. Маслен</w:t>
      </w:r>
      <w:r w:rsidRPr="00A06839">
        <w:rPr>
          <w:rFonts w:ascii="Times New Roman" w:eastAsia="Times New Roman" w:hAnsi="Times New Roman" w:cs="Times New Roman"/>
          <w:color w:val="000000"/>
          <w:sz w:val="28"/>
          <w:szCs w:val="28"/>
        </w:rPr>
        <w:t xml:space="preserve">никовой, Э.В. </w:t>
      </w:r>
      <w:proofErr w:type="spellStart"/>
      <w:r w:rsidRPr="00A06839">
        <w:rPr>
          <w:rFonts w:ascii="Times New Roman" w:eastAsia="Times New Roman" w:hAnsi="Times New Roman" w:cs="Times New Roman"/>
          <w:color w:val="000000"/>
          <w:sz w:val="28"/>
          <w:szCs w:val="28"/>
        </w:rPr>
        <w:t>Майкова</w:t>
      </w:r>
      <w:proofErr w:type="spellEnd"/>
      <w:r w:rsidRPr="00A06839">
        <w:rPr>
          <w:rFonts w:ascii="Times New Roman" w:eastAsia="Times New Roman" w:hAnsi="Times New Roman" w:cs="Times New Roman"/>
          <w:color w:val="000000"/>
          <w:sz w:val="28"/>
          <w:szCs w:val="28"/>
        </w:rPr>
        <w:t xml:space="preserve"> – Саранск</w:t>
      </w:r>
      <w:r w:rsidR="003F465F" w:rsidRPr="00A06839">
        <w:rPr>
          <w:rFonts w:ascii="Times New Roman" w:eastAsia="Times New Roman" w:hAnsi="Times New Roman" w:cs="Times New Roman"/>
          <w:color w:val="000000"/>
          <w:sz w:val="28"/>
          <w:szCs w:val="28"/>
        </w:rPr>
        <w:t xml:space="preserve">: Изд-во </w:t>
      </w:r>
      <w:proofErr w:type="spellStart"/>
      <w:r w:rsidR="003818D7" w:rsidRPr="00A06839">
        <w:rPr>
          <w:rFonts w:ascii="Times New Roman" w:eastAsia="Times New Roman" w:hAnsi="Times New Roman" w:cs="Times New Roman"/>
          <w:color w:val="000000"/>
          <w:sz w:val="28"/>
          <w:szCs w:val="28"/>
        </w:rPr>
        <w:t>Мордов</w:t>
      </w:r>
      <w:proofErr w:type="spellEnd"/>
      <w:r w:rsidR="003818D7" w:rsidRPr="00A06839">
        <w:rPr>
          <w:rFonts w:ascii="Times New Roman" w:eastAsia="Times New Roman" w:hAnsi="Times New Roman" w:cs="Times New Roman"/>
          <w:color w:val="000000"/>
          <w:sz w:val="28"/>
          <w:szCs w:val="28"/>
        </w:rPr>
        <w:t>. Ун-та, 2007. – 122 с.</w:t>
      </w:r>
    </w:p>
    <w:p w:rsidR="001E72A2" w:rsidRPr="00A06839" w:rsidRDefault="003F465F"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eastAsia="Times New Roman" w:hAnsi="Times New Roman" w:cs="Times New Roman"/>
          <w:color w:val="000000"/>
          <w:sz w:val="28"/>
          <w:szCs w:val="28"/>
        </w:rPr>
        <w:t>Суворовцев И.С. Элитное инженерное образование как основа региональной инновационной системы. Первый Воронежский инвестиционный форум «Партнерство регионов – конкурент</w:t>
      </w:r>
      <w:r w:rsidR="001E72A2" w:rsidRPr="00A06839">
        <w:rPr>
          <w:rFonts w:ascii="Times New Roman" w:eastAsia="Times New Roman" w:hAnsi="Times New Roman" w:cs="Times New Roman"/>
          <w:color w:val="000000"/>
          <w:sz w:val="28"/>
          <w:szCs w:val="28"/>
        </w:rPr>
        <w:t>оспособность России», 2008</w:t>
      </w:r>
      <w:r w:rsidR="003818D7" w:rsidRPr="00A06839">
        <w:rPr>
          <w:rFonts w:ascii="Times New Roman" w:eastAsia="Times New Roman" w:hAnsi="Times New Roman" w:cs="Times New Roman"/>
          <w:color w:val="000000"/>
          <w:sz w:val="28"/>
          <w:szCs w:val="28"/>
        </w:rPr>
        <w:t xml:space="preserve"> г.</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r w:rsidRPr="00A06839">
        <w:rPr>
          <w:rFonts w:ascii="Times New Roman" w:hAnsi="Times New Roman" w:cs="Times New Roman"/>
          <w:sz w:val="28"/>
          <w:szCs w:val="28"/>
        </w:rPr>
        <w:lastRenderedPageBreak/>
        <w:t xml:space="preserve">Перспективы развития инженерного образования: инициатива </w:t>
      </w:r>
      <w:r w:rsidRPr="00A06839">
        <w:rPr>
          <w:rFonts w:ascii="Times New Roman" w:hAnsi="Times New Roman" w:cs="Times New Roman"/>
          <w:sz w:val="28"/>
          <w:szCs w:val="28"/>
          <w:lang w:val="en-US"/>
        </w:rPr>
        <w:t>CDIO</w:t>
      </w:r>
      <w:r w:rsidRPr="00A06839">
        <w:rPr>
          <w:rFonts w:ascii="Times New Roman" w:hAnsi="Times New Roman" w:cs="Times New Roman"/>
          <w:sz w:val="28"/>
          <w:szCs w:val="28"/>
        </w:rPr>
        <w:t xml:space="preserve">: </w:t>
      </w:r>
      <w:proofErr w:type="spellStart"/>
      <w:r w:rsidRPr="00A06839">
        <w:rPr>
          <w:rFonts w:ascii="Times New Roman" w:hAnsi="Times New Roman" w:cs="Times New Roman"/>
          <w:sz w:val="28"/>
          <w:szCs w:val="28"/>
        </w:rPr>
        <w:t>информ</w:t>
      </w:r>
      <w:proofErr w:type="spellEnd"/>
      <w:proofErr w:type="gramStart"/>
      <w:r w:rsidRPr="00A06839">
        <w:rPr>
          <w:rFonts w:ascii="Times New Roman" w:hAnsi="Times New Roman" w:cs="Times New Roman"/>
          <w:sz w:val="28"/>
          <w:szCs w:val="28"/>
        </w:rPr>
        <w:t>.-</w:t>
      </w:r>
      <w:proofErr w:type="gramEnd"/>
      <w:r w:rsidRPr="00A06839">
        <w:rPr>
          <w:rFonts w:ascii="Times New Roman" w:hAnsi="Times New Roman" w:cs="Times New Roman"/>
          <w:sz w:val="28"/>
          <w:szCs w:val="28"/>
        </w:rPr>
        <w:t xml:space="preserve">метод. изд. – СПб.: Изд-во </w:t>
      </w:r>
      <w:proofErr w:type="spellStart"/>
      <w:r w:rsidRPr="00A06839">
        <w:rPr>
          <w:rFonts w:ascii="Times New Roman" w:hAnsi="Times New Roman" w:cs="Times New Roman"/>
          <w:sz w:val="28"/>
          <w:szCs w:val="28"/>
        </w:rPr>
        <w:t>СПбГЭТУ</w:t>
      </w:r>
      <w:proofErr w:type="spellEnd"/>
      <w:r w:rsidRPr="00A06839">
        <w:rPr>
          <w:rFonts w:ascii="Times New Roman" w:hAnsi="Times New Roman" w:cs="Times New Roman"/>
          <w:sz w:val="28"/>
          <w:szCs w:val="28"/>
        </w:rPr>
        <w:t xml:space="preserve"> «ЛЭТИ»,  2012.</w:t>
      </w:r>
    </w:p>
    <w:p w:rsidR="00222F54" w:rsidRPr="00A06839" w:rsidRDefault="00222F54"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hAnsi="Times New Roman" w:cs="Times New Roman"/>
          <w:sz w:val="28"/>
          <w:szCs w:val="28"/>
        </w:rPr>
        <w:t>Подлесный</w:t>
      </w:r>
      <w:proofErr w:type="spellEnd"/>
      <w:r w:rsidRPr="00A06839">
        <w:rPr>
          <w:rFonts w:ascii="Times New Roman" w:hAnsi="Times New Roman" w:cs="Times New Roman"/>
          <w:sz w:val="28"/>
          <w:szCs w:val="28"/>
        </w:rPr>
        <w:t xml:space="preserve"> С.А., Козлов А.В. </w:t>
      </w:r>
      <w:r w:rsidRPr="00A06839">
        <w:rPr>
          <w:rFonts w:ascii="Times New Roman" w:hAnsi="Times New Roman" w:cs="Times New Roman"/>
          <w:sz w:val="28"/>
          <w:szCs w:val="28"/>
          <w:lang w:val="en-US"/>
        </w:rPr>
        <w:t>CDIO</w:t>
      </w:r>
      <w:r w:rsidRPr="00A06839">
        <w:rPr>
          <w:rFonts w:ascii="Times New Roman" w:hAnsi="Times New Roman" w:cs="Times New Roman"/>
          <w:sz w:val="28"/>
          <w:szCs w:val="28"/>
        </w:rPr>
        <w:t xml:space="preserve">: цели и средства достижения / </w:t>
      </w:r>
      <w:r w:rsidRPr="00A06839">
        <w:rPr>
          <w:rFonts w:ascii="Times New Roman" w:eastAsia="Times New Roman" w:hAnsi="Times New Roman" w:cs="Times New Roman"/>
          <w:color w:val="000000"/>
          <w:sz w:val="28"/>
          <w:szCs w:val="28"/>
        </w:rPr>
        <w:t>Инженерное образование. – 2014. – № 16. – С. 9 – 13.</w:t>
      </w:r>
    </w:p>
    <w:p w:rsidR="00BA44E9" w:rsidRPr="00A06839" w:rsidRDefault="00AB7E6E" w:rsidP="00AD5643">
      <w:pPr>
        <w:pStyle w:val="a4"/>
        <w:numPr>
          <w:ilvl w:val="0"/>
          <w:numId w:val="87"/>
        </w:numPr>
        <w:tabs>
          <w:tab w:val="left" w:pos="1134"/>
        </w:tabs>
        <w:spacing w:after="0" w:line="380" w:lineRule="exact"/>
        <w:ind w:left="0" w:firstLine="709"/>
        <w:jc w:val="both"/>
        <w:rPr>
          <w:rFonts w:ascii="Times New Roman" w:hAnsi="Times New Roman" w:cs="Times New Roman"/>
          <w:sz w:val="28"/>
          <w:szCs w:val="28"/>
        </w:rPr>
      </w:pPr>
      <w:proofErr w:type="spellStart"/>
      <w:r w:rsidRPr="00A06839">
        <w:rPr>
          <w:rFonts w:ascii="Times New Roman" w:hAnsi="Times New Roman" w:cs="Times New Roman"/>
          <w:sz w:val="28"/>
          <w:szCs w:val="28"/>
        </w:rPr>
        <w:t>Подлесный</w:t>
      </w:r>
      <w:proofErr w:type="spellEnd"/>
      <w:r w:rsidRPr="00A06839">
        <w:rPr>
          <w:rFonts w:ascii="Times New Roman" w:hAnsi="Times New Roman" w:cs="Times New Roman"/>
          <w:sz w:val="28"/>
          <w:szCs w:val="28"/>
        </w:rPr>
        <w:t xml:space="preserve"> С.А. Формирование компетенций в области генерирования новых идей – основа комплексной подготовки инженеров. / С.А. </w:t>
      </w:r>
      <w:proofErr w:type="spellStart"/>
      <w:r w:rsidRPr="00A06839">
        <w:rPr>
          <w:rFonts w:ascii="Times New Roman" w:hAnsi="Times New Roman" w:cs="Times New Roman"/>
          <w:sz w:val="28"/>
          <w:szCs w:val="28"/>
        </w:rPr>
        <w:t>Подлесный</w:t>
      </w:r>
      <w:proofErr w:type="spellEnd"/>
      <w:r w:rsidRPr="00A06839">
        <w:rPr>
          <w:rFonts w:ascii="Times New Roman" w:hAnsi="Times New Roman" w:cs="Times New Roman"/>
          <w:sz w:val="28"/>
          <w:szCs w:val="28"/>
        </w:rPr>
        <w:t>, А.В. Козлов //Инженерное образование. – 2013. - № 13. – С. 6–11.</w:t>
      </w:r>
    </w:p>
    <w:p w:rsidR="00AF6718" w:rsidRPr="00A06839" w:rsidRDefault="00AF6718"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r w:rsidRPr="00A06839">
        <w:rPr>
          <w:rFonts w:ascii="Times New Roman" w:hAnsi="Times New Roman" w:cs="Times New Roman"/>
          <w:color w:val="000000"/>
          <w:sz w:val="28"/>
          <w:szCs w:val="28"/>
          <w:shd w:val="clear" w:color="auto" w:fill="FFFFFF"/>
        </w:rPr>
        <w:t xml:space="preserve">Развитие инновационных профессиональных компетенций в новой сфере обучения – виртуальной среде профессиональной деятельности </w:t>
      </w:r>
      <w:r w:rsidRPr="00A06839">
        <w:rPr>
          <w:rFonts w:ascii="Times New Roman" w:hAnsi="Times New Roman" w:cs="Times New Roman"/>
          <w:color w:val="000000"/>
          <w:sz w:val="28"/>
          <w:szCs w:val="28"/>
          <w:shd w:val="clear" w:color="auto" w:fill="FFFFFF"/>
        </w:rPr>
        <w:sym w:font="Symbol" w:char="F05B"/>
      </w:r>
      <w:r w:rsidRPr="00A06839">
        <w:rPr>
          <w:rFonts w:ascii="Times New Roman" w:hAnsi="Times New Roman" w:cs="Times New Roman"/>
          <w:color w:val="000000"/>
          <w:sz w:val="28"/>
          <w:szCs w:val="28"/>
          <w:shd w:val="clear" w:color="auto" w:fill="FFFFFF"/>
        </w:rPr>
        <w:t>Электронный ресурс</w:t>
      </w:r>
      <w:r w:rsidRPr="00A06839">
        <w:rPr>
          <w:rFonts w:ascii="Times New Roman" w:hAnsi="Times New Roman" w:cs="Times New Roman"/>
          <w:color w:val="000000"/>
          <w:sz w:val="28"/>
          <w:szCs w:val="28"/>
          <w:shd w:val="clear" w:color="auto" w:fill="FFFFFF"/>
        </w:rPr>
        <w:sym w:font="Symbol" w:char="F05D"/>
      </w:r>
      <w:r w:rsidRPr="00A06839">
        <w:rPr>
          <w:rFonts w:ascii="Times New Roman" w:hAnsi="Times New Roman" w:cs="Times New Roman"/>
          <w:color w:val="000000"/>
          <w:sz w:val="28"/>
          <w:szCs w:val="28"/>
          <w:shd w:val="clear" w:color="auto" w:fill="FFFFFF"/>
        </w:rPr>
        <w:t xml:space="preserve">: инновационная образовательная программа / РГУ нефти и газа им. И.М. Губкина. Режим доступа: </w:t>
      </w:r>
      <w:hyperlink r:id="rId55" w:history="1">
        <w:r w:rsidRPr="00A06839">
          <w:rPr>
            <w:rStyle w:val="af4"/>
            <w:rFonts w:ascii="Times New Roman" w:hAnsi="Times New Roman" w:cs="Times New Roman"/>
            <w:sz w:val="28"/>
            <w:szCs w:val="28"/>
            <w:shd w:val="clear" w:color="auto" w:fill="FFFFFF"/>
            <w:lang w:val="en-US"/>
          </w:rPr>
          <w:t>http</w:t>
        </w:r>
        <w:r w:rsidRPr="00A06839">
          <w:rPr>
            <w:rStyle w:val="af4"/>
            <w:rFonts w:ascii="Times New Roman" w:hAnsi="Times New Roman" w:cs="Times New Roman"/>
            <w:sz w:val="28"/>
            <w:szCs w:val="28"/>
            <w:shd w:val="clear" w:color="auto" w:fill="FFFFFF"/>
          </w:rPr>
          <w:t>://</w:t>
        </w:r>
        <w:r w:rsidRPr="00A06839">
          <w:rPr>
            <w:rStyle w:val="af4"/>
            <w:rFonts w:ascii="Times New Roman" w:hAnsi="Times New Roman" w:cs="Times New Roman"/>
            <w:sz w:val="28"/>
            <w:szCs w:val="28"/>
            <w:shd w:val="clear" w:color="auto" w:fill="FFFFFF"/>
            <w:lang w:val="en-US"/>
          </w:rPr>
          <w:t>www</w:t>
        </w:r>
        <w:r w:rsidRPr="00A06839">
          <w:rPr>
            <w:rStyle w:val="af4"/>
            <w:rFonts w:ascii="Times New Roman" w:hAnsi="Times New Roman" w:cs="Times New Roman"/>
            <w:sz w:val="28"/>
            <w:szCs w:val="28"/>
            <w:shd w:val="clear" w:color="auto" w:fill="FFFFFF"/>
          </w:rPr>
          <w:t>.</w:t>
        </w:r>
        <w:proofErr w:type="spellStart"/>
        <w:r w:rsidRPr="00A06839">
          <w:rPr>
            <w:rStyle w:val="af4"/>
            <w:rFonts w:ascii="Times New Roman" w:hAnsi="Times New Roman" w:cs="Times New Roman"/>
            <w:sz w:val="28"/>
            <w:szCs w:val="28"/>
            <w:shd w:val="clear" w:color="auto" w:fill="FFFFFF"/>
            <w:lang w:val="en-US"/>
          </w:rPr>
          <w:t>gubkin</w:t>
        </w:r>
        <w:proofErr w:type="spellEnd"/>
        <w:r w:rsidRPr="00A06839">
          <w:rPr>
            <w:rStyle w:val="af4"/>
            <w:rFonts w:ascii="Times New Roman" w:hAnsi="Times New Roman" w:cs="Times New Roman"/>
            <w:sz w:val="28"/>
            <w:szCs w:val="28"/>
            <w:shd w:val="clear" w:color="auto" w:fill="FFFFFF"/>
          </w:rPr>
          <w:t>.</w:t>
        </w:r>
        <w:proofErr w:type="spellStart"/>
        <w:r w:rsidRPr="00A06839">
          <w:rPr>
            <w:rStyle w:val="af4"/>
            <w:rFonts w:ascii="Times New Roman" w:hAnsi="Times New Roman" w:cs="Times New Roman"/>
            <w:sz w:val="28"/>
            <w:szCs w:val="28"/>
            <w:shd w:val="clear" w:color="auto" w:fill="FFFFFF"/>
            <w:lang w:val="en-US"/>
          </w:rPr>
          <w:t>ru</w:t>
        </w:r>
        <w:proofErr w:type="spellEnd"/>
        <w:r w:rsidRPr="00A06839">
          <w:rPr>
            <w:rStyle w:val="af4"/>
            <w:rFonts w:ascii="Times New Roman" w:hAnsi="Times New Roman" w:cs="Times New Roman"/>
            <w:sz w:val="28"/>
            <w:szCs w:val="28"/>
            <w:shd w:val="clear" w:color="auto" w:fill="FFFFFF"/>
          </w:rPr>
          <w:t>/</w:t>
        </w:r>
        <w:r w:rsidRPr="00A06839">
          <w:rPr>
            <w:rStyle w:val="af4"/>
            <w:rFonts w:ascii="Times New Roman" w:hAnsi="Times New Roman" w:cs="Times New Roman"/>
            <w:sz w:val="28"/>
            <w:szCs w:val="28"/>
            <w:shd w:val="clear" w:color="auto" w:fill="FFFFFF"/>
            <w:lang w:val="en-US"/>
          </w:rPr>
          <w:t>general</w:t>
        </w:r>
        <w:r w:rsidRPr="00A06839">
          <w:rPr>
            <w:rStyle w:val="af4"/>
            <w:rFonts w:ascii="Times New Roman" w:hAnsi="Times New Roman" w:cs="Times New Roman"/>
            <w:sz w:val="28"/>
            <w:szCs w:val="28"/>
            <w:shd w:val="clear" w:color="auto" w:fill="FFFFFF"/>
          </w:rPr>
          <w:t xml:space="preserve">/ </w:t>
        </w:r>
        <w:proofErr w:type="spellStart"/>
        <w:r w:rsidRPr="00A06839">
          <w:rPr>
            <w:rStyle w:val="af4"/>
            <w:rFonts w:ascii="Times New Roman" w:hAnsi="Times New Roman" w:cs="Times New Roman"/>
            <w:sz w:val="28"/>
            <w:szCs w:val="28"/>
            <w:shd w:val="clear" w:color="auto" w:fill="FFFFFF"/>
            <w:lang w:val="en-US"/>
          </w:rPr>
          <w:t>innov</w:t>
        </w:r>
        <w:proofErr w:type="spellEnd"/>
        <w:r w:rsidRPr="00A06839">
          <w:rPr>
            <w:rStyle w:val="af4"/>
            <w:rFonts w:ascii="Times New Roman" w:hAnsi="Times New Roman" w:cs="Times New Roman"/>
            <w:sz w:val="28"/>
            <w:szCs w:val="28"/>
            <w:shd w:val="clear" w:color="auto" w:fill="FFFFFF"/>
          </w:rPr>
          <w:t>_</w:t>
        </w:r>
        <w:proofErr w:type="spellStart"/>
        <w:r w:rsidRPr="00A06839">
          <w:rPr>
            <w:rStyle w:val="af4"/>
            <w:rFonts w:ascii="Times New Roman" w:hAnsi="Times New Roman" w:cs="Times New Roman"/>
            <w:sz w:val="28"/>
            <w:szCs w:val="28"/>
            <w:shd w:val="clear" w:color="auto" w:fill="FFFFFF"/>
            <w:lang w:val="en-US"/>
          </w:rPr>
          <w:t>pr</w:t>
        </w:r>
        <w:proofErr w:type="spellEnd"/>
        <w:r w:rsidRPr="00A06839">
          <w:rPr>
            <w:rStyle w:val="af4"/>
            <w:rFonts w:ascii="Times New Roman" w:hAnsi="Times New Roman" w:cs="Times New Roman"/>
            <w:sz w:val="28"/>
            <w:szCs w:val="28"/>
            <w:shd w:val="clear" w:color="auto" w:fill="FFFFFF"/>
          </w:rPr>
          <w:t>/</w:t>
        </w:r>
        <w:r w:rsidRPr="00A06839">
          <w:rPr>
            <w:rStyle w:val="af4"/>
            <w:rFonts w:ascii="Times New Roman" w:hAnsi="Times New Roman" w:cs="Times New Roman"/>
            <w:sz w:val="28"/>
            <w:szCs w:val="28"/>
            <w:shd w:val="clear" w:color="auto" w:fill="FFFFFF"/>
            <w:lang w:val="en-US"/>
          </w:rPr>
          <w:t>info</w:t>
        </w:r>
        <w:r w:rsidRPr="00A06839">
          <w:rPr>
            <w:rStyle w:val="af4"/>
            <w:rFonts w:ascii="Times New Roman" w:hAnsi="Times New Roman" w:cs="Times New Roman"/>
            <w:sz w:val="28"/>
            <w:szCs w:val="28"/>
            <w:shd w:val="clear" w:color="auto" w:fill="FFFFFF"/>
          </w:rPr>
          <w:t>/</w:t>
        </w:r>
        <w:proofErr w:type="spellStart"/>
        <w:r w:rsidRPr="00A06839">
          <w:rPr>
            <w:rStyle w:val="af4"/>
            <w:rFonts w:ascii="Times New Roman" w:hAnsi="Times New Roman" w:cs="Times New Roman"/>
            <w:sz w:val="28"/>
            <w:szCs w:val="28"/>
            <w:shd w:val="clear" w:color="auto" w:fill="FFFFFF"/>
            <w:lang w:val="en-US"/>
          </w:rPr>
          <w:t>reklama</w:t>
        </w:r>
        <w:proofErr w:type="spellEnd"/>
        <w:r w:rsidRPr="00A06839">
          <w:rPr>
            <w:rStyle w:val="af4"/>
            <w:rFonts w:ascii="Times New Roman" w:hAnsi="Times New Roman" w:cs="Times New Roman"/>
            <w:sz w:val="28"/>
            <w:szCs w:val="28"/>
            <w:shd w:val="clear" w:color="auto" w:fill="FFFFFF"/>
          </w:rPr>
          <w:t>/</w:t>
        </w:r>
        <w:proofErr w:type="spellStart"/>
        <w:r w:rsidRPr="00A06839">
          <w:rPr>
            <w:rStyle w:val="af4"/>
            <w:rFonts w:ascii="Times New Roman" w:hAnsi="Times New Roman" w:cs="Times New Roman"/>
            <w:sz w:val="28"/>
            <w:szCs w:val="28"/>
            <w:shd w:val="clear" w:color="auto" w:fill="FFFFFF"/>
            <w:lang w:val="en-US"/>
          </w:rPr>
          <w:t>buklet</w:t>
        </w:r>
        <w:proofErr w:type="spellEnd"/>
      </w:hyperlink>
      <w:r w:rsidRPr="00A06839">
        <w:rPr>
          <w:rFonts w:ascii="Times New Roman" w:hAnsi="Times New Roman" w:cs="Times New Roman"/>
          <w:color w:val="000000"/>
          <w:sz w:val="28"/>
          <w:szCs w:val="28"/>
          <w:shd w:val="clear" w:color="auto" w:fill="FFFFFF"/>
        </w:rPr>
        <w:t xml:space="preserve">. </w:t>
      </w:r>
      <w:r w:rsidRPr="00A06839">
        <w:rPr>
          <w:rFonts w:ascii="Times New Roman" w:hAnsi="Times New Roman" w:cs="Times New Roman"/>
          <w:color w:val="000000"/>
          <w:sz w:val="28"/>
          <w:szCs w:val="28"/>
          <w:shd w:val="clear" w:color="auto" w:fill="FFFFFF"/>
          <w:lang w:val="en-US"/>
        </w:rPr>
        <w:t>pdf</w:t>
      </w:r>
      <w:r w:rsidRPr="00A06839">
        <w:rPr>
          <w:rFonts w:ascii="Times New Roman" w:hAnsi="Times New Roman" w:cs="Times New Roman"/>
          <w:color w:val="000000"/>
          <w:sz w:val="28"/>
          <w:szCs w:val="28"/>
          <w:shd w:val="clear" w:color="auto" w:fill="FFFFFF"/>
        </w:rPr>
        <w:t xml:space="preserve">, свободный. – </w:t>
      </w:r>
      <w:proofErr w:type="spellStart"/>
      <w:r w:rsidRPr="00A06839">
        <w:rPr>
          <w:rFonts w:ascii="Times New Roman" w:hAnsi="Times New Roman" w:cs="Times New Roman"/>
          <w:color w:val="000000"/>
          <w:sz w:val="28"/>
          <w:szCs w:val="28"/>
          <w:shd w:val="clear" w:color="auto" w:fill="FFFFFF"/>
        </w:rPr>
        <w:t>Загл</w:t>
      </w:r>
      <w:proofErr w:type="spellEnd"/>
      <w:r w:rsidRPr="00A06839">
        <w:rPr>
          <w:rFonts w:ascii="Times New Roman" w:hAnsi="Times New Roman" w:cs="Times New Roman"/>
          <w:color w:val="000000"/>
          <w:sz w:val="28"/>
          <w:szCs w:val="28"/>
          <w:shd w:val="clear" w:color="auto" w:fill="FFFFFF"/>
        </w:rPr>
        <w:t>. с экрана (дата обращения 26.12.2015).</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r w:rsidRPr="00A06839">
        <w:rPr>
          <w:rFonts w:ascii="Times New Roman" w:hAnsi="Times New Roman" w:cs="Times New Roman"/>
          <w:color w:val="000000"/>
          <w:sz w:val="28"/>
          <w:szCs w:val="28"/>
          <w:shd w:val="clear" w:color="auto" w:fill="FFFFFF"/>
        </w:rPr>
        <w:t xml:space="preserve">Репьев Ю.Г. Инвариантная дидактическая система интерактивного самообучения в инженерном образовании / Высшее образование сегодня. </w:t>
      </w:r>
      <w:r w:rsidRPr="00A06839">
        <w:rPr>
          <w:rFonts w:ascii="Times New Roman" w:hAnsi="Times New Roman" w:cs="Times New Roman"/>
          <w:sz w:val="28"/>
          <w:szCs w:val="28"/>
        </w:rPr>
        <w:t>–</w:t>
      </w:r>
      <w:r w:rsidRPr="00A06839">
        <w:rPr>
          <w:rFonts w:ascii="Times New Roman" w:hAnsi="Times New Roman" w:cs="Times New Roman"/>
          <w:color w:val="000000"/>
          <w:sz w:val="28"/>
          <w:szCs w:val="28"/>
          <w:shd w:val="clear" w:color="auto" w:fill="FFFFFF"/>
        </w:rPr>
        <w:t xml:space="preserve"> 2003. </w:t>
      </w:r>
      <w:r w:rsidRPr="00A06839">
        <w:rPr>
          <w:rFonts w:ascii="Times New Roman" w:hAnsi="Times New Roman" w:cs="Times New Roman"/>
          <w:sz w:val="28"/>
          <w:szCs w:val="28"/>
        </w:rPr>
        <w:t>–</w:t>
      </w:r>
      <w:r w:rsidRPr="00A06839">
        <w:rPr>
          <w:rFonts w:ascii="Times New Roman" w:hAnsi="Times New Roman" w:cs="Times New Roman"/>
          <w:color w:val="000000"/>
          <w:sz w:val="28"/>
          <w:szCs w:val="28"/>
          <w:shd w:val="clear" w:color="auto" w:fill="FFFFFF"/>
        </w:rPr>
        <w:t xml:space="preserve"> № 11. </w:t>
      </w:r>
      <w:r w:rsidRPr="00A06839">
        <w:rPr>
          <w:rFonts w:ascii="Times New Roman" w:hAnsi="Times New Roman" w:cs="Times New Roman"/>
          <w:sz w:val="28"/>
          <w:szCs w:val="28"/>
        </w:rPr>
        <w:t>–</w:t>
      </w:r>
      <w:r w:rsidRPr="00A06839">
        <w:rPr>
          <w:rFonts w:ascii="Times New Roman" w:hAnsi="Times New Roman" w:cs="Times New Roman"/>
          <w:color w:val="000000"/>
          <w:sz w:val="28"/>
          <w:szCs w:val="28"/>
          <w:shd w:val="clear" w:color="auto" w:fill="FFFFFF"/>
        </w:rPr>
        <w:t xml:space="preserve"> С.10-22.</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r w:rsidRPr="00A06839">
        <w:rPr>
          <w:rFonts w:ascii="Times New Roman" w:hAnsi="Times New Roman" w:cs="Times New Roman"/>
          <w:color w:val="000000"/>
          <w:sz w:val="28"/>
          <w:szCs w:val="28"/>
          <w:shd w:val="clear" w:color="auto" w:fill="FFFFFF"/>
        </w:rPr>
        <w:t xml:space="preserve">Россия </w:t>
      </w:r>
      <w:r w:rsidRPr="00A06839">
        <w:rPr>
          <w:rFonts w:ascii="Times New Roman" w:hAnsi="Times New Roman" w:cs="Times New Roman"/>
          <w:color w:val="000000"/>
          <w:sz w:val="28"/>
          <w:szCs w:val="28"/>
          <w:shd w:val="clear" w:color="auto" w:fill="FFFFFF"/>
          <w:lang w:val="en-US"/>
        </w:rPr>
        <w:t>XXI</w:t>
      </w:r>
      <w:r w:rsidRPr="00A06839">
        <w:rPr>
          <w:rFonts w:ascii="Times New Roman" w:hAnsi="Times New Roman" w:cs="Times New Roman"/>
          <w:color w:val="000000"/>
          <w:sz w:val="28"/>
          <w:szCs w:val="28"/>
          <w:shd w:val="clear" w:color="auto" w:fill="FFFFFF"/>
        </w:rPr>
        <w:t xml:space="preserve"> века: образ желаемого завтра. – М.: </w:t>
      </w:r>
      <w:proofErr w:type="spellStart"/>
      <w:r w:rsidRPr="00A06839">
        <w:rPr>
          <w:rFonts w:ascii="Times New Roman" w:hAnsi="Times New Roman" w:cs="Times New Roman"/>
          <w:color w:val="000000"/>
          <w:sz w:val="28"/>
          <w:szCs w:val="28"/>
          <w:shd w:val="clear" w:color="auto" w:fill="FFFFFF"/>
        </w:rPr>
        <w:t>Экон-Информ</w:t>
      </w:r>
      <w:proofErr w:type="spellEnd"/>
      <w:r w:rsidRPr="00A06839">
        <w:rPr>
          <w:rFonts w:ascii="Times New Roman" w:hAnsi="Times New Roman" w:cs="Times New Roman"/>
          <w:color w:val="000000"/>
          <w:sz w:val="28"/>
          <w:szCs w:val="28"/>
          <w:shd w:val="clear" w:color="auto" w:fill="FFFFFF"/>
        </w:rPr>
        <w:t>, 2010. – 66 с.</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r w:rsidRPr="00A06839">
        <w:rPr>
          <w:rFonts w:ascii="Times New Roman" w:hAnsi="Times New Roman" w:cs="Times New Roman"/>
          <w:color w:val="000000"/>
          <w:sz w:val="28"/>
          <w:szCs w:val="28"/>
          <w:shd w:val="clear" w:color="auto" w:fill="FFFFFF"/>
        </w:rPr>
        <w:t>Сапрыкин Д.Л. Инженерное образование в России: История, концепция, перспектива / Высшее образование в России. – 2012. – № 1.</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proofErr w:type="spellStart"/>
      <w:r w:rsidRPr="00A06839">
        <w:rPr>
          <w:rFonts w:ascii="Times New Roman" w:hAnsi="Times New Roman" w:cs="Times New Roman"/>
          <w:color w:val="000000"/>
          <w:sz w:val="28"/>
          <w:szCs w:val="28"/>
          <w:shd w:val="clear" w:color="auto" w:fill="FFFFFF"/>
        </w:rPr>
        <w:t>Смышляева</w:t>
      </w:r>
      <w:proofErr w:type="spellEnd"/>
      <w:r w:rsidRPr="00A06839">
        <w:rPr>
          <w:rFonts w:ascii="Times New Roman" w:hAnsi="Times New Roman" w:cs="Times New Roman"/>
          <w:color w:val="000000"/>
          <w:sz w:val="28"/>
          <w:szCs w:val="28"/>
          <w:shd w:val="clear" w:color="auto" w:fill="FFFFFF"/>
        </w:rPr>
        <w:t xml:space="preserve"> Л.Г., </w:t>
      </w:r>
      <w:proofErr w:type="spellStart"/>
      <w:r w:rsidRPr="00A06839">
        <w:rPr>
          <w:rFonts w:ascii="Times New Roman" w:hAnsi="Times New Roman" w:cs="Times New Roman"/>
          <w:color w:val="000000"/>
          <w:sz w:val="28"/>
          <w:szCs w:val="28"/>
          <w:shd w:val="clear" w:color="auto" w:fill="FFFFFF"/>
        </w:rPr>
        <w:t>Сивицкая</w:t>
      </w:r>
      <w:proofErr w:type="spellEnd"/>
      <w:r w:rsidRPr="00A06839">
        <w:rPr>
          <w:rFonts w:ascii="Times New Roman" w:hAnsi="Times New Roman" w:cs="Times New Roman"/>
          <w:color w:val="000000"/>
          <w:sz w:val="28"/>
          <w:szCs w:val="28"/>
          <w:shd w:val="clear" w:color="auto" w:fill="FFFFFF"/>
        </w:rPr>
        <w:t xml:space="preserve"> Л.А., Качалов Н.А.. Активные образовательные технологии как условие реализации </w:t>
      </w:r>
      <w:proofErr w:type="spellStart"/>
      <w:r w:rsidRPr="00A06839">
        <w:rPr>
          <w:rFonts w:ascii="Times New Roman" w:hAnsi="Times New Roman" w:cs="Times New Roman"/>
          <w:color w:val="000000"/>
          <w:sz w:val="28"/>
          <w:szCs w:val="28"/>
          <w:shd w:val="clear" w:color="auto" w:fill="FFFFFF"/>
        </w:rPr>
        <w:t>компетентностного</w:t>
      </w:r>
      <w:proofErr w:type="spellEnd"/>
      <w:r w:rsidRPr="00A06839">
        <w:rPr>
          <w:rFonts w:ascii="Times New Roman" w:hAnsi="Times New Roman" w:cs="Times New Roman"/>
          <w:color w:val="000000"/>
          <w:sz w:val="28"/>
          <w:szCs w:val="28"/>
          <w:shd w:val="clear" w:color="auto" w:fill="FFFFFF"/>
        </w:rPr>
        <w:t xml:space="preserve"> подхода в высшей школе / Известия Томского политехнического университета. </w:t>
      </w:r>
      <w:r w:rsidRPr="00A06839">
        <w:rPr>
          <w:rFonts w:ascii="Times New Roman" w:hAnsi="Times New Roman" w:cs="Times New Roman"/>
          <w:sz w:val="28"/>
          <w:szCs w:val="28"/>
        </w:rPr>
        <w:t xml:space="preserve">– </w:t>
      </w:r>
      <w:r w:rsidRPr="00A06839">
        <w:rPr>
          <w:rFonts w:ascii="Times New Roman" w:hAnsi="Times New Roman" w:cs="Times New Roman"/>
          <w:color w:val="000000"/>
          <w:sz w:val="28"/>
          <w:szCs w:val="28"/>
          <w:shd w:val="clear" w:color="auto" w:fill="FFFFFF"/>
        </w:rPr>
        <w:t xml:space="preserve">2006. Т. 309. № 5. </w:t>
      </w:r>
      <w:r w:rsidRPr="00A06839">
        <w:rPr>
          <w:rFonts w:ascii="Times New Roman" w:hAnsi="Times New Roman" w:cs="Times New Roman"/>
          <w:sz w:val="28"/>
          <w:szCs w:val="28"/>
        </w:rPr>
        <w:t>–</w:t>
      </w:r>
      <w:r w:rsidRPr="00A06839">
        <w:rPr>
          <w:rFonts w:ascii="Times New Roman" w:hAnsi="Times New Roman" w:cs="Times New Roman"/>
          <w:color w:val="000000"/>
          <w:sz w:val="28"/>
          <w:szCs w:val="28"/>
          <w:shd w:val="clear" w:color="auto" w:fill="FFFFFF"/>
        </w:rPr>
        <w:t xml:space="preserve"> С. 235-240.</w:t>
      </w:r>
      <w:r w:rsidRPr="00A06839">
        <w:rPr>
          <w:rFonts w:ascii="Times New Roman" w:hAnsi="Times New Roman" w:cs="Times New Roman"/>
          <w:color w:val="000000"/>
          <w:sz w:val="28"/>
          <w:szCs w:val="28"/>
        </w:rPr>
        <w:t xml:space="preserve"> </w:t>
      </w:r>
    </w:p>
    <w:p w:rsidR="001E72A2" w:rsidRPr="00A06839" w:rsidRDefault="001E72A2" w:rsidP="00AD5643">
      <w:pPr>
        <w:pStyle w:val="a4"/>
        <w:numPr>
          <w:ilvl w:val="0"/>
          <w:numId w:val="87"/>
        </w:numPr>
        <w:tabs>
          <w:tab w:val="left" w:pos="1134"/>
        </w:tabs>
        <w:spacing w:after="0" w:line="380" w:lineRule="exact"/>
        <w:ind w:left="0" w:firstLine="709"/>
        <w:jc w:val="both"/>
        <w:rPr>
          <w:rFonts w:ascii="Times New Roman" w:hAnsi="Times New Roman" w:cs="Times New Roman"/>
          <w:color w:val="000000"/>
          <w:sz w:val="28"/>
          <w:szCs w:val="28"/>
          <w:shd w:val="clear" w:color="auto" w:fill="FFFFFF"/>
        </w:rPr>
      </w:pPr>
      <w:r w:rsidRPr="00A06839">
        <w:rPr>
          <w:rFonts w:ascii="Times New Roman" w:hAnsi="Times New Roman" w:cs="Times New Roman"/>
          <w:color w:val="000000"/>
          <w:sz w:val="28"/>
          <w:szCs w:val="28"/>
        </w:rPr>
        <w:t>Совместное заявление экономических и социальных советов и схожих институтов, а также иных представителей гражданского общества Европейского союза и стран БРИКС по Конференц</w:t>
      </w:r>
      <w:proofErr w:type="gramStart"/>
      <w:r w:rsidRPr="00A06839">
        <w:rPr>
          <w:rFonts w:ascii="Times New Roman" w:hAnsi="Times New Roman" w:cs="Times New Roman"/>
          <w:color w:val="000000"/>
          <w:sz w:val="28"/>
          <w:szCs w:val="28"/>
        </w:rPr>
        <w:t>ии ОО</w:t>
      </w:r>
      <w:proofErr w:type="gramEnd"/>
      <w:r w:rsidRPr="00A06839">
        <w:rPr>
          <w:rFonts w:ascii="Times New Roman" w:hAnsi="Times New Roman" w:cs="Times New Roman"/>
          <w:color w:val="000000"/>
          <w:sz w:val="28"/>
          <w:szCs w:val="28"/>
        </w:rPr>
        <w:t xml:space="preserve">Н по вопросам устойчивого развития Рио-де-Жанейро, 19 июня 2012 года. // Институт устойчивого развития Общественной палаты Российской </w:t>
      </w:r>
      <w:r w:rsidRPr="00A06839">
        <w:rPr>
          <w:rFonts w:ascii="Times New Roman" w:hAnsi="Times New Roman" w:cs="Times New Roman"/>
          <w:sz w:val="28"/>
          <w:szCs w:val="28"/>
        </w:rPr>
        <w:t xml:space="preserve">Федерации. Режим доступа: </w:t>
      </w:r>
      <w:hyperlink r:id="rId56" w:history="1">
        <w:r w:rsidR="00222F54" w:rsidRPr="00A06839">
          <w:rPr>
            <w:rStyle w:val="af4"/>
            <w:rFonts w:ascii="Times New Roman" w:hAnsi="Times New Roman" w:cs="Times New Roman"/>
            <w:sz w:val="28"/>
            <w:szCs w:val="28"/>
          </w:rPr>
          <w:t>http://www.sustainabledevelopment.ru/upload/File/2012/zayavl_ES _BRICS_19_06_2012</w:t>
        </w:r>
      </w:hyperlink>
      <w:r w:rsidRPr="00A06839">
        <w:rPr>
          <w:rFonts w:ascii="Times New Roman" w:hAnsi="Times New Roman" w:cs="Times New Roman"/>
          <w:sz w:val="28"/>
          <w:szCs w:val="28"/>
        </w:rPr>
        <w:t xml:space="preserve"> (Дата обращения: 26.12.2015)</w:t>
      </w:r>
    </w:p>
    <w:p w:rsidR="003818D7" w:rsidRPr="00A06839" w:rsidRDefault="003818D7"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proofErr w:type="spellStart"/>
      <w:r w:rsidRPr="00A06839">
        <w:rPr>
          <w:rFonts w:ascii="Times New Roman" w:hAnsi="Times New Roman" w:cs="Times New Roman"/>
          <w:sz w:val="28"/>
          <w:szCs w:val="28"/>
        </w:rPr>
        <w:t>Хунинг</w:t>
      </w:r>
      <w:proofErr w:type="spellEnd"/>
      <w:r w:rsidRPr="00A06839">
        <w:rPr>
          <w:rFonts w:ascii="Times New Roman" w:hAnsi="Times New Roman" w:cs="Times New Roman"/>
          <w:sz w:val="28"/>
          <w:szCs w:val="28"/>
        </w:rPr>
        <w:t xml:space="preserve"> А. Инженерная деятельность с точки зрения этической и социальной ответственности. / Центр гуманитарных технологий: информационно-аналитический портал, 2010. Режим доступа: </w:t>
      </w:r>
      <w:hyperlink r:id="rId57" w:history="1">
        <w:r w:rsidRPr="00A06839">
          <w:rPr>
            <w:rStyle w:val="af4"/>
            <w:rFonts w:ascii="Times New Roman" w:hAnsi="Times New Roman" w:cs="Times New Roman"/>
            <w:sz w:val="28"/>
            <w:szCs w:val="28"/>
          </w:rPr>
          <w:t xml:space="preserve">http://gtmarket.ru/ </w:t>
        </w:r>
        <w:proofErr w:type="spellStart"/>
        <w:r w:rsidRPr="00A06839">
          <w:rPr>
            <w:rStyle w:val="af4"/>
            <w:rFonts w:ascii="Times New Roman" w:hAnsi="Times New Roman" w:cs="Times New Roman"/>
            <w:sz w:val="28"/>
            <w:szCs w:val="28"/>
          </w:rPr>
          <w:t>laboratory</w:t>
        </w:r>
        <w:proofErr w:type="spellEnd"/>
        <w:r w:rsidRPr="00A06839">
          <w:rPr>
            <w:rStyle w:val="af4"/>
            <w:rFonts w:ascii="Times New Roman" w:hAnsi="Times New Roman" w:cs="Times New Roman"/>
            <w:sz w:val="28"/>
            <w:szCs w:val="28"/>
          </w:rPr>
          <w:t>/</w:t>
        </w:r>
        <w:proofErr w:type="spellStart"/>
        <w:r w:rsidRPr="00A06839">
          <w:rPr>
            <w:rStyle w:val="af4"/>
            <w:rFonts w:ascii="Times New Roman" w:hAnsi="Times New Roman" w:cs="Times New Roman"/>
            <w:sz w:val="28"/>
            <w:szCs w:val="28"/>
          </w:rPr>
          <w:t>expertize</w:t>
        </w:r>
        <w:proofErr w:type="spellEnd"/>
        <w:r w:rsidRPr="00A06839">
          <w:rPr>
            <w:rStyle w:val="af4"/>
            <w:rFonts w:ascii="Times New Roman" w:hAnsi="Times New Roman" w:cs="Times New Roman"/>
            <w:sz w:val="28"/>
            <w:szCs w:val="28"/>
          </w:rPr>
          <w:t>/3132/3141</w:t>
        </w:r>
      </w:hyperlink>
      <w:r w:rsidRPr="00A06839">
        <w:rPr>
          <w:rFonts w:ascii="Times New Roman" w:hAnsi="Times New Roman" w:cs="Times New Roman"/>
          <w:sz w:val="28"/>
          <w:szCs w:val="28"/>
        </w:rPr>
        <w:t xml:space="preserve">  (Дата обращения: 26.12.2015)</w:t>
      </w:r>
      <w:r w:rsidRPr="00A06839">
        <w:rPr>
          <w:rFonts w:ascii="Times New Roman" w:eastAsia="Times New Roman" w:hAnsi="Times New Roman" w:cs="Times New Roman"/>
          <w:color w:val="000000"/>
          <w:sz w:val="28"/>
          <w:szCs w:val="28"/>
        </w:rPr>
        <w:t>.</w:t>
      </w:r>
    </w:p>
    <w:p w:rsidR="00222F54" w:rsidRPr="00A06839" w:rsidRDefault="003F465F"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proofErr w:type="spellStart"/>
      <w:r w:rsidRPr="00A06839">
        <w:rPr>
          <w:rFonts w:ascii="Times New Roman" w:eastAsia="Times New Roman" w:hAnsi="Times New Roman" w:cs="Times New Roman"/>
          <w:color w:val="000000"/>
          <w:sz w:val="28"/>
          <w:szCs w:val="28"/>
        </w:rPr>
        <w:t>Чучалин</w:t>
      </w:r>
      <w:proofErr w:type="spellEnd"/>
      <w:r w:rsidRPr="00A06839">
        <w:rPr>
          <w:rFonts w:ascii="Times New Roman" w:eastAsia="Times New Roman" w:hAnsi="Times New Roman" w:cs="Times New Roman"/>
          <w:color w:val="000000"/>
          <w:sz w:val="28"/>
          <w:szCs w:val="28"/>
        </w:rPr>
        <w:t xml:space="preserve"> А.И. Уровни компетенций выпускников инженерных программ//Высшее образован</w:t>
      </w:r>
      <w:r w:rsidR="001E72A2" w:rsidRPr="00A06839">
        <w:rPr>
          <w:rFonts w:ascii="Times New Roman" w:eastAsia="Times New Roman" w:hAnsi="Times New Roman" w:cs="Times New Roman"/>
          <w:color w:val="000000"/>
          <w:sz w:val="28"/>
          <w:szCs w:val="28"/>
        </w:rPr>
        <w:t>ие в России №11, 2009 с.3-13.</w:t>
      </w:r>
    </w:p>
    <w:p w:rsidR="00903DA5" w:rsidRPr="00A06839" w:rsidRDefault="00903DA5"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r w:rsidRPr="00A06839">
        <w:rPr>
          <w:rFonts w:ascii="Times New Roman" w:eastAsia="Times New Roman" w:hAnsi="Times New Roman" w:cs="Times New Roman"/>
          <w:color w:val="000000"/>
          <w:sz w:val="28"/>
          <w:szCs w:val="28"/>
          <w:lang w:val="en-US"/>
        </w:rPr>
        <w:lastRenderedPageBreak/>
        <w:t>Jensen</w:t>
      </w:r>
      <w:r w:rsidRPr="00A06839">
        <w:rPr>
          <w:rFonts w:ascii="Times New Roman" w:eastAsia="Times New Roman" w:hAnsi="Times New Roman" w:cs="Times New Roman"/>
          <w:color w:val="000000"/>
          <w:sz w:val="28"/>
          <w:szCs w:val="28"/>
        </w:rPr>
        <w:t xml:space="preserve"> </w:t>
      </w:r>
      <w:r w:rsidRPr="00A06839">
        <w:rPr>
          <w:rFonts w:ascii="Times New Roman" w:eastAsia="Times New Roman" w:hAnsi="Times New Roman" w:cs="Times New Roman"/>
          <w:color w:val="000000"/>
          <w:sz w:val="28"/>
          <w:szCs w:val="28"/>
          <w:lang w:val="en-US"/>
        </w:rPr>
        <w:t>L</w:t>
      </w:r>
      <w:r w:rsidRPr="00A06839">
        <w:rPr>
          <w:rFonts w:ascii="Times New Roman" w:eastAsia="Times New Roman" w:hAnsi="Times New Roman" w:cs="Times New Roman"/>
          <w:color w:val="000000"/>
          <w:sz w:val="28"/>
          <w:szCs w:val="28"/>
        </w:rPr>
        <w:t>.</w:t>
      </w:r>
      <w:r w:rsidRPr="00A06839">
        <w:rPr>
          <w:rFonts w:ascii="Times New Roman" w:eastAsia="Times New Roman" w:hAnsi="Times New Roman" w:cs="Times New Roman"/>
          <w:color w:val="000000"/>
          <w:sz w:val="28"/>
          <w:szCs w:val="28"/>
          <w:lang w:val="en-US"/>
        </w:rPr>
        <w:t>B</w:t>
      </w:r>
      <w:r w:rsidRPr="00A06839">
        <w:rPr>
          <w:rFonts w:ascii="Times New Roman" w:eastAsia="Times New Roman" w:hAnsi="Times New Roman" w:cs="Times New Roman"/>
          <w:color w:val="000000"/>
          <w:sz w:val="28"/>
          <w:szCs w:val="28"/>
        </w:rPr>
        <w:t>. Студенты как агенты, объединяющие кафедру и производство, и создающие совместные проекты / Инженерное образование. – 2014. – № 16. – С. 59 – 69.</w:t>
      </w:r>
    </w:p>
    <w:p w:rsidR="00903DA5" w:rsidRPr="00A06839" w:rsidRDefault="00222F54"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rPr>
      </w:pPr>
      <w:proofErr w:type="spellStart"/>
      <w:r w:rsidRPr="00A06839">
        <w:rPr>
          <w:rFonts w:ascii="Times New Roman" w:eastAsia="Times New Roman" w:hAnsi="Times New Roman" w:cs="Times New Roman"/>
          <w:color w:val="000000"/>
          <w:sz w:val="28"/>
          <w:szCs w:val="28"/>
          <w:lang w:val="en-US"/>
        </w:rPr>
        <w:t>Kuptasthien</w:t>
      </w:r>
      <w:proofErr w:type="spellEnd"/>
      <w:r w:rsidRPr="00A06839">
        <w:rPr>
          <w:rFonts w:ascii="Times New Roman" w:eastAsia="Times New Roman" w:hAnsi="Times New Roman" w:cs="Times New Roman"/>
          <w:color w:val="000000"/>
          <w:sz w:val="28"/>
          <w:szCs w:val="28"/>
        </w:rPr>
        <w:t xml:space="preserve"> </w:t>
      </w:r>
      <w:r w:rsidRPr="00A06839">
        <w:rPr>
          <w:rFonts w:ascii="Times New Roman" w:eastAsia="Times New Roman" w:hAnsi="Times New Roman" w:cs="Times New Roman"/>
          <w:color w:val="000000"/>
          <w:sz w:val="28"/>
          <w:szCs w:val="28"/>
          <w:lang w:val="en-US"/>
        </w:rPr>
        <w:t>N</w:t>
      </w:r>
      <w:r w:rsidRPr="00A06839">
        <w:rPr>
          <w:rFonts w:ascii="Times New Roman" w:eastAsia="Times New Roman" w:hAnsi="Times New Roman" w:cs="Times New Roman"/>
          <w:color w:val="000000"/>
          <w:sz w:val="28"/>
          <w:szCs w:val="28"/>
        </w:rPr>
        <w:t xml:space="preserve">., </w:t>
      </w:r>
      <w:proofErr w:type="spellStart"/>
      <w:r w:rsidRPr="00A06839">
        <w:rPr>
          <w:rFonts w:ascii="Times New Roman" w:eastAsia="Times New Roman" w:hAnsi="Times New Roman" w:cs="Times New Roman"/>
          <w:color w:val="000000"/>
          <w:sz w:val="28"/>
          <w:szCs w:val="28"/>
          <w:lang w:val="en-US"/>
        </w:rPr>
        <w:t>Triwanapong</w:t>
      </w:r>
      <w:proofErr w:type="spellEnd"/>
      <w:r w:rsidRPr="00A06839">
        <w:rPr>
          <w:rFonts w:ascii="Times New Roman" w:eastAsia="Times New Roman" w:hAnsi="Times New Roman" w:cs="Times New Roman"/>
          <w:color w:val="000000"/>
          <w:sz w:val="28"/>
          <w:szCs w:val="28"/>
        </w:rPr>
        <w:t xml:space="preserve"> </w:t>
      </w:r>
      <w:r w:rsidRPr="00A06839">
        <w:rPr>
          <w:rFonts w:ascii="Times New Roman" w:eastAsia="Times New Roman" w:hAnsi="Times New Roman" w:cs="Times New Roman"/>
          <w:color w:val="000000"/>
          <w:sz w:val="28"/>
          <w:szCs w:val="28"/>
          <w:lang w:val="en-US"/>
        </w:rPr>
        <w:t>S</w:t>
      </w:r>
      <w:r w:rsidRPr="00A06839">
        <w:rPr>
          <w:rFonts w:ascii="Times New Roman" w:eastAsia="Times New Roman" w:hAnsi="Times New Roman" w:cs="Times New Roman"/>
          <w:color w:val="000000"/>
          <w:sz w:val="28"/>
          <w:szCs w:val="28"/>
        </w:rPr>
        <w:t xml:space="preserve">., </w:t>
      </w:r>
      <w:proofErr w:type="spellStart"/>
      <w:r w:rsidRPr="00A06839">
        <w:rPr>
          <w:rFonts w:ascii="Times New Roman" w:eastAsia="Times New Roman" w:hAnsi="Times New Roman" w:cs="Times New Roman"/>
          <w:color w:val="000000"/>
          <w:sz w:val="28"/>
          <w:szCs w:val="28"/>
          <w:lang w:val="en-US"/>
        </w:rPr>
        <w:t>Kanchana</w:t>
      </w:r>
      <w:proofErr w:type="spellEnd"/>
      <w:r w:rsidRPr="00A06839">
        <w:rPr>
          <w:rFonts w:ascii="Times New Roman" w:eastAsia="Times New Roman" w:hAnsi="Times New Roman" w:cs="Times New Roman"/>
          <w:color w:val="000000"/>
          <w:sz w:val="28"/>
          <w:szCs w:val="28"/>
        </w:rPr>
        <w:t xml:space="preserve"> </w:t>
      </w:r>
      <w:r w:rsidRPr="00A06839">
        <w:rPr>
          <w:rFonts w:ascii="Times New Roman" w:eastAsia="Times New Roman" w:hAnsi="Times New Roman" w:cs="Times New Roman"/>
          <w:color w:val="000000"/>
          <w:sz w:val="28"/>
          <w:szCs w:val="28"/>
          <w:lang w:val="en-US"/>
        </w:rPr>
        <w:t>R</w:t>
      </w:r>
      <w:r w:rsidRPr="00A06839">
        <w:rPr>
          <w:rFonts w:ascii="Times New Roman" w:eastAsia="Times New Roman" w:hAnsi="Times New Roman" w:cs="Times New Roman"/>
          <w:color w:val="000000"/>
          <w:sz w:val="28"/>
          <w:szCs w:val="28"/>
        </w:rPr>
        <w:t xml:space="preserve">. Разработка интегрированного учебного плана для программ промышленной инженерии в рамках инициативы </w:t>
      </w:r>
      <w:r w:rsidRPr="00A06839">
        <w:rPr>
          <w:rFonts w:ascii="Times New Roman" w:eastAsia="Times New Roman" w:hAnsi="Times New Roman" w:cs="Times New Roman"/>
          <w:color w:val="000000"/>
          <w:sz w:val="28"/>
          <w:szCs w:val="28"/>
          <w:lang w:val="en-US"/>
        </w:rPr>
        <w:t>CDIO</w:t>
      </w:r>
      <w:r w:rsidRPr="00A06839">
        <w:rPr>
          <w:rFonts w:ascii="Times New Roman" w:eastAsia="Times New Roman" w:hAnsi="Times New Roman" w:cs="Times New Roman"/>
          <w:color w:val="000000"/>
          <w:sz w:val="28"/>
          <w:szCs w:val="28"/>
        </w:rPr>
        <w:t xml:space="preserve"> / Инженерное образование. – 2014. – № 1</w:t>
      </w:r>
      <w:r w:rsidR="00903DA5" w:rsidRPr="00A06839">
        <w:rPr>
          <w:rFonts w:ascii="Times New Roman" w:eastAsia="Times New Roman" w:hAnsi="Times New Roman" w:cs="Times New Roman"/>
          <w:color w:val="000000"/>
          <w:sz w:val="28"/>
          <w:szCs w:val="28"/>
        </w:rPr>
        <w:t>5</w:t>
      </w:r>
      <w:r w:rsidRPr="00A06839">
        <w:rPr>
          <w:rFonts w:ascii="Times New Roman" w:eastAsia="Times New Roman" w:hAnsi="Times New Roman" w:cs="Times New Roman"/>
          <w:color w:val="000000"/>
          <w:sz w:val="28"/>
          <w:szCs w:val="28"/>
        </w:rPr>
        <w:t xml:space="preserve">. – С. 30 – 39. </w:t>
      </w:r>
    </w:p>
    <w:p w:rsidR="00903DA5" w:rsidRPr="00A06839" w:rsidRDefault="00FC7895"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lang w:val="en-US"/>
        </w:rPr>
      </w:pPr>
      <w:proofErr w:type="spellStart"/>
      <w:r w:rsidRPr="00A06839">
        <w:rPr>
          <w:rFonts w:ascii="Times New Roman" w:eastAsia="Times New Roman" w:hAnsi="Times New Roman" w:cs="Times New Roman"/>
          <w:color w:val="000000"/>
          <w:sz w:val="28"/>
          <w:szCs w:val="28"/>
          <w:lang w:val="en-US"/>
        </w:rPr>
        <w:t>Amadei</w:t>
      </w:r>
      <w:proofErr w:type="spellEnd"/>
      <w:r w:rsidRPr="00A06839">
        <w:rPr>
          <w:rFonts w:ascii="Times New Roman" w:eastAsia="Times New Roman" w:hAnsi="Times New Roman" w:cs="Times New Roman"/>
          <w:color w:val="000000"/>
          <w:sz w:val="28"/>
          <w:szCs w:val="28"/>
          <w:lang w:val="en-US"/>
        </w:rPr>
        <w:t>, B. Engine</w:t>
      </w:r>
      <w:r w:rsidR="007C0A09" w:rsidRPr="00A06839">
        <w:rPr>
          <w:rFonts w:ascii="Times New Roman" w:eastAsia="Times New Roman" w:hAnsi="Times New Roman" w:cs="Times New Roman"/>
          <w:color w:val="000000"/>
          <w:sz w:val="28"/>
          <w:szCs w:val="28"/>
          <w:lang w:val="en-US"/>
        </w:rPr>
        <w:t xml:space="preserve">ering for the Developing World </w:t>
      </w:r>
      <w:r w:rsidRPr="00A06839">
        <w:rPr>
          <w:rFonts w:ascii="Times New Roman" w:eastAsia="Times New Roman" w:hAnsi="Times New Roman" w:cs="Times New Roman"/>
          <w:color w:val="000000"/>
          <w:sz w:val="28"/>
          <w:szCs w:val="28"/>
          <w:lang w:val="en-US"/>
        </w:rPr>
        <w:t xml:space="preserve">/ </w:t>
      </w:r>
      <w:proofErr w:type="gramStart"/>
      <w:r w:rsidRPr="00A06839">
        <w:rPr>
          <w:rFonts w:ascii="Times New Roman" w:eastAsia="Times New Roman" w:hAnsi="Times New Roman" w:cs="Times New Roman"/>
          <w:color w:val="000000"/>
          <w:sz w:val="28"/>
          <w:szCs w:val="28"/>
          <w:lang w:val="en-US"/>
        </w:rPr>
        <w:t>The</w:t>
      </w:r>
      <w:proofErr w:type="gramEnd"/>
      <w:r w:rsidRPr="00A06839">
        <w:rPr>
          <w:rFonts w:ascii="Times New Roman" w:eastAsia="Times New Roman" w:hAnsi="Times New Roman" w:cs="Times New Roman"/>
          <w:color w:val="000000"/>
          <w:sz w:val="28"/>
          <w:szCs w:val="28"/>
          <w:lang w:val="en-US"/>
        </w:rPr>
        <w:t xml:space="preserve"> Bridge. Vol. 34, № 2, 2004. PP. 24- 31</w:t>
      </w:r>
    </w:p>
    <w:p w:rsidR="00903DA5" w:rsidRPr="00A06839" w:rsidRDefault="00FC7895"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lang w:val="en-US"/>
        </w:rPr>
      </w:pPr>
      <w:proofErr w:type="spellStart"/>
      <w:r w:rsidRPr="00A06839">
        <w:rPr>
          <w:rFonts w:ascii="Times New Roman" w:eastAsia="Times New Roman" w:hAnsi="Times New Roman" w:cs="Times New Roman"/>
          <w:color w:val="000000"/>
          <w:sz w:val="28"/>
          <w:szCs w:val="28"/>
          <w:lang w:val="en-US"/>
        </w:rPr>
        <w:t>Bugliarello</w:t>
      </w:r>
      <w:proofErr w:type="spellEnd"/>
      <w:r w:rsidRPr="00A06839">
        <w:rPr>
          <w:rFonts w:ascii="Times New Roman" w:eastAsia="Times New Roman" w:hAnsi="Times New Roman" w:cs="Times New Roman"/>
          <w:color w:val="000000"/>
          <w:sz w:val="28"/>
          <w:szCs w:val="28"/>
          <w:lang w:val="en-US"/>
        </w:rPr>
        <w:t>, G. The Ongoing Expansio</w:t>
      </w:r>
      <w:r w:rsidR="007C0A09" w:rsidRPr="00A06839">
        <w:rPr>
          <w:rFonts w:ascii="Times New Roman" w:eastAsia="Times New Roman" w:hAnsi="Times New Roman" w:cs="Times New Roman"/>
          <w:color w:val="000000"/>
          <w:sz w:val="28"/>
          <w:szCs w:val="28"/>
          <w:lang w:val="en-US"/>
        </w:rPr>
        <w:t>n of Frontiers of Engineering /</w:t>
      </w:r>
      <w:r w:rsidRPr="00A06839">
        <w:rPr>
          <w:rFonts w:ascii="Times New Roman" w:eastAsia="Times New Roman" w:hAnsi="Times New Roman" w:cs="Times New Roman"/>
          <w:color w:val="000000"/>
          <w:sz w:val="28"/>
          <w:szCs w:val="28"/>
          <w:lang w:val="en-US"/>
        </w:rPr>
        <w:t xml:space="preserve"> </w:t>
      </w:r>
      <w:proofErr w:type="gramStart"/>
      <w:r w:rsidRPr="00A06839">
        <w:rPr>
          <w:rFonts w:ascii="Times New Roman" w:eastAsia="Times New Roman" w:hAnsi="Times New Roman" w:cs="Times New Roman"/>
          <w:color w:val="000000"/>
          <w:sz w:val="28"/>
          <w:szCs w:val="28"/>
          <w:lang w:val="en-US"/>
        </w:rPr>
        <w:t>The</w:t>
      </w:r>
      <w:proofErr w:type="gramEnd"/>
      <w:r w:rsidRPr="00A06839">
        <w:rPr>
          <w:rFonts w:ascii="Times New Roman" w:eastAsia="Times New Roman" w:hAnsi="Times New Roman" w:cs="Times New Roman"/>
          <w:color w:val="000000"/>
          <w:sz w:val="28"/>
          <w:szCs w:val="28"/>
          <w:lang w:val="en-US"/>
        </w:rPr>
        <w:t xml:space="preserve"> Bridge. Vol. 33, № 4, 2003. P.3.</w:t>
      </w:r>
    </w:p>
    <w:p w:rsidR="00FC7895" w:rsidRPr="00A06839" w:rsidRDefault="00FC7895" w:rsidP="00AD5643">
      <w:pPr>
        <w:pStyle w:val="a4"/>
        <w:numPr>
          <w:ilvl w:val="0"/>
          <w:numId w:val="87"/>
        </w:numPr>
        <w:shd w:val="clear" w:color="auto" w:fill="FFFFFF"/>
        <w:tabs>
          <w:tab w:val="left" w:pos="1134"/>
        </w:tabs>
        <w:spacing w:after="0" w:line="380" w:lineRule="exact"/>
        <w:ind w:left="0" w:firstLine="709"/>
        <w:jc w:val="both"/>
        <w:rPr>
          <w:rFonts w:ascii="Times New Roman" w:eastAsia="Times New Roman" w:hAnsi="Times New Roman" w:cs="Times New Roman"/>
          <w:color w:val="000000"/>
          <w:sz w:val="28"/>
          <w:szCs w:val="28"/>
          <w:lang w:val="en-US"/>
        </w:rPr>
      </w:pPr>
      <w:r w:rsidRPr="00A06839">
        <w:rPr>
          <w:rFonts w:ascii="Times New Roman" w:eastAsia="Times New Roman" w:hAnsi="Times New Roman" w:cs="Times New Roman"/>
          <w:color w:val="000000"/>
          <w:sz w:val="28"/>
          <w:szCs w:val="28"/>
          <w:lang w:val="en-US"/>
        </w:rPr>
        <w:t xml:space="preserve">McCormick, K. Engineering Education in Britain and Japan: Some Reflections on the Use of the Best </w:t>
      </w:r>
      <w:proofErr w:type="spellStart"/>
      <w:r w:rsidRPr="00A06839">
        <w:rPr>
          <w:rFonts w:ascii="Times New Roman" w:eastAsia="Times New Roman" w:hAnsi="Times New Roman" w:cs="Times New Roman"/>
          <w:color w:val="000000"/>
          <w:sz w:val="28"/>
          <w:szCs w:val="28"/>
          <w:lang w:val="en-US"/>
        </w:rPr>
        <w:t>Pra</w:t>
      </w:r>
      <w:r w:rsidR="007C0A09" w:rsidRPr="00A06839">
        <w:rPr>
          <w:rFonts w:ascii="Times New Roman" w:eastAsia="Times New Roman" w:hAnsi="Times New Roman" w:cs="Times New Roman"/>
          <w:color w:val="000000"/>
          <w:sz w:val="28"/>
          <w:szCs w:val="28"/>
          <w:lang w:val="en-US"/>
        </w:rPr>
        <w:t>ctice´Models</w:t>
      </w:r>
      <w:proofErr w:type="spellEnd"/>
      <w:r w:rsidR="007C0A09" w:rsidRPr="00A06839">
        <w:rPr>
          <w:rFonts w:ascii="Times New Roman" w:eastAsia="Times New Roman" w:hAnsi="Times New Roman" w:cs="Times New Roman"/>
          <w:color w:val="000000"/>
          <w:sz w:val="28"/>
          <w:szCs w:val="28"/>
          <w:lang w:val="en-US"/>
        </w:rPr>
        <w:t xml:space="preserve"> in International /</w:t>
      </w:r>
      <w:r w:rsidRPr="00A06839">
        <w:rPr>
          <w:rFonts w:ascii="Times New Roman" w:eastAsia="Times New Roman" w:hAnsi="Times New Roman" w:cs="Times New Roman"/>
          <w:color w:val="000000"/>
          <w:sz w:val="28"/>
          <w:szCs w:val="28"/>
          <w:lang w:val="en-US"/>
        </w:rPr>
        <w:t xml:space="preserve"> Comparison Sociology. 1988. Vol. 22, No. 4, PP. 583-605.</w:t>
      </w:r>
    </w:p>
    <w:p w:rsidR="00903DA5" w:rsidRPr="00A06839" w:rsidRDefault="00903DA5"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Booz &amp; Company, The global innovation1000-how the top innovators keep winning (2010). http://www.booz.com/media/file/sb61_10408-R.pdf and http://www.booz.com/media/file/keep_winning_11_2010.pdf. Both accessed 10 August 2011.</w:t>
      </w:r>
    </w:p>
    <w:p w:rsidR="007F736C" w:rsidRPr="00A06839" w:rsidRDefault="007F736C"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 xml:space="preserve">CDIO Syllabus 1.0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Electronic resource</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 CDIO</w:t>
      </w:r>
      <w:r w:rsidRPr="00A06839">
        <w:rPr>
          <w:rFonts w:ascii="Times New Roman" w:eastAsia="FreeSetLightC" w:hAnsi="Times New Roman" w:cs="Times New Roman"/>
          <w:sz w:val="28"/>
          <w:szCs w:val="28"/>
          <w:vertAlign w:val="superscript"/>
          <w:lang w:val="en-US"/>
        </w:rPr>
        <w:t>TM</w:t>
      </w:r>
      <w:r w:rsidRPr="00A06839">
        <w:rPr>
          <w:rFonts w:ascii="Times New Roman" w:eastAsia="FreeSetLightC" w:hAnsi="Times New Roman" w:cs="Times New Roman"/>
          <w:sz w:val="28"/>
          <w:szCs w:val="28"/>
          <w:lang w:val="en-US"/>
        </w:rPr>
        <w:t xml:space="preserve"> Initiative: </w:t>
      </w:r>
      <w:r w:rsidRPr="00A06839">
        <w:rPr>
          <w:rFonts w:ascii="Times New Roman" w:eastAsia="FreeSetLightC" w:hAnsi="Times New Roman" w:cs="Times New Roman"/>
          <w:sz w:val="28"/>
          <w:szCs w:val="28"/>
          <w:lang w:val="en-US"/>
        </w:rPr>
        <w:sym w:font="Symbol" w:char="F05B"/>
      </w:r>
      <w:proofErr w:type="spellStart"/>
      <w:r w:rsidRPr="00A06839">
        <w:rPr>
          <w:rFonts w:ascii="Times New Roman" w:eastAsia="FreeSetLightC" w:hAnsi="Times New Roman" w:cs="Times New Roman"/>
          <w:sz w:val="28"/>
          <w:szCs w:val="28"/>
          <w:lang w:val="en-US"/>
        </w:rPr>
        <w:t>offic</w:t>
      </w:r>
      <w:proofErr w:type="spellEnd"/>
      <w:r w:rsidRPr="00A06839">
        <w:rPr>
          <w:rFonts w:ascii="Times New Roman" w:eastAsia="FreeSetLightC" w:hAnsi="Times New Roman" w:cs="Times New Roman"/>
          <w:sz w:val="28"/>
          <w:szCs w:val="28"/>
          <w:lang w:val="en-US"/>
        </w:rPr>
        <w:t xml:space="preserve">. </w:t>
      </w:r>
      <w:proofErr w:type="gramStart"/>
      <w:r w:rsidRPr="00A06839">
        <w:rPr>
          <w:rFonts w:ascii="Times New Roman" w:eastAsia="FreeSetLightC" w:hAnsi="Times New Roman" w:cs="Times New Roman"/>
          <w:sz w:val="28"/>
          <w:szCs w:val="28"/>
          <w:lang w:val="en-US"/>
        </w:rPr>
        <w:t>site</w:t>
      </w:r>
      <w:proofErr w:type="gramEnd"/>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w:t>
      </w:r>
      <w:r w:rsidRPr="00A06839">
        <w:rPr>
          <w:rFonts w:ascii="Times New Roman" w:eastAsia="FreeSetLightC" w:hAnsi="Times New Roman" w:cs="Times New Roman"/>
          <w:sz w:val="28"/>
          <w:szCs w:val="28"/>
          <w:lang w:val="en-US"/>
        </w:rPr>
        <w:t xml:space="preserve">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Gothenburg, 2014</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 xml:space="preserve">– URL: </w:t>
      </w:r>
      <w:hyperlink r:id="rId58" w:history="1">
        <w:r w:rsidRPr="00A06839">
          <w:rPr>
            <w:rStyle w:val="af4"/>
            <w:rFonts w:ascii="Times New Roman" w:eastAsia="Times New Roman" w:hAnsi="Times New Roman" w:cs="Times New Roman"/>
            <w:sz w:val="28"/>
            <w:szCs w:val="28"/>
            <w:lang w:val="en-US"/>
          </w:rPr>
          <w:t>http://www.cdio.org/node/5993</w:t>
        </w:r>
      </w:hyperlink>
      <w:r w:rsidRPr="00A06839">
        <w:rPr>
          <w:rFonts w:ascii="Times New Roman" w:eastAsia="Times New Roman" w:hAnsi="Times New Roman" w:cs="Times New Roman"/>
          <w:color w:val="000000"/>
          <w:sz w:val="28"/>
          <w:szCs w:val="28"/>
          <w:lang w:val="en-US"/>
        </w:rPr>
        <w:t xml:space="preserve">, free. – </w:t>
      </w:r>
      <w:proofErr w:type="spellStart"/>
      <w:r w:rsidRPr="00A06839">
        <w:rPr>
          <w:rFonts w:ascii="Times New Roman" w:eastAsia="Times New Roman" w:hAnsi="Times New Roman" w:cs="Times New Roman"/>
          <w:color w:val="000000"/>
          <w:sz w:val="28"/>
          <w:szCs w:val="28"/>
          <w:lang w:val="en-US"/>
        </w:rPr>
        <w:t>Tit.from</w:t>
      </w:r>
      <w:proofErr w:type="spellEnd"/>
      <w:r w:rsidRPr="00A06839">
        <w:rPr>
          <w:rFonts w:ascii="Times New Roman" w:eastAsia="Times New Roman" w:hAnsi="Times New Roman" w:cs="Times New Roman"/>
          <w:color w:val="000000"/>
          <w:sz w:val="28"/>
          <w:szCs w:val="28"/>
          <w:lang w:val="en-US"/>
        </w:rPr>
        <w:t xml:space="preserve"> the screen (usage date: 15.12.2015).</w:t>
      </w:r>
    </w:p>
    <w:p w:rsidR="00903DA5" w:rsidRPr="00A06839" w:rsidRDefault="00BA44E9"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 xml:space="preserve">CDIO Syllabus 2.0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Electronic resource</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 Ibid/ </w:t>
      </w:r>
      <w:r w:rsidRPr="00A06839">
        <w:rPr>
          <w:rFonts w:ascii="Times New Roman" w:eastAsia="Times New Roman" w:hAnsi="Times New Roman" w:cs="Times New Roman"/>
          <w:color w:val="000000"/>
          <w:sz w:val="28"/>
          <w:szCs w:val="28"/>
          <w:lang w:val="en-US"/>
        </w:rPr>
        <w:t>–</w:t>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 xml:space="preserve">URL: </w:t>
      </w:r>
      <w:hyperlink r:id="rId59" w:history="1">
        <w:r w:rsidR="005E530C" w:rsidRPr="00A06839">
          <w:rPr>
            <w:rStyle w:val="af4"/>
            <w:rFonts w:ascii="Times New Roman" w:eastAsia="Times New Roman" w:hAnsi="Times New Roman" w:cs="Times New Roman"/>
            <w:sz w:val="28"/>
            <w:szCs w:val="28"/>
            <w:lang w:val="en-US"/>
          </w:rPr>
          <w:t>http://www.cdio.org/benefits-cdio/cdio-syllabus/cdio-syllabus-topical-form</w:t>
        </w:r>
      </w:hyperlink>
      <w:r w:rsidRPr="00A06839">
        <w:rPr>
          <w:rFonts w:ascii="Times New Roman" w:eastAsia="Times New Roman" w:hAnsi="Times New Roman" w:cs="Times New Roman"/>
          <w:color w:val="000000"/>
          <w:sz w:val="28"/>
          <w:szCs w:val="28"/>
          <w:lang w:val="en-US"/>
        </w:rPr>
        <w:t xml:space="preserve">, free. – </w:t>
      </w:r>
      <w:proofErr w:type="spellStart"/>
      <w:r w:rsidRPr="00A06839">
        <w:rPr>
          <w:rFonts w:ascii="Times New Roman" w:eastAsia="Times New Roman" w:hAnsi="Times New Roman" w:cs="Times New Roman"/>
          <w:color w:val="000000"/>
          <w:sz w:val="28"/>
          <w:szCs w:val="28"/>
          <w:lang w:val="en-US"/>
        </w:rPr>
        <w:t>Tit.from</w:t>
      </w:r>
      <w:proofErr w:type="spellEnd"/>
      <w:r w:rsidRPr="00A06839">
        <w:rPr>
          <w:rFonts w:ascii="Times New Roman" w:eastAsia="Times New Roman" w:hAnsi="Times New Roman" w:cs="Times New Roman"/>
          <w:color w:val="000000"/>
          <w:sz w:val="28"/>
          <w:szCs w:val="28"/>
          <w:lang w:val="en-US"/>
        </w:rPr>
        <w:t xml:space="preserve"> the screen (usage date: </w:t>
      </w:r>
      <w:r w:rsidR="005E530C" w:rsidRPr="00A06839">
        <w:rPr>
          <w:rFonts w:ascii="Times New Roman" w:eastAsia="Times New Roman" w:hAnsi="Times New Roman" w:cs="Times New Roman"/>
          <w:color w:val="000000"/>
          <w:sz w:val="28"/>
          <w:szCs w:val="28"/>
          <w:lang w:val="en-US"/>
        </w:rPr>
        <w:t>26</w:t>
      </w:r>
      <w:r w:rsidRPr="00A06839">
        <w:rPr>
          <w:rFonts w:ascii="Times New Roman" w:eastAsia="Times New Roman" w:hAnsi="Times New Roman" w:cs="Times New Roman"/>
          <w:color w:val="000000"/>
          <w:sz w:val="28"/>
          <w:szCs w:val="28"/>
          <w:lang w:val="en-US"/>
        </w:rPr>
        <w:t>.12.2015).</w:t>
      </w:r>
    </w:p>
    <w:p w:rsidR="005E530C" w:rsidRPr="00A06839" w:rsidRDefault="005E530C"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 xml:space="preserve">CDIO </w:t>
      </w:r>
      <w:proofErr w:type="spellStart"/>
      <w:r w:rsidRPr="00A06839">
        <w:rPr>
          <w:rFonts w:ascii="Times New Roman" w:eastAsia="FreeSetLightC" w:hAnsi="Times New Roman" w:cs="Times New Roman"/>
          <w:sz w:val="28"/>
          <w:szCs w:val="28"/>
          <w:lang w:val="en-US"/>
        </w:rPr>
        <w:t>Standarts</w:t>
      </w:r>
      <w:proofErr w:type="spellEnd"/>
      <w:r w:rsidRPr="00A06839">
        <w:rPr>
          <w:rFonts w:ascii="Times New Roman" w:eastAsia="FreeSetLightC" w:hAnsi="Times New Roman" w:cs="Times New Roman"/>
          <w:sz w:val="28"/>
          <w:szCs w:val="28"/>
          <w:lang w:val="en-US"/>
        </w:rPr>
        <w:t xml:space="preserve"> 2.0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Electronic resource</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 Ibid/ </w:t>
      </w:r>
      <w:r w:rsidRPr="00A06839">
        <w:rPr>
          <w:rFonts w:ascii="Times New Roman" w:eastAsia="Times New Roman" w:hAnsi="Times New Roman" w:cs="Times New Roman"/>
          <w:color w:val="000000"/>
          <w:sz w:val="28"/>
          <w:szCs w:val="28"/>
          <w:lang w:val="en-US"/>
        </w:rPr>
        <w:t>–</w:t>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 xml:space="preserve">URL: </w:t>
      </w:r>
      <w:hyperlink r:id="rId60" w:history="1">
        <w:r w:rsidRPr="00A06839">
          <w:rPr>
            <w:rStyle w:val="af4"/>
            <w:rFonts w:ascii="Times New Roman" w:eastAsia="Times New Roman" w:hAnsi="Times New Roman" w:cs="Times New Roman"/>
            <w:sz w:val="28"/>
            <w:szCs w:val="28"/>
            <w:lang w:val="en-US"/>
          </w:rPr>
          <w:t>http://www.cdio.org/implementing-cdio/standarts/12-cdio-standarts</w:t>
        </w:r>
      </w:hyperlink>
      <w:r w:rsidRPr="00A06839">
        <w:rPr>
          <w:rFonts w:ascii="Times New Roman" w:eastAsia="Times New Roman" w:hAnsi="Times New Roman" w:cs="Times New Roman"/>
          <w:color w:val="000000"/>
          <w:sz w:val="28"/>
          <w:szCs w:val="28"/>
          <w:lang w:val="en-US"/>
        </w:rPr>
        <w:t xml:space="preserve">, free. – </w:t>
      </w:r>
      <w:proofErr w:type="spellStart"/>
      <w:r w:rsidRPr="00A06839">
        <w:rPr>
          <w:rFonts w:ascii="Times New Roman" w:eastAsia="Times New Roman" w:hAnsi="Times New Roman" w:cs="Times New Roman"/>
          <w:color w:val="000000"/>
          <w:sz w:val="28"/>
          <w:szCs w:val="28"/>
          <w:lang w:val="en-US"/>
        </w:rPr>
        <w:t>Tit.from</w:t>
      </w:r>
      <w:proofErr w:type="spellEnd"/>
      <w:r w:rsidRPr="00A06839">
        <w:rPr>
          <w:rFonts w:ascii="Times New Roman" w:eastAsia="Times New Roman" w:hAnsi="Times New Roman" w:cs="Times New Roman"/>
          <w:color w:val="000000"/>
          <w:sz w:val="28"/>
          <w:szCs w:val="28"/>
          <w:lang w:val="en-US"/>
        </w:rPr>
        <w:t xml:space="preserve"> the screen (usage date: 26.12.2015).</w:t>
      </w:r>
    </w:p>
    <w:p w:rsidR="00903DA5" w:rsidRPr="00A06839" w:rsidRDefault="00903DA5"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rPr>
      </w:pPr>
      <w:r w:rsidRPr="00A06839">
        <w:rPr>
          <w:rFonts w:ascii="Times New Roman" w:eastAsia="FreeSetLightC" w:hAnsi="Times New Roman" w:cs="Times New Roman"/>
          <w:sz w:val="28"/>
          <w:szCs w:val="28"/>
          <w:lang w:val="en-US"/>
        </w:rPr>
        <w:t xml:space="preserve">Current Trends in Engineering Education. Frank P. </w:t>
      </w:r>
      <w:proofErr w:type="spellStart"/>
      <w:r w:rsidRPr="00A06839">
        <w:rPr>
          <w:rFonts w:ascii="Times New Roman" w:eastAsia="FreeSetLightC" w:hAnsi="Times New Roman" w:cs="Times New Roman"/>
          <w:sz w:val="28"/>
          <w:szCs w:val="28"/>
          <w:lang w:val="en-US"/>
        </w:rPr>
        <w:t>Incropera</w:t>
      </w:r>
      <w:proofErr w:type="spellEnd"/>
      <w:r w:rsidRPr="00A06839">
        <w:rPr>
          <w:rFonts w:ascii="Times New Roman" w:eastAsia="FreeSetLightC" w:hAnsi="Times New Roman" w:cs="Times New Roman"/>
          <w:sz w:val="28"/>
          <w:szCs w:val="28"/>
          <w:lang w:val="en-US"/>
        </w:rPr>
        <w:t xml:space="preserve">. College of Engineering University of </w:t>
      </w:r>
      <w:proofErr w:type="gramStart"/>
      <w:r w:rsidRPr="00A06839">
        <w:rPr>
          <w:rFonts w:ascii="Times New Roman" w:eastAsia="FreeSetLightC" w:hAnsi="Times New Roman" w:cs="Times New Roman"/>
          <w:sz w:val="28"/>
          <w:szCs w:val="28"/>
          <w:lang w:val="en-US"/>
        </w:rPr>
        <w:t>Notre  Dame</w:t>
      </w:r>
      <w:proofErr w:type="gramEnd"/>
      <w:r w:rsidRPr="00A06839">
        <w:rPr>
          <w:rFonts w:ascii="Times New Roman" w:eastAsia="FreeSetLightC" w:hAnsi="Times New Roman" w:cs="Times New Roman"/>
          <w:sz w:val="28"/>
          <w:szCs w:val="28"/>
          <w:lang w:val="en-US"/>
        </w:rPr>
        <w:t xml:space="preserve">. Notre Dame, Indiana, USA. University of Bonn Federal Republic of Germany. </w:t>
      </w:r>
      <w:proofErr w:type="spellStart"/>
      <w:r w:rsidRPr="00A06839">
        <w:rPr>
          <w:rFonts w:ascii="Times New Roman" w:eastAsia="FreeSetLightC" w:hAnsi="Times New Roman" w:cs="Times New Roman"/>
          <w:sz w:val="28"/>
          <w:szCs w:val="28"/>
        </w:rPr>
        <w:t>March</w:t>
      </w:r>
      <w:proofErr w:type="spellEnd"/>
      <w:r w:rsidRPr="00A06839">
        <w:rPr>
          <w:rFonts w:ascii="Times New Roman" w:eastAsia="FreeSetLightC" w:hAnsi="Times New Roman" w:cs="Times New Roman"/>
          <w:sz w:val="28"/>
          <w:szCs w:val="28"/>
        </w:rPr>
        <w:t xml:space="preserve"> 11, 2002.</w:t>
      </w:r>
    </w:p>
    <w:p w:rsidR="00903DA5" w:rsidRPr="00A06839" w:rsidRDefault="00903DA5"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Engineering for a Changing World. A Roadmap to the Future of Engineering Practice, Research, and</w:t>
      </w:r>
      <w:r w:rsidR="005E530C" w:rsidRPr="00A06839">
        <w:rPr>
          <w:rFonts w:ascii="Times New Roman" w:eastAsia="FreeSetLightC" w:hAnsi="Times New Roman" w:cs="Times New Roman"/>
          <w:sz w:val="28"/>
          <w:szCs w:val="28"/>
          <w:lang w:val="en-US"/>
        </w:rPr>
        <w:t xml:space="preserve"> </w:t>
      </w:r>
      <w:r w:rsidRPr="00A06839">
        <w:rPr>
          <w:rFonts w:ascii="Times New Roman" w:eastAsia="FreeSetLightC" w:hAnsi="Times New Roman" w:cs="Times New Roman"/>
          <w:sz w:val="28"/>
          <w:szCs w:val="28"/>
          <w:lang w:val="en-US"/>
        </w:rPr>
        <w:t xml:space="preserve">Education. James J. </w:t>
      </w:r>
      <w:proofErr w:type="spellStart"/>
      <w:r w:rsidRPr="00A06839">
        <w:rPr>
          <w:rFonts w:ascii="Times New Roman" w:eastAsia="FreeSetLightC" w:hAnsi="Times New Roman" w:cs="Times New Roman"/>
          <w:sz w:val="28"/>
          <w:szCs w:val="28"/>
          <w:lang w:val="en-US"/>
        </w:rPr>
        <w:t>Duderstadt</w:t>
      </w:r>
      <w:proofErr w:type="spellEnd"/>
      <w:r w:rsidRPr="00A06839">
        <w:rPr>
          <w:rFonts w:ascii="Times New Roman" w:eastAsia="FreeSetLightC" w:hAnsi="Times New Roman" w:cs="Times New Roman"/>
          <w:sz w:val="28"/>
          <w:szCs w:val="28"/>
          <w:lang w:val="en-US"/>
        </w:rPr>
        <w:t xml:space="preserve">, President Emeritus and University Professor of Science and Engineering. </w:t>
      </w:r>
      <w:proofErr w:type="spellStart"/>
      <w:r w:rsidRPr="00A06839">
        <w:rPr>
          <w:rFonts w:ascii="Times New Roman" w:eastAsia="FreeSetLightC" w:hAnsi="Times New Roman" w:cs="Times New Roman"/>
          <w:sz w:val="28"/>
          <w:szCs w:val="28"/>
        </w:rPr>
        <w:t>The</w:t>
      </w:r>
      <w:proofErr w:type="spellEnd"/>
      <w:r w:rsidRPr="00A06839">
        <w:rPr>
          <w:rFonts w:ascii="Times New Roman" w:eastAsia="FreeSetLightC" w:hAnsi="Times New Roman" w:cs="Times New Roman"/>
          <w:sz w:val="28"/>
          <w:szCs w:val="28"/>
        </w:rPr>
        <w:t xml:space="preserve"> </w:t>
      </w:r>
      <w:proofErr w:type="spellStart"/>
      <w:r w:rsidRPr="00A06839">
        <w:rPr>
          <w:rFonts w:ascii="Times New Roman" w:eastAsia="FreeSetLightC" w:hAnsi="Times New Roman" w:cs="Times New Roman"/>
          <w:sz w:val="28"/>
          <w:szCs w:val="28"/>
        </w:rPr>
        <w:t>University</w:t>
      </w:r>
      <w:proofErr w:type="spellEnd"/>
      <w:r w:rsidRPr="00A06839">
        <w:rPr>
          <w:rFonts w:ascii="Times New Roman" w:eastAsia="FreeSetLightC" w:hAnsi="Times New Roman" w:cs="Times New Roman"/>
          <w:sz w:val="28"/>
          <w:szCs w:val="28"/>
        </w:rPr>
        <w:t xml:space="preserve"> </w:t>
      </w:r>
      <w:proofErr w:type="spellStart"/>
      <w:r w:rsidRPr="00A06839">
        <w:rPr>
          <w:rFonts w:ascii="Times New Roman" w:eastAsia="FreeSetLightC" w:hAnsi="Times New Roman" w:cs="Times New Roman"/>
          <w:sz w:val="28"/>
          <w:szCs w:val="28"/>
        </w:rPr>
        <w:t>of</w:t>
      </w:r>
      <w:proofErr w:type="spellEnd"/>
      <w:r w:rsidRPr="00A06839">
        <w:rPr>
          <w:rFonts w:ascii="Times New Roman" w:eastAsia="FreeSetLightC" w:hAnsi="Times New Roman" w:cs="Times New Roman"/>
          <w:sz w:val="28"/>
          <w:szCs w:val="28"/>
        </w:rPr>
        <w:t xml:space="preserve"> </w:t>
      </w:r>
      <w:proofErr w:type="spellStart"/>
      <w:r w:rsidRPr="00A06839">
        <w:rPr>
          <w:rFonts w:ascii="Times New Roman" w:eastAsia="FreeSetLightC" w:hAnsi="Times New Roman" w:cs="Times New Roman"/>
          <w:sz w:val="28"/>
          <w:szCs w:val="28"/>
        </w:rPr>
        <w:t>Michigan</w:t>
      </w:r>
      <w:proofErr w:type="spellEnd"/>
      <w:r w:rsidRPr="00A06839">
        <w:rPr>
          <w:rFonts w:ascii="Times New Roman" w:eastAsia="FreeSetLightC" w:hAnsi="Times New Roman" w:cs="Times New Roman"/>
          <w:sz w:val="28"/>
          <w:szCs w:val="28"/>
        </w:rPr>
        <w:t>. 2008.</w:t>
      </w:r>
    </w:p>
    <w:p w:rsidR="00903DA5" w:rsidRPr="00A06839" w:rsidRDefault="00903DA5"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 xml:space="preserve">FUTURE OF THE FINNISH ENGINEERING EDUCATION – A COLLABORATIVE STAKEHOLDER APPROACH. Kati </w:t>
      </w:r>
      <w:proofErr w:type="spellStart"/>
      <w:r w:rsidRPr="00A06839">
        <w:rPr>
          <w:rFonts w:ascii="Times New Roman" w:eastAsia="FreeSetLightC" w:hAnsi="Times New Roman" w:cs="Times New Roman"/>
          <w:sz w:val="28"/>
          <w:szCs w:val="28"/>
          <w:lang w:val="en-US"/>
        </w:rPr>
        <w:t>Korhonen-Yrjanheikki</w:t>
      </w:r>
      <w:proofErr w:type="spellEnd"/>
      <w:r w:rsidRPr="00A06839">
        <w:rPr>
          <w:rFonts w:ascii="Times New Roman" w:eastAsia="FreeSetLightC" w:hAnsi="Times New Roman" w:cs="Times New Roman"/>
          <w:sz w:val="28"/>
          <w:szCs w:val="28"/>
          <w:lang w:val="en-US"/>
        </w:rPr>
        <w:t xml:space="preserve">. Doctoral dissertation for the degree of Doctor of Science in Technology to be presented with due permission of the School of Science for public examination and </w:t>
      </w:r>
      <w:r w:rsidRPr="00A06839">
        <w:rPr>
          <w:rFonts w:ascii="Times New Roman" w:eastAsia="FreeSetLightC" w:hAnsi="Times New Roman" w:cs="Times New Roman"/>
          <w:sz w:val="28"/>
          <w:szCs w:val="28"/>
          <w:lang w:val="en-US"/>
        </w:rPr>
        <w:lastRenderedPageBreak/>
        <w:t>debate in Auditorium TU1 at the Aalto University School of Science (Espoo, Finland) on the 29th of April 2011 at 12 noon. Academic Engineers and Architects in Finland – TEK. 2011.</w:t>
      </w:r>
    </w:p>
    <w:p w:rsidR="005E530C" w:rsidRPr="00A06839" w:rsidRDefault="005E530C"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 xml:space="preserve">History of the Worldwide CDIO Initiative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Electronic resource</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 CDIO</w:t>
      </w:r>
      <w:r w:rsidRPr="00A06839">
        <w:rPr>
          <w:rFonts w:ascii="Times New Roman" w:eastAsia="FreeSetLightC" w:hAnsi="Times New Roman" w:cs="Times New Roman"/>
          <w:sz w:val="28"/>
          <w:szCs w:val="28"/>
          <w:vertAlign w:val="superscript"/>
          <w:lang w:val="en-US"/>
        </w:rPr>
        <w:t>TM</w:t>
      </w:r>
      <w:r w:rsidRPr="00A06839">
        <w:rPr>
          <w:rFonts w:ascii="Times New Roman" w:eastAsia="FreeSetLightC" w:hAnsi="Times New Roman" w:cs="Times New Roman"/>
          <w:sz w:val="28"/>
          <w:szCs w:val="28"/>
          <w:lang w:val="en-US"/>
        </w:rPr>
        <w:t xml:space="preserve"> Initiative: </w:t>
      </w:r>
      <w:r w:rsidRPr="00A06839">
        <w:rPr>
          <w:rFonts w:ascii="Times New Roman" w:eastAsia="FreeSetLightC" w:hAnsi="Times New Roman" w:cs="Times New Roman"/>
          <w:sz w:val="28"/>
          <w:szCs w:val="28"/>
          <w:lang w:val="en-US"/>
        </w:rPr>
        <w:sym w:font="Symbol" w:char="F05B"/>
      </w:r>
      <w:proofErr w:type="spellStart"/>
      <w:r w:rsidRPr="00A06839">
        <w:rPr>
          <w:rFonts w:ascii="Times New Roman" w:eastAsia="FreeSetLightC" w:hAnsi="Times New Roman" w:cs="Times New Roman"/>
          <w:sz w:val="28"/>
          <w:szCs w:val="28"/>
          <w:lang w:val="en-US"/>
        </w:rPr>
        <w:t>offic</w:t>
      </w:r>
      <w:proofErr w:type="spellEnd"/>
      <w:r w:rsidRPr="00A06839">
        <w:rPr>
          <w:rFonts w:ascii="Times New Roman" w:eastAsia="FreeSetLightC" w:hAnsi="Times New Roman" w:cs="Times New Roman"/>
          <w:sz w:val="28"/>
          <w:szCs w:val="28"/>
          <w:lang w:val="en-US"/>
        </w:rPr>
        <w:t xml:space="preserve">. </w:t>
      </w:r>
      <w:proofErr w:type="gramStart"/>
      <w:r w:rsidRPr="00A06839">
        <w:rPr>
          <w:rFonts w:ascii="Times New Roman" w:eastAsia="FreeSetLightC" w:hAnsi="Times New Roman" w:cs="Times New Roman"/>
          <w:sz w:val="28"/>
          <w:szCs w:val="28"/>
          <w:lang w:val="en-US"/>
        </w:rPr>
        <w:t>site</w:t>
      </w:r>
      <w:proofErr w:type="gramEnd"/>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w:t>
      </w:r>
      <w:r w:rsidRPr="00A06839">
        <w:rPr>
          <w:rFonts w:ascii="Times New Roman" w:eastAsia="FreeSetLightC" w:hAnsi="Times New Roman" w:cs="Times New Roman"/>
          <w:sz w:val="28"/>
          <w:szCs w:val="28"/>
          <w:lang w:val="en-US"/>
        </w:rPr>
        <w:t xml:space="preserve"> </w:t>
      </w:r>
      <w:r w:rsidRPr="00A06839">
        <w:rPr>
          <w:rFonts w:ascii="Times New Roman" w:eastAsia="FreeSetLightC" w:hAnsi="Times New Roman" w:cs="Times New Roman"/>
          <w:sz w:val="28"/>
          <w:szCs w:val="28"/>
          <w:lang w:val="en-US"/>
        </w:rPr>
        <w:sym w:font="Symbol" w:char="F05B"/>
      </w:r>
      <w:r w:rsidRPr="00A06839">
        <w:rPr>
          <w:rFonts w:ascii="Times New Roman" w:eastAsia="FreeSetLightC" w:hAnsi="Times New Roman" w:cs="Times New Roman"/>
          <w:sz w:val="28"/>
          <w:szCs w:val="28"/>
          <w:lang w:val="en-US"/>
        </w:rPr>
        <w:t>Gothenburg, 2014</w:t>
      </w:r>
      <w:r w:rsidRPr="00A06839">
        <w:rPr>
          <w:rFonts w:ascii="Times New Roman" w:eastAsia="FreeSetLightC" w:hAnsi="Times New Roman" w:cs="Times New Roman"/>
          <w:sz w:val="28"/>
          <w:szCs w:val="28"/>
          <w:lang w:val="en-US"/>
        </w:rPr>
        <w:sym w:font="Symbol" w:char="F05D"/>
      </w:r>
      <w:r w:rsidRPr="00A06839">
        <w:rPr>
          <w:rFonts w:ascii="Times New Roman" w:eastAsia="FreeSetLightC" w:hAnsi="Times New Roman" w:cs="Times New Roman"/>
          <w:sz w:val="28"/>
          <w:szCs w:val="28"/>
          <w:lang w:val="en-US"/>
        </w:rPr>
        <w:t xml:space="preserve">. </w:t>
      </w:r>
      <w:r w:rsidRPr="00A06839">
        <w:rPr>
          <w:rFonts w:ascii="Times New Roman" w:eastAsia="Times New Roman" w:hAnsi="Times New Roman" w:cs="Times New Roman"/>
          <w:color w:val="000000"/>
          <w:sz w:val="28"/>
          <w:szCs w:val="28"/>
          <w:lang w:val="en-US"/>
        </w:rPr>
        <w:t xml:space="preserve">– URL: </w:t>
      </w:r>
      <w:hyperlink r:id="rId61" w:history="1">
        <w:r w:rsidRPr="00A06839">
          <w:rPr>
            <w:rStyle w:val="af4"/>
            <w:rFonts w:ascii="Times New Roman" w:eastAsia="Times New Roman" w:hAnsi="Times New Roman" w:cs="Times New Roman"/>
            <w:sz w:val="28"/>
            <w:szCs w:val="28"/>
            <w:lang w:val="en-US"/>
          </w:rPr>
          <w:t>http://www.cdio.org/cdio-history</w:t>
        </w:r>
      </w:hyperlink>
      <w:r w:rsidRPr="00A06839">
        <w:rPr>
          <w:rFonts w:ascii="Times New Roman" w:eastAsia="Times New Roman" w:hAnsi="Times New Roman" w:cs="Times New Roman"/>
          <w:color w:val="000000"/>
          <w:sz w:val="28"/>
          <w:szCs w:val="28"/>
          <w:lang w:val="en-US"/>
        </w:rPr>
        <w:t xml:space="preserve">, free. – </w:t>
      </w:r>
      <w:proofErr w:type="spellStart"/>
      <w:r w:rsidRPr="00A06839">
        <w:rPr>
          <w:rFonts w:ascii="Times New Roman" w:eastAsia="Times New Roman" w:hAnsi="Times New Roman" w:cs="Times New Roman"/>
          <w:color w:val="000000"/>
          <w:sz w:val="28"/>
          <w:szCs w:val="28"/>
          <w:lang w:val="en-US"/>
        </w:rPr>
        <w:t>Tit.from</w:t>
      </w:r>
      <w:proofErr w:type="spellEnd"/>
      <w:r w:rsidRPr="00A06839">
        <w:rPr>
          <w:rFonts w:ascii="Times New Roman" w:eastAsia="Times New Roman" w:hAnsi="Times New Roman" w:cs="Times New Roman"/>
          <w:color w:val="000000"/>
          <w:sz w:val="28"/>
          <w:szCs w:val="28"/>
          <w:lang w:val="en-US"/>
        </w:rPr>
        <w:t xml:space="preserve"> the screen (usage date: </w:t>
      </w:r>
      <w:r w:rsidR="00AB7E6E" w:rsidRPr="00A06839">
        <w:rPr>
          <w:rFonts w:ascii="Times New Roman" w:eastAsia="Times New Roman" w:hAnsi="Times New Roman" w:cs="Times New Roman"/>
          <w:color w:val="000000"/>
          <w:sz w:val="28"/>
          <w:szCs w:val="28"/>
          <w:lang w:val="en-US"/>
        </w:rPr>
        <w:t>26</w:t>
      </w:r>
      <w:r w:rsidRPr="00A06839">
        <w:rPr>
          <w:rFonts w:ascii="Times New Roman" w:eastAsia="Times New Roman" w:hAnsi="Times New Roman" w:cs="Times New Roman"/>
          <w:color w:val="000000"/>
          <w:sz w:val="28"/>
          <w:szCs w:val="28"/>
          <w:lang w:val="en-US"/>
        </w:rPr>
        <w:t>.12.2015).</w:t>
      </w:r>
    </w:p>
    <w:p w:rsidR="007F736C" w:rsidRPr="00A06839" w:rsidRDefault="007F736C"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lang w:val="en-US"/>
        </w:rPr>
      </w:pPr>
      <w:r w:rsidRPr="00A06839">
        <w:rPr>
          <w:rFonts w:ascii="Times New Roman" w:eastAsia="FreeSetLightC" w:hAnsi="Times New Roman" w:cs="Times New Roman"/>
          <w:sz w:val="28"/>
          <w:szCs w:val="28"/>
          <w:lang w:val="en-US"/>
        </w:rPr>
        <w:t>Ta</w:t>
      </w:r>
      <w:r w:rsidR="001366AD" w:rsidRPr="00A06839">
        <w:rPr>
          <w:rFonts w:ascii="Times New Roman" w:eastAsia="FreeSetLightC" w:hAnsi="Times New Roman" w:cs="Times New Roman"/>
          <w:sz w:val="28"/>
          <w:szCs w:val="28"/>
          <w:lang w:val="en-US"/>
        </w:rPr>
        <w:t xml:space="preserve">xonomy of educational objectives; the classification of educational goals / Ed. by </w:t>
      </w:r>
      <w:proofErr w:type="spellStart"/>
      <w:r w:rsidR="001366AD" w:rsidRPr="00A06839">
        <w:rPr>
          <w:rFonts w:ascii="Times New Roman" w:eastAsia="FreeSetLightC" w:hAnsi="Times New Roman" w:cs="Times New Roman"/>
          <w:sz w:val="28"/>
          <w:szCs w:val="28"/>
          <w:lang w:val="en-US"/>
        </w:rPr>
        <w:t>B.Bloom</w:t>
      </w:r>
      <w:proofErr w:type="spellEnd"/>
      <w:r w:rsidR="001366AD" w:rsidRPr="00A06839">
        <w:rPr>
          <w:rFonts w:ascii="Times New Roman" w:eastAsia="FreeSetLightC" w:hAnsi="Times New Roman" w:cs="Times New Roman"/>
          <w:sz w:val="28"/>
          <w:szCs w:val="28"/>
          <w:lang w:val="en-US"/>
        </w:rPr>
        <w:t xml:space="preserve"> </w:t>
      </w:r>
      <w:r w:rsidR="001366AD" w:rsidRPr="00A06839">
        <w:rPr>
          <w:rFonts w:ascii="Times New Roman" w:eastAsia="FreeSetLightC" w:hAnsi="Times New Roman" w:cs="Times New Roman"/>
          <w:sz w:val="28"/>
          <w:szCs w:val="28"/>
          <w:lang w:val="en-US"/>
        </w:rPr>
        <w:sym w:font="Symbol" w:char="F05B"/>
      </w:r>
      <w:proofErr w:type="gramStart"/>
      <w:r w:rsidR="001366AD" w:rsidRPr="00A06839">
        <w:rPr>
          <w:rFonts w:ascii="Times New Roman" w:eastAsia="FreeSetLightC" w:hAnsi="Times New Roman" w:cs="Times New Roman"/>
          <w:sz w:val="28"/>
          <w:szCs w:val="28"/>
          <w:lang w:val="en-US"/>
        </w:rPr>
        <w:t>et</w:t>
      </w:r>
      <w:proofErr w:type="gramEnd"/>
      <w:r w:rsidR="001366AD" w:rsidRPr="00A06839">
        <w:rPr>
          <w:rFonts w:ascii="Times New Roman" w:eastAsia="FreeSetLightC" w:hAnsi="Times New Roman" w:cs="Times New Roman"/>
          <w:sz w:val="28"/>
          <w:szCs w:val="28"/>
          <w:lang w:val="en-US"/>
        </w:rPr>
        <w:t xml:space="preserve">. </w:t>
      </w:r>
      <w:proofErr w:type="gramStart"/>
      <w:r w:rsidR="001366AD" w:rsidRPr="00A06839">
        <w:rPr>
          <w:rFonts w:ascii="Times New Roman" w:eastAsia="FreeSetLightC" w:hAnsi="Times New Roman" w:cs="Times New Roman"/>
          <w:sz w:val="28"/>
          <w:szCs w:val="28"/>
          <w:lang w:val="en-US"/>
        </w:rPr>
        <w:t>al</w:t>
      </w:r>
      <w:proofErr w:type="gramEnd"/>
      <w:r w:rsidR="001366AD" w:rsidRPr="00A06839">
        <w:rPr>
          <w:rFonts w:ascii="Times New Roman" w:eastAsia="FreeSetLightC" w:hAnsi="Times New Roman" w:cs="Times New Roman"/>
          <w:sz w:val="28"/>
          <w:szCs w:val="28"/>
          <w:lang w:val="en-US"/>
        </w:rPr>
        <w:t>.</w:t>
      </w:r>
      <w:r w:rsidR="001366AD" w:rsidRPr="00A06839">
        <w:rPr>
          <w:rFonts w:ascii="Times New Roman" w:eastAsia="FreeSetLightC" w:hAnsi="Times New Roman" w:cs="Times New Roman"/>
          <w:sz w:val="28"/>
          <w:szCs w:val="28"/>
          <w:lang w:val="en-US"/>
        </w:rPr>
        <w:sym w:font="Symbol" w:char="F05D"/>
      </w:r>
      <w:r w:rsidR="001366AD" w:rsidRPr="00A06839">
        <w:rPr>
          <w:rFonts w:ascii="Times New Roman" w:eastAsia="FreeSetLightC" w:hAnsi="Times New Roman" w:cs="Times New Roman"/>
          <w:sz w:val="28"/>
          <w:szCs w:val="28"/>
          <w:lang w:val="en-US"/>
        </w:rPr>
        <w:t>. – N.Y., 1956.</w:t>
      </w:r>
    </w:p>
    <w:p w:rsidR="001366AD" w:rsidRPr="00A06839" w:rsidRDefault="001366AD" w:rsidP="00AD5643">
      <w:pPr>
        <w:pStyle w:val="a4"/>
        <w:numPr>
          <w:ilvl w:val="0"/>
          <w:numId w:val="87"/>
        </w:numPr>
        <w:tabs>
          <w:tab w:val="left" w:pos="1134"/>
        </w:tabs>
        <w:autoSpaceDE w:val="0"/>
        <w:autoSpaceDN w:val="0"/>
        <w:adjustRightInd w:val="0"/>
        <w:spacing w:after="0" w:line="380" w:lineRule="exact"/>
        <w:ind w:left="0" w:firstLine="709"/>
        <w:jc w:val="both"/>
        <w:rPr>
          <w:rFonts w:ascii="Times New Roman" w:eastAsia="FreeSetLightC" w:hAnsi="Times New Roman" w:cs="Times New Roman"/>
          <w:sz w:val="28"/>
          <w:szCs w:val="28"/>
        </w:rPr>
      </w:pPr>
      <w:r w:rsidRPr="00A06839">
        <w:rPr>
          <w:rFonts w:ascii="Times New Roman" w:eastAsia="FreeSetLightC" w:hAnsi="Times New Roman" w:cs="Times New Roman"/>
          <w:sz w:val="28"/>
          <w:szCs w:val="28"/>
          <w:lang w:val="en-US"/>
        </w:rPr>
        <w:t xml:space="preserve">TRIZ-based Engineering Education for Sustainable Development / A.A. </w:t>
      </w:r>
      <w:proofErr w:type="spellStart"/>
      <w:r w:rsidRPr="00A06839">
        <w:rPr>
          <w:rFonts w:ascii="Times New Roman" w:eastAsia="FreeSetLightC" w:hAnsi="Times New Roman" w:cs="Times New Roman"/>
          <w:sz w:val="28"/>
          <w:szCs w:val="28"/>
          <w:lang w:val="en-US"/>
        </w:rPr>
        <w:t>Lepeshev</w:t>
      </w:r>
      <w:proofErr w:type="spellEnd"/>
      <w:r w:rsidRPr="00A06839">
        <w:rPr>
          <w:rFonts w:ascii="Times New Roman" w:eastAsia="FreeSetLightC" w:hAnsi="Times New Roman" w:cs="Times New Roman"/>
          <w:sz w:val="28"/>
          <w:szCs w:val="28"/>
          <w:lang w:val="en-US"/>
        </w:rPr>
        <w:t xml:space="preserve">, S.A. </w:t>
      </w:r>
      <w:proofErr w:type="spellStart"/>
      <w:r w:rsidRPr="00A06839">
        <w:rPr>
          <w:rFonts w:ascii="Times New Roman" w:eastAsia="FreeSetLightC" w:hAnsi="Times New Roman" w:cs="Times New Roman"/>
          <w:sz w:val="28"/>
          <w:szCs w:val="28"/>
          <w:lang w:val="en-US"/>
        </w:rPr>
        <w:t>Podlesnyi</w:t>
      </w:r>
      <w:proofErr w:type="spellEnd"/>
      <w:r w:rsidRPr="00A06839">
        <w:rPr>
          <w:rFonts w:ascii="Times New Roman" w:eastAsia="FreeSetLightC" w:hAnsi="Times New Roman" w:cs="Times New Roman"/>
          <w:sz w:val="28"/>
          <w:szCs w:val="28"/>
          <w:lang w:val="en-US"/>
        </w:rPr>
        <w:t xml:space="preserve">, A.V. </w:t>
      </w:r>
      <w:proofErr w:type="spellStart"/>
      <w:r w:rsidRPr="00A06839">
        <w:rPr>
          <w:rFonts w:ascii="Times New Roman" w:eastAsia="FreeSetLightC" w:hAnsi="Times New Roman" w:cs="Times New Roman"/>
          <w:sz w:val="28"/>
          <w:szCs w:val="28"/>
          <w:lang w:val="en-US"/>
        </w:rPr>
        <w:t>Kozlov</w:t>
      </w:r>
      <w:proofErr w:type="spellEnd"/>
      <w:r w:rsidRPr="00A06839">
        <w:rPr>
          <w:rFonts w:ascii="Times New Roman" w:eastAsia="FreeSetLightC" w:hAnsi="Times New Roman" w:cs="Times New Roman"/>
          <w:sz w:val="28"/>
          <w:szCs w:val="28"/>
          <w:lang w:val="en-US"/>
        </w:rPr>
        <w:t xml:space="preserve">, T.V. </w:t>
      </w:r>
      <w:proofErr w:type="spellStart"/>
      <w:r w:rsidRPr="00A06839">
        <w:rPr>
          <w:rFonts w:ascii="Times New Roman" w:eastAsia="FreeSetLightC" w:hAnsi="Times New Roman" w:cs="Times New Roman"/>
          <w:sz w:val="28"/>
          <w:szCs w:val="28"/>
          <w:lang w:val="en-US"/>
        </w:rPr>
        <w:t>Pogrebnaya</w:t>
      </w:r>
      <w:proofErr w:type="spellEnd"/>
      <w:r w:rsidRPr="00A06839">
        <w:rPr>
          <w:rFonts w:ascii="Times New Roman" w:eastAsia="FreeSetLightC" w:hAnsi="Times New Roman" w:cs="Times New Roman"/>
          <w:sz w:val="28"/>
          <w:szCs w:val="28"/>
          <w:lang w:val="en-US"/>
        </w:rPr>
        <w:t xml:space="preserve">, O.V. </w:t>
      </w:r>
      <w:proofErr w:type="spellStart"/>
      <w:r w:rsidRPr="00A06839">
        <w:rPr>
          <w:rFonts w:ascii="Times New Roman" w:eastAsia="FreeSetLightC" w:hAnsi="Times New Roman" w:cs="Times New Roman"/>
          <w:sz w:val="28"/>
          <w:szCs w:val="28"/>
          <w:lang w:val="en-US"/>
        </w:rPr>
        <w:t>Sidorkina</w:t>
      </w:r>
      <w:proofErr w:type="spellEnd"/>
      <w:r w:rsidRPr="00A06839">
        <w:rPr>
          <w:rFonts w:ascii="Times New Roman" w:eastAsia="FreeSetLightC" w:hAnsi="Times New Roman" w:cs="Times New Roman"/>
          <w:sz w:val="28"/>
          <w:szCs w:val="28"/>
          <w:lang w:val="en-US"/>
        </w:rPr>
        <w:t xml:space="preserve"> // 16th</w:t>
      </w:r>
      <w:r w:rsidR="00BA44E9" w:rsidRPr="00A06839">
        <w:rPr>
          <w:rFonts w:ascii="Times New Roman" w:eastAsia="FreeSetLightC" w:hAnsi="Times New Roman" w:cs="Times New Roman"/>
          <w:sz w:val="28"/>
          <w:szCs w:val="28"/>
          <w:lang w:val="en-US"/>
        </w:rPr>
        <w:t xml:space="preserve"> Int. </w:t>
      </w:r>
      <w:proofErr w:type="spellStart"/>
      <w:r w:rsidR="00BA44E9" w:rsidRPr="00A06839">
        <w:rPr>
          <w:rFonts w:ascii="Times New Roman" w:eastAsia="FreeSetLightC" w:hAnsi="Times New Roman" w:cs="Times New Roman"/>
          <w:sz w:val="28"/>
          <w:szCs w:val="28"/>
          <w:lang w:val="en-US"/>
        </w:rPr>
        <w:t>Conf</w:t>
      </w:r>
      <w:proofErr w:type="spellEnd"/>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on</w:t>
      </w:r>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Interactive</w:t>
      </w:r>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Collaborative</w:t>
      </w:r>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Learning</w:t>
      </w:r>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Kazan</w:t>
      </w:r>
      <w:r w:rsidR="00BA44E9" w:rsidRPr="00A06839">
        <w:rPr>
          <w:rFonts w:ascii="Times New Roman" w:eastAsia="FreeSetLightC" w:hAnsi="Times New Roman" w:cs="Times New Roman"/>
          <w:sz w:val="28"/>
          <w:szCs w:val="28"/>
        </w:rPr>
        <w:t xml:space="preserve">, 25 -27 </w:t>
      </w:r>
      <w:r w:rsidR="00BA44E9" w:rsidRPr="00A06839">
        <w:rPr>
          <w:rFonts w:ascii="Times New Roman" w:eastAsia="FreeSetLightC" w:hAnsi="Times New Roman" w:cs="Times New Roman"/>
          <w:sz w:val="28"/>
          <w:szCs w:val="28"/>
          <w:lang w:val="en-US"/>
        </w:rPr>
        <w:t>Sept</w:t>
      </w:r>
      <w:r w:rsidR="00BA44E9" w:rsidRPr="00A06839">
        <w:rPr>
          <w:rFonts w:ascii="Times New Roman" w:eastAsia="FreeSetLightC" w:hAnsi="Times New Roman" w:cs="Times New Roman"/>
          <w:sz w:val="28"/>
          <w:szCs w:val="28"/>
        </w:rPr>
        <w:t>. 2013.</w:t>
      </w:r>
      <w:r w:rsidR="00BA44E9" w:rsidRPr="00A06839">
        <w:rPr>
          <w:rFonts w:ascii="Times New Roman" w:eastAsia="FreeSetLightC" w:hAnsi="Times New Roman" w:cs="Times New Roman"/>
          <w:sz w:val="28"/>
          <w:szCs w:val="28"/>
          <w:lang w:val="en-US"/>
        </w:rPr>
        <w:t xml:space="preserve"> –</w:t>
      </w:r>
      <w:r w:rsidR="00BA44E9" w:rsidRPr="00A06839">
        <w:rPr>
          <w:rFonts w:ascii="Times New Roman" w:eastAsia="FreeSetLightC" w:hAnsi="Times New Roman" w:cs="Times New Roman"/>
          <w:sz w:val="28"/>
          <w:szCs w:val="28"/>
        </w:rPr>
        <w:t xml:space="preserve"> </w:t>
      </w:r>
      <w:r w:rsidR="00BA44E9" w:rsidRPr="00A06839">
        <w:rPr>
          <w:rFonts w:ascii="Times New Roman" w:eastAsia="FreeSetLightC" w:hAnsi="Times New Roman" w:cs="Times New Roman"/>
          <w:sz w:val="28"/>
          <w:szCs w:val="28"/>
          <w:lang w:val="en-US"/>
        </w:rPr>
        <w:t>Kazan, 2013. – P. 489 – 493.</w:t>
      </w:r>
    </w:p>
    <w:p w:rsidR="00903DA5" w:rsidRPr="00BA44E9" w:rsidRDefault="00903DA5" w:rsidP="0069774A">
      <w:pPr>
        <w:pStyle w:val="a4"/>
        <w:ind w:left="0" w:firstLine="709"/>
        <w:jc w:val="both"/>
        <w:rPr>
          <w:rFonts w:ascii="Tahoma" w:hAnsi="Tahoma" w:cs="Tahoma"/>
          <w:color w:val="666666"/>
          <w:sz w:val="16"/>
          <w:szCs w:val="16"/>
          <w:shd w:val="clear" w:color="auto" w:fill="FFFFFF"/>
        </w:rPr>
      </w:pPr>
    </w:p>
    <w:p w:rsidR="00903DA5" w:rsidRPr="00BA44E9" w:rsidRDefault="00903DA5" w:rsidP="0069774A">
      <w:pPr>
        <w:pStyle w:val="a4"/>
        <w:ind w:left="0" w:firstLine="709"/>
        <w:jc w:val="both"/>
        <w:rPr>
          <w:rFonts w:ascii="Tahoma" w:hAnsi="Tahoma" w:cs="Tahoma"/>
          <w:color w:val="666666"/>
          <w:sz w:val="16"/>
          <w:szCs w:val="16"/>
          <w:shd w:val="clear" w:color="auto" w:fill="FFFFFF"/>
        </w:rPr>
      </w:pPr>
    </w:p>
    <w:sectPr w:rsidR="00903DA5" w:rsidRPr="00BA44E9" w:rsidSect="001626E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B24" w:rsidRDefault="007C3B24" w:rsidP="00925F87">
      <w:pPr>
        <w:spacing w:after="0" w:line="240" w:lineRule="auto"/>
      </w:pPr>
      <w:r>
        <w:separator/>
      </w:r>
    </w:p>
  </w:endnote>
  <w:endnote w:type="continuationSeparator" w:id="0">
    <w:p w:rsidR="007C3B24" w:rsidRDefault="007C3B24" w:rsidP="0092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Times!importan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reeSetLight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99732"/>
      <w:docPartObj>
        <w:docPartGallery w:val="Page Numbers (Bottom of Page)"/>
        <w:docPartUnique/>
      </w:docPartObj>
    </w:sdtPr>
    <w:sdtContent>
      <w:p w:rsidR="00970C34" w:rsidRDefault="00970C34">
        <w:pPr>
          <w:pStyle w:val="a8"/>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4"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70C34" w:rsidRPr="00EA3B49" w:rsidRDefault="00970C34">
                              <w:pPr>
                                <w:pStyle w:val="a8"/>
                                <w:pBdr>
                                  <w:top w:val="single" w:sz="12" w:space="1" w:color="9BBB59" w:themeColor="accent3"/>
                                  <w:bottom w:val="single" w:sz="48" w:space="1" w:color="9BBB59" w:themeColor="accent3"/>
                                </w:pBdr>
                                <w:jc w:val="center"/>
                                <w:rPr>
                                  <w:rFonts w:ascii="Times New Roman" w:hAnsi="Times New Roman" w:cs="Times New Roman"/>
                                </w:rPr>
                              </w:pPr>
                              <w:r w:rsidRPr="00EA3B49">
                                <w:rPr>
                                  <w:rFonts w:ascii="Times New Roman" w:hAnsi="Times New Roman" w:cs="Times New Roman"/>
                                </w:rPr>
                                <w:fldChar w:fldCharType="begin"/>
                              </w:r>
                              <w:r w:rsidRPr="00EA3B49">
                                <w:rPr>
                                  <w:rFonts w:ascii="Times New Roman" w:hAnsi="Times New Roman" w:cs="Times New Roman"/>
                                </w:rPr>
                                <w:instrText>PAGE    \* MERGEFORMAT</w:instrText>
                              </w:r>
                              <w:r w:rsidRPr="00EA3B49">
                                <w:rPr>
                                  <w:rFonts w:ascii="Times New Roman" w:hAnsi="Times New Roman" w:cs="Times New Roman"/>
                                </w:rPr>
                                <w:fldChar w:fldCharType="separate"/>
                              </w:r>
                              <w:r w:rsidR="006C332A">
                                <w:rPr>
                                  <w:rFonts w:ascii="Times New Roman" w:hAnsi="Times New Roman" w:cs="Times New Roman"/>
                                  <w:noProof/>
                                </w:rPr>
                                <w:t>54</w:t>
                              </w:r>
                              <w:r w:rsidRPr="00EA3B49">
                                <w:rPr>
                                  <w:rFonts w:ascii="Times New Roman" w:hAnsi="Times New Roman"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1248"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UhNgN8CAADHBQAADgAAAAAAAAAAAAAAAAAuAgAA&#10;ZHJzL2Uyb0RvYy54bWxQSwECLQAUAAYACAAAACEAGuRMndkAAAADAQAADwAAAAAAAAAAAAAAAAA5&#10;BQAAZHJzL2Rvd25yZXYueG1sUEsFBgAAAAAEAAQA8wAAAD8GAAAAAA==&#10;" filled="f" fillcolor="#5c83b4" stroked="f" strokecolor="#737373">
                  <v:textbox>
                    <w:txbxContent>
                      <w:p w:rsidR="00970C34" w:rsidRPr="00EA3B49" w:rsidRDefault="00970C34">
                        <w:pPr>
                          <w:pStyle w:val="a8"/>
                          <w:pBdr>
                            <w:top w:val="single" w:sz="12" w:space="1" w:color="9BBB59" w:themeColor="accent3"/>
                            <w:bottom w:val="single" w:sz="48" w:space="1" w:color="9BBB59" w:themeColor="accent3"/>
                          </w:pBdr>
                          <w:jc w:val="center"/>
                          <w:rPr>
                            <w:rFonts w:ascii="Times New Roman" w:hAnsi="Times New Roman" w:cs="Times New Roman"/>
                          </w:rPr>
                        </w:pPr>
                        <w:r w:rsidRPr="00EA3B49">
                          <w:rPr>
                            <w:rFonts w:ascii="Times New Roman" w:hAnsi="Times New Roman" w:cs="Times New Roman"/>
                          </w:rPr>
                          <w:fldChar w:fldCharType="begin"/>
                        </w:r>
                        <w:r w:rsidRPr="00EA3B49">
                          <w:rPr>
                            <w:rFonts w:ascii="Times New Roman" w:hAnsi="Times New Roman" w:cs="Times New Roman"/>
                          </w:rPr>
                          <w:instrText>PAGE    \* MERGEFORMAT</w:instrText>
                        </w:r>
                        <w:r w:rsidRPr="00EA3B49">
                          <w:rPr>
                            <w:rFonts w:ascii="Times New Roman" w:hAnsi="Times New Roman" w:cs="Times New Roman"/>
                          </w:rPr>
                          <w:fldChar w:fldCharType="separate"/>
                        </w:r>
                        <w:r w:rsidR="006C332A">
                          <w:rPr>
                            <w:rFonts w:ascii="Times New Roman" w:hAnsi="Times New Roman" w:cs="Times New Roman"/>
                            <w:noProof/>
                          </w:rPr>
                          <w:t>54</w:t>
                        </w:r>
                        <w:r w:rsidRPr="00EA3B49">
                          <w:rPr>
                            <w:rFonts w:ascii="Times New Roman" w:hAnsi="Times New Roman" w:cs="Times New Roman"/>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75202"/>
      <w:docPartObj>
        <w:docPartGallery w:val="Page Numbers (Bottom of Page)"/>
        <w:docPartUnique/>
      </w:docPartObj>
    </w:sdtPr>
    <w:sdtContent>
      <w:p w:rsidR="00970C34" w:rsidRDefault="00970C34">
        <w:pPr>
          <w:pStyle w:val="a8"/>
        </w:pPr>
        <w:r>
          <w:rPr>
            <w:noProof/>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52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70C34" w:rsidRPr="00EA3B49" w:rsidRDefault="00970C34">
                              <w:pPr>
                                <w:pStyle w:val="a8"/>
                                <w:pBdr>
                                  <w:top w:val="single" w:sz="12" w:space="1" w:color="9BBB59" w:themeColor="accent3"/>
                                  <w:bottom w:val="single" w:sz="48" w:space="1" w:color="9BBB59" w:themeColor="accent3"/>
                                </w:pBdr>
                                <w:jc w:val="center"/>
                                <w:rPr>
                                  <w:rFonts w:ascii="Times New Roman" w:hAnsi="Times New Roman" w:cs="Times New Roman"/>
                                </w:rPr>
                              </w:pPr>
                              <w:r w:rsidRPr="00EA3B49">
                                <w:rPr>
                                  <w:rFonts w:ascii="Times New Roman" w:hAnsi="Times New Roman" w:cs="Times New Roman"/>
                                </w:rPr>
                                <w:fldChar w:fldCharType="begin"/>
                              </w:r>
                              <w:r w:rsidRPr="00EA3B49">
                                <w:rPr>
                                  <w:rFonts w:ascii="Times New Roman" w:hAnsi="Times New Roman" w:cs="Times New Roman"/>
                                </w:rPr>
                                <w:instrText>PAGE    \* MERGEFORMAT</w:instrText>
                              </w:r>
                              <w:r w:rsidRPr="00EA3B49">
                                <w:rPr>
                                  <w:rFonts w:ascii="Times New Roman" w:hAnsi="Times New Roman" w:cs="Times New Roman"/>
                                </w:rPr>
                                <w:fldChar w:fldCharType="separate"/>
                              </w:r>
                              <w:r w:rsidR="006C332A">
                                <w:rPr>
                                  <w:rFonts w:ascii="Times New Roman" w:hAnsi="Times New Roman" w:cs="Times New Roman"/>
                                  <w:noProof/>
                                </w:rPr>
                                <w:t>107</w:t>
                              </w:r>
                              <w:r w:rsidRPr="00EA3B49">
                                <w:rPr>
                                  <w:rFonts w:ascii="Times New Roman" w:hAnsi="Times New Roman"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9"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JQraTzjAgAA0AUAAA4AAAAAAAAAAAAAAAAA&#10;LgIAAGRycy9lMm9Eb2MueG1sUEsBAi0AFAAGAAgAAAAhABrkTJ3ZAAAAAwEAAA8AAAAAAAAAAAAA&#10;AAAAPQUAAGRycy9kb3ducmV2LnhtbFBLBQYAAAAABAAEAPMAAABDBgAAAAA=&#10;" filled="f" fillcolor="#5c83b4" stroked="f" strokecolor="#737373">
                  <v:textbox>
                    <w:txbxContent>
                      <w:p w:rsidR="00970C34" w:rsidRPr="00EA3B49" w:rsidRDefault="00970C34">
                        <w:pPr>
                          <w:pStyle w:val="a8"/>
                          <w:pBdr>
                            <w:top w:val="single" w:sz="12" w:space="1" w:color="9BBB59" w:themeColor="accent3"/>
                            <w:bottom w:val="single" w:sz="48" w:space="1" w:color="9BBB59" w:themeColor="accent3"/>
                          </w:pBdr>
                          <w:jc w:val="center"/>
                          <w:rPr>
                            <w:rFonts w:ascii="Times New Roman" w:hAnsi="Times New Roman" w:cs="Times New Roman"/>
                          </w:rPr>
                        </w:pPr>
                        <w:r w:rsidRPr="00EA3B49">
                          <w:rPr>
                            <w:rFonts w:ascii="Times New Roman" w:hAnsi="Times New Roman" w:cs="Times New Roman"/>
                          </w:rPr>
                          <w:fldChar w:fldCharType="begin"/>
                        </w:r>
                        <w:r w:rsidRPr="00EA3B49">
                          <w:rPr>
                            <w:rFonts w:ascii="Times New Roman" w:hAnsi="Times New Roman" w:cs="Times New Roman"/>
                          </w:rPr>
                          <w:instrText>PAGE    \* MERGEFORMAT</w:instrText>
                        </w:r>
                        <w:r w:rsidRPr="00EA3B49">
                          <w:rPr>
                            <w:rFonts w:ascii="Times New Roman" w:hAnsi="Times New Roman" w:cs="Times New Roman"/>
                          </w:rPr>
                          <w:fldChar w:fldCharType="separate"/>
                        </w:r>
                        <w:r w:rsidR="006C332A">
                          <w:rPr>
                            <w:rFonts w:ascii="Times New Roman" w:hAnsi="Times New Roman" w:cs="Times New Roman"/>
                            <w:noProof/>
                          </w:rPr>
                          <w:t>107</w:t>
                        </w:r>
                        <w:r w:rsidRPr="00EA3B49">
                          <w:rPr>
                            <w:rFonts w:ascii="Times New Roman" w:hAnsi="Times New Roman" w:cs="Times New Roman"/>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B24" w:rsidRDefault="007C3B24" w:rsidP="00925F87">
      <w:pPr>
        <w:spacing w:after="0" w:line="240" w:lineRule="auto"/>
      </w:pPr>
      <w:r>
        <w:separator/>
      </w:r>
    </w:p>
  </w:footnote>
  <w:footnote w:type="continuationSeparator" w:id="0">
    <w:p w:rsidR="007C3B24" w:rsidRDefault="007C3B24" w:rsidP="00925F87">
      <w:pPr>
        <w:spacing w:after="0" w:line="240" w:lineRule="auto"/>
      </w:pPr>
      <w:r>
        <w:continuationSeparator/>
      </w:r>
    </w:p>
  </w:footnote>
  <w:footnote w:id="1">
    <w:p w:rsidR="00970C34" w:rsidRPr="0014630C" w:rsidRDefault="00970C34" w:rsidP="0014630C">
      <w:pPr>
        <w:pStyle w:val="aff3"/>
        <w:rPr>
          <w:rFonts w:ascii="Times New Roman" w:hAnsi="Times New Roman"/>
          <w:sz w:val="22"/>
          <w:szCs w:val="22"/>
        </w:rPr>
      </w:pPr>
      <w:r w:rsidRPr="00086027">
        <w:rPr>
          <w:rStyle w:val="aff5"/>
          <w:rFonts w:ascii="Times New Roman" w:hAnsi="Times New Roman"/>
          <w:sz w:val="22"/>
          <w:szCs w:val="22"/>
        </w:rPr>
        <w:footnoteRef/>
      </w:r>
      <w:r w:rsidRPr="00086027">
        <w:rPr>
          <w:rFonts w:ascii="Times New Roman" w:hAnsi="Times New Roman"/>
          <w:sz w:val="22"/>
          <w:szCs w:val="22"/>
        </w:rPr>
        <w:t xml:space="preserve"> В.В. Путин. Стенограмма  заседания Совета по науке и образованию  23 июня 2014 года.</w:t>
      </w:r>
      <w:r w:rsidRPr="00086027">
        <w:rPr>
          <w:rFonts w:ascii="Times New Roman" w:hAnsi="Times New Roman"/>
          <w:sz w:val="22"/>
          <w:szCs w:val="22"/>
          <w:vertAlign w:val="superscript"/>
        </w:rPr>
        <w:t xml:space="preserve">  </w:t>
      </w:r>
      <w:hyperlink r:id="rId1" w:history="1">
        <w:r w:rsidRPr="00086027">
          <w:rPr>
            <w:rStyle w:val="af4"/>
            <w:rFonts w:ascii="Times New Roman" w:hAnsi="Times New Roman"/>
            <w:sz w:val="22"/>
            <w:szCs w:val="22"/>
            <w:u w:val="none"/>
          </w:rPr>
          <w:t>http://www.kremlin.ru/events/president/news/45962</w:t>
        </w:r>
      </w:hyperlink>
      <w:r w:rsidRPr="00086027">
        <w:rPr>
          <w:rFonts w:ascii="Times New Roman" w:hAnsi="Times New Roman"/>
          <w:sz w:val="22"/>
          <w:szCs w:val="22"/>
        </w:rPr>
        <w:t xml:space="preserve">  (обращение 16.11.15</w:t>
      </w:r>
      <w:proofErr w:type="gramStart"/>
      <w:r w:rsidRPr="00086027">
        <w:rPr>
          <w:rFonts w:ascii="Times New Roman" w:hAnsi="Times New Roman"/>
          <w:sz w:val="22"/>
          <w:szCs w:val="22"/>
        </w:rPr>
        <w:t xml:space="preserve"> )</w:t>
      </w:r>
      <w:proofErr w:type="gramEnd"/>
    </w:p>
  </w:footnote>
  <w:footnote w:id="2">
    <w:p w:rsidR="00970C34" w:rsidRPr="00E52530" w:rsidRDefault="00970C34" w:rsidP="00E52530">
      <w:pPr>
        <w:pStyle w:val="aff3"/>
        <w:jc w:val="both"/>
        <w:rPr>
          <w:rFonts w:ascii="Times New Roman" w:hAnsi="Times New Roman"/>
          <w:sz w:val="22"/>
          <w:szCs w:val="22"/>
        </w:rPr>
      </w:pPr>
      <w:r w:rsidRPr="00E52530">
        <w:rPr>
          <w:rStyle w:val="aff5"/>
          <w:rFonts w:ascii="Times New Roman" w:hAnsi="Times New Roman"/>
          <w:sz w:val="22"/>
          <w:szCs w:val="22"/>
        </w:rPr>
        <w:footnoteRef/>
      </w:r>
      <w:r w:rsidRPr="00E52530">
        <w:rPr>
          <w:rFonts w:ascii="Times New Roman" w:hAnsi="Times New Roman"/>
          <w:sz w:val="22"/>
          <w:szCs w:val="22"/>
        </w:rPr>
        <w:t xml:space="preserve"> Послание Президента Российской Федерации Федеральному Собранию Российской Федерации </w:t>
      </w:r>
      <w:r>
        <w:rPr>
          <w:rFonts w:ascii="Times New Roman" w:hAnsi="Times New Roman"/>
          <w:sz w:val="22"/>
          <w:szCs w:val="22"/>
        </w:rPr>
        <w:t xml:space="preserve">                       </w:t>
      </w:r>
      <w:r w:rsidRPr="00E52530">
        <w:rPr>
          <w:rFonts w:ascii="Times New Roman" w:hAnsi="Times New Roman"/>
          <w:sz w:val="22"/>
          <w:szCs w:val="22"/>
        </w:rPr>
        <w:t>от 3 декабря 2015 года.</w:t>
      </w:r>
    </w:p>
  </w:footnote>
  <w:footnote w:id="3">
    <w:p w:rsidR="00970C34" w:rsidRPr="00E93C95" w:rsidRDefault="00970C34" w:rsidP="003C299D">
      <w:pPr>
        <w:pStyle w:val="aff3"/>
        <w:jc w:val="both"/>
        <w:rPr>
          <w:rFonts w:ascii="Times New Roman" w:hAnsi="Times New Roman"/>
          <w:sz w:val="22"/>
          <w:szCs w:val="22"/>
        </w:rPr>
      </w:pPr>
      <w:r w:rsidRPr="00E83FC3">
        <w:rPr>
          <w:rStyle w:val="aff5"/>
          <w:rFonts w:ascii="Times New Roman" w:hAnsi="Times New Roman"/>
          <w:sz w:val="22"/>
          <w:szCs w:val="22"/>
        </w:rPr>
        <w:footnoteRef/>
      </w:r>
      <w:r w:rsidRPr="00E93C95">
        <w:rPr>
          <w:rFonts w:ascii="Times New Roman" w:hAnsi="Times New Roman"/>
          <w:sz w:val="22"/>
          <w:szCs w:val="22"/>
        </w:rPr>
        <w:t xml:space="preserve"> Основные направления деятельности Правительства Российской Федерации на период до 2018 года (новая редакция). – Утверждены Правительством Российской Федерации 14 мая 2015 г.  </w:t>
      </w:r>
    </w:p>
  </w:footnote>
  <w:footnote w:id="4">
    <w:p w:rsidR="00970C34" w:rsidRPr="003C299D" w:rsidRDefault="00970C34" w:rsidP="003C299D">
      <w:pPr>
        <w:pStyle w:val="aff3"/>
        <w:jc w:val="both"/>
        <w:rPr>
          <w:rFonts w:ascii="Times New Roman" w:hAnsi="Times New Roman"/>
          <w:sz w:val="22"/>
          <w:szCs w:val="22"/>
        </w:rPr>
      </w:pPr>
      <w:r w:rsidRPr="003C299D">
        <w:rPr>
          <w:rStyle w:val="aff5"/>
          <w:rFonts w:ascii="Times New Roman" w:hAnsi="Times New Roman"/>
          <w:sz w:val="22"/>
          <w:szCs w:val="22"/>
        </w:rPr>
        <w:footnoteRef/>
      </w:r>
      <w:r w:rsidRPr="003C299D">
        <w:rPr>
          <w:rFonts w:ascii="Times New Roman" w:hAnsi="Times New Roman"/>
          <w:sz w:val="22"/>
          <w:szCs w:val="22"/>
        </w:rPr>
        <w:t xml:space="preserve"> Послание Президента Российской Федерации Федеральному Собранию Российской Федерации </w:t>
      </w:r>
      <w:r>
        <w:rPr>
          <w:rFonts w:ascii="Times New Roman" w:hAnsi="Times New Roman"/>
          <w:sz w:val="22"/>
          <w:szCs w:val="22"/>
        </w:rPr>
        <w:t xml:space="preserve">                    </w:t>
      </w:r>
      <w:r w:rsidRPr="003C299D">
        <w:rPr>
          <w:rFonts w:ascii="Times New Roman" w:hAnsi="Times New Roman"/>
          <w:sz w:val="22"/>
          <w:szCs w:val="22"/>
        </w:rPr>
        <w:t>от 4 декабря 2014 года.</w:t>
      </w:r>
    </w:p>
  </w:footnote>
  <w:footnote w:id="5">
    <w:p w:rsidR="00970C34" w:rsidRPr="005A7F03" w:rsidRDefault="00970C34" w:rsidP="005A7F03">
      <w:pPr>
        <w:pStyle w:val="aff3"/>
        <w:jc w:val="both"/>
        <w:rPr>
          <w:rFonts w:ascii="Times New Roman" w:hAnsi="Times New Roman"/>
          <w:sz w:val="22"/>
          <w:szCs w:val="22"/>
        </w:rPr>
      </w:pPr>
      <w:r w:rsidRPr="005A7F03">
        <w:rPr>
          <w:rStyle w:val="aff5"/>
          <w:rFonts w:ascii="Times New Roman" w:hAnsi="Times New Roman"/>
          <w:sz w:val="22"/>
          <w:szCs w:val="22"/>
        </w:rPr>
        <w:footnoteRef/>
      </w:r>
      <w:r w:rsidRPr="005A7F03">
        <w:rPr>
          <w:rFonts w:ascii="Times New Roman" w:hAnsi="Times New Roman"/>
          <w:sz w:val="22"/>
          <w:szCs w:val="22"/>
        </w:rPr>
        <w:t xml:space="preserve"> Постановление Правительства Российской Федерации от 25 июня 2015 г. № 630 «О создании территории опережающего социально-экономического развития «Хабаровск»</w:t>
      </w:r>
      <w:r>
        <w:rPr>
          <w:rFonts w:ascii="Times New Roman" w:hAnsi="Times New Roman"/>
          <w:sz w:val="22"/>
          <w:szCs w:val="22"/>
        </w:rPr>
        <w:t>.</w:t>
      </w:r>
    </w:p>
  </w:footnote>
  <w:footnote w:id="6">
    <w:p w:rsidR="00970C34" w:rsidRPr="00AC306C" w:rsidRDefault="00970C34" w:rsidP="00AC306C">
      <w:pPr>
        <w:pStyle w:val="aff3"/>
        <w:jc w:val="both"/>
        <w:rPr>
          <w:rStyle w:val="aff5"/>
        </w:rPr>
      </w:pPr>
      <w:r w:rsidRPr="00AC306C">
        <w:rPr>
          <w:rStyle w:val="aff5"/>
          <w:rFonts w:ascii="Times New Roman" w:hAnsi="Times New Roman"/>
          <w:sz w:val="22"/>
          <w:szCs w:val="22"/>
        </w:rPr>
        <w:footnoteRef/>
      </w:r>
      <w:r w:rsidRPr="00AC306C">
        <w:rPr>
          <w:rFonts w:ascii="Times New Roman" w:hAnsi="Times New Roman"/>
          <w:sz w:val="22"/>
          <w:szCs w:val="22"/>
        </w:rPr>
        <w:t xml:space="preserve"> Постановление Правительства Российской Федерации от 25 июня 2015 г. № 628 «О создании территории опережающего социально-экономического развития</w:t>
      </w:r>
      <w:r>
        <w:rPr>
          <w:rFonts w:ascii="Times New Roman" w:hAnsi="Times New Roman"/>
          <w:sz w:val="22"/>
          <w:szCs w:val="22"/>
        </w:rPr>
        <w:t xml:space="preserve"> «Комсомольск».</w:t>
      </w:r>
      <w:r w:rsidRPr="00AC306C">
        <w:rPr>
          <w:rStyle w:val="aff5"/>
        </w:rPr>
        <w:t xml:space="preserve"> </w:t>
      </w:r>
    </w:p>
  </w:footnote>
  <w:footnote w:id="7">
    <w:p w:rsidR="00970C34" w:rsidRPr="001F6289" w:rsidRDefault="00970C34" w:rsidP="009F660A">
      <w:pPr>
        <w:pStyle w:val="aff3"/>
        <w:jc w:val="both"/>
        <w:rPr>
          <w:rFonts w:ascii="Times New Roman" w:hAnsi="Times New Roman"/>
          <w:sz w:val="22"/>
          <w:szCs w:val="22"/>
        </w:rPr>
      </w:pPr>
      <w:r w:rsidRPr="001F6289">
        <w:rPr>
          <w:rStyle w:val="aff5"/>
          <w:rFonts w:ascii="Times New Roman" w:hAnsi="Times New Roman"/>
          <w:sz w:val="22"/>
          <w:szCs w:val="22"/>
        </w:rPr>
        <w:footnoteRef/>
      </w:r>
      <w:r w:rsidRPr="001F6289">
        <w:rPr>
          <w:rFonts w:ascii="Times New Roman" w:hAnsi="Times New Roman"/>
          <w:sz w:val="22"/>
          <w:szCs w:val="22"/>
        </w:rPr>
        <w:t xml:space="preserve"> Распоряжение Правительства Российской Федерации от 29 марта 2013 г. № 466-р «Об утверждении государственной программы «Социально-экономическое развитие Дальнего Востока и Байкальского региона».</w:t>
      </w:r>
    </w:p>
  </w:footnote>
  <w:footnote w:id="8">
    <w:p w:rsidR="00970C34" w:rsidRPr="00EA3B49" w:rsidRDefault="00970C34" w:rsidP="009F660A">
      <w:pPr>
        <w:pStyle w:val="aff3"/>
        <w:jc w:val="both"/>
        <w:rPr>
          <w:rFonts w:ascii="Times New Roman" w:hAnsi="Times New Roman"/>
          <w:sz w:val="22"/>
          <w:szCs w:val="22"/>
        </w:rPr>
      </w:pPr>
      <w:r w:rsidRPr="00EA3B49">
        <w:rPr>
          <w:rStyle w:val="aff5"/>
          <w:rFonts w:ascii="Times New Roman" w:hAnsi="Times New Roman"/>
          <w:sz w:val="22"/>
          <w:szCs w:val="22"/>
        </w:rPr>
        <w:footnoteRef/>
      </w:r>
      <w:r w:rsidRPr="00EA3B49">
        <w:rPr>
          <w:rFonts w:ascii="Times New Roman" w:hAnsi="Times New Roman"/>
          <w:sz w:val="22"/>
          <w:szCs w:val="22"/>
        </w:rPr>
        <w:t xml:space="preserve"> Постановление Правительства Хабаровского края от 13 января 2009 г. № 1-пр «О стратегии социального и экономического развития Хабаровского края на период до 2025 года»</w:t>
      </w:r>
    </w:p>
  </w:footnote>
  <w:footnote w:id="9">
    <w:p w:rsidR="00970C34" w:rsidRPr="008F7D95" w:rsidRDefault="00970C34" w:rsidP="00981D1F">
      <w:pPr>
        <w:pStyle w:val="aff3"/>
        <w:rPr>
          <w:rFonts w:ascii="Times New Roman" w:hAnsi="Times New Roman"/>
        </w:rPr>
      </w:pPr>
      <w:r w:rsidRPr="008F7D95">
        <w:rPr>
          <w:rStyle w:val="aff5"/>
          <w:rFonts w:ascii="Times New Roman" w:hAnsi="Times New Roman"/>
        </w:rPr>
        <w:footnoteRef/>
      </w:r>
      <w:r w:rsidRPr="008F7D95">
        <w:rPr>
          <w:rFonts w:ascii="Times New Roman" w:hAnsi="Times New Roman"/>
        </w:rPr>
        <w:t xml:space="preserve"> </w:t>
      </w:r>
      <w:proofErr w:type="spellStart"/>
      <w:r w:rsidRPr="008F7D95">
        <w:rPr>
          <w:rFonts w:ascii="Times New Roman" w:hAnsi="Times New Roman"/>
        </w:rPr>
        <w:t>Хабаровскстат</w:t>
      </w:r>
      <w:proofErr w:type="spellEnd"/>
      <w:r w:rsidRPr="008F7D95">
        <w:rPr>
          <w:rFonts w:ascii="Times New Roman" w:hAnsi="Times New Roman"/>
        </w:rPr>
        <w:t xml:space="preserve"> http://habstat.gks.ru</w:t>
      </w:r>
    </w:p>
  </w:footnote>
  <w:footnote w:id="10">
    <w:p w:rsidR="00970C34" w:rsidRPr="00206A49" w:rsidRDefault="00970C34" w:rsidP="00206A49">
      <w:pPr>
        <w:pStyle w:val="aff3"/>
        <w:rPr>
          <w:rFonts w:ascii="Times New Roman" w:hAnsi="Times New Roman"/>
          <w:sz w:val="22"/>
          <w:szCs w:val="22"/>
        </w:rPr>
      </w:pPr>
      <w:r w:rsidRPr="00206A49">
        <w:rPr>
          <w:rStyle w:val="aff5"/>
          <w:rFonts w:ascii="Times New Roman" w:hAnsi="Times New Roman"/>
          <w:sz w:val="22"/>
          <w:szCs w:val="22"/>
        </w:rPr>
        <w:footnoteRef/>
      </w:r>
      <w:r w:rsidRPr="00206A49">
        <w:rPr>
          <w:rFonts w:ascii="Times New Roman" w:hAnsi="Times New Roman"/>
          <w:sz w:val="22"/>
          <w:szCs w:val="22"/>
        </w:rPr>
        <w:t xml:space="preserve"> Рейтинг инновационной активности регионов  http://www.nair-it.ru/news/31.07.2015/461</w:t>
      </w:r>
    </w:p>
  </w:footnote>
  <w:footnote w:id="11">
    <w:p w:rsidR="00970C34" w:rsidRPr="009F660A" w:rsidRDefault="00970C34">
      <w:pPr>
        <w:pStyle w:val="aff3"/>
        <w:rPr>
          <w:rFonts w:ascii="Times New Roman" w:hAnsi="Times New Roman"/>
          <w:sz w:val="22"/>
          <w:szCs w:val="22"/>
        </w:rPr>
      </w:pPr>
      <w:r w:rsidRPr="00EA3B49">
        <w:rPr>
          <w:rStyle w:val="aff5"/>
          <w:rFonts w:ascii="Times New Roman" w:hAnsi="Times New Roman"/>
          <w:sz w:val="22"/>
          <w:szCs w:val="22"/>
        </w:rPr>
        <w:footnoteRef/>
      </w:r>
      <w:r w:rsidRPr="00EA3B49">
        <w:rPr>
          <w:rFonts w:ascii="Times New Roman" w:hAnsi="Times New Roman"/>
          <w:sz w:val="22"/>
          <w:szCs w:val="22"/>
        </w:rPr>
        <w:t xml:space="preserve"> Постановление Правительства Хабаровского края от 13 января 2009 г. № 1-пр «О стратегии социального и экономического развития Хабаровского края на период до 2025 года»</w:t>
      </w:r>
      <w:r>
        <w:rPr>
          <w:rFonts w:ascii="Times New Roman" w:hAnsi="Times New Roman"/>
          <w:sz w:val="22"/>
          <w:szCs w:val="22"/>
        </w:rPr>
        <w:t>.</w:t>
      </w:r>
    </w:p>
  </w:footnote>
  <w:footnote w:id="12">
    <w:p w:rsidR="00970C34" w:rsidRPr="00972DB8" w:rsidRDefault="00970C34" w:rsidP="009409B8">
      <w:pPr>
        <w:pStyle w:val="aff3"/>
        <w:rPr>
          <w:rFonts w:ascii="Times New Roman" w:hAnsi="Times New Roman"/>
          <w:sz w:val="21"/>
          <w:szCs w:val="21"/>
        </w:rPr>
      </w:pPr>
      <w:r w:rsidRPr="00972DB8">
        <w:rPr>
          <w:rStyle w:val="aff5"/>
          <w:rFonts w:ascii="Times New Roman" w:hAnsi="Times New Roman"/>
          <w:sz w:val="21"/>
          <w:szCs w:val="21"/>
        </w:rPr>
        <w:footnoteRef/>
      </w:r>
      <w:r w:rsidRPr="00972DB8">
        <w:rPr>
          <w:rFonts w:ascii="Times New Roman" w:hAnsi="Times New Roman"/>
          <w:sz w:val="21"/>
          <w:szCs w:val="21"/>
        </w:rPr>
        <w:t xml:space="preserve"> Из </w:t>
      </w:r>
      <w:r w:rsidRPr="00972DB8">
        <w:rPr>
          <w:rFonts w:ascii="Times New Roman" w:hAnsi="Times New Roman"/>
          <w:color w:val="000000" w:themeColor="text1"/>
          <w:sz w:val="21"/>
          <w:szCs w:val="21"/>
        </w:rPr>
        <w:t>п</w:t>
      </w:r>
      <w:r w:rsidRPr="00972DB8">
        <w:rPr>
          <w:rFonts w:ascii="Times New Roman" w:hAnsi="Times New Roman"/>
          <w:iCs/>
          <w:color w:val="000000" w:themeColor="text1"/>
          <w:sz w:val="21"/>
          <w:szCs w:val="21"/>
        </w:rPr>
        <w:t xml:space="preserve">ослания Президента Российской Федерации Федеральному Собранию Российской Федерации </w:t>
      </w:r>
      <w:r>
        <w:rPr>
          <w:rFonts w:ascii="Times New Roman" w:hAnsi="Times New Roman"/>
          <w:iCs/>
          <w:color w:val="000000" w:themeColor="text1"/>
          <w:sz w:val="21"/>
          <w:szCs w:val="21"/>
        </w:rPr>
        <w:t xml:space="preserve">                                               от </w:t>
      </w:r>
      <w:r w:rsidRPr="00972DB8">
        <w:rPr>
          <w:rFonts w:ascii="Times New Roman" w:hAnsi="Times New Roman"/>
          <w:iCs/>
          <w:color w:val="000000" w:themeColor="text1"/>
          <w:sz w:val="21"/>
          <w:szCs w:val="21"/>
        </w:rPr>
        <w:t>4 декабря 2014 года.</w:t>
      </w:r>
    </w:p>
  </w:footnote>
  <w:footnote w:id="13">
    <w:p w:rsidR="00970C34" w:rsidRPr="00FD7FFC" w:rsidRDefault="00970C34" w:rsidP="009409B8">
      <w:pPr>
        <w:pStyle w:val="aff3"/>
        <w:rPr>
          <w:rFonts w:ascii="Times New Roman" w:hAnsi="Times New Roman"/>
          <w:sz w:val="22"/>
          <w:szCs w:val="22"/>
        </w:rPr>
      </w:pPr>
      <w:r w:rsidRPr="00FD7FFC">
        <w:rPr>
          <w:rStyle w:val="aff5"/>
          <w:rFonts w:ascii="Times New Roman" w:hAnsi="Times New Roman"/>
          <w:sz w:val="22"/>
          <w:szCs w:val="22"/>
        </w:rPr>
        <w:footnoteRef/>
      </w:r>
      <w:r w:rsidRPr="00FD7FFC">
        <w:rPr>
          <w:rFonts w:ascii="Times New Roman" w:hAnsi="Times New Roman"/>
          <w:sz w:val="22"/>
          <w:szCs w:val="22"/>
        </w:rPr>
        <w:t xml:space="preserve"> </w:t>
      </w:r>
      <w:r w:rsidRPr="00FD7FFC">
        <w:rPr>
          <w:rFonts w:ascii="Times New Roman" w:eastAsiaTheme="minorHAnsi" w:hAnsi="Times New Roman"/>
          <w:sz w:val="22"/>
          <w:szCs w:val="22"/>
          <w:lang w:eastAsia="en-US"/>
        </w:rPr>
        <w:t>Постановление Правительства Хабаровского края от 13 января 2009 г. № 1–</w:t>
      </w:r>
      <w:proofErr w:type="spellStart"/>
      <w:r w:rsidRPr="00FD7FFC">
        <w:rPr>
          <w:rFonts w:ascii="Times New Roman" w:eastAsiaTheme="minorHAnsi" w:hAnsi="Times New Roman"/>
          <w:sz w:val="22"/>
          <w:szCs w:val="22"/>
          <w:lang w:eastAsia="en-US"/>
        </w:rPr>
        <w:t>пр</w:t>
      </w:r>
      <w:proofErr w:type="spellEnd"/>
      <w:r w:rsidRPr="00FD7FFC">
        <w:rPr>
          <w:rFonts w:ascii="Times New Roman" w:eastAsiaTheme="minorHAnsi" w:hAnsi="Times New Roman"/>
          <w:sz w:val="22"/>
          <w:szCs w:val="22"/>
          <w:lang w:eastAsia="en-US"/>
        </w:rPr>
        <w:t xml:space="preserve"> «О Стратегии социального и экономического развития Хабаровского края на период до 202</w:t>
      </w:r>
    </w:p>
  </w:footnote>
  <w:footnote w:id="14">
    <w:p w:rsidR="00970C34" w:rsidRPr="00FD7FFC" w:rsidRDefault="00970C34" w:rsidP="00FD7FFC">
      <w:pPr>
        <w:pStyle w:val="ConsPlusNormal0"/>
        <w:ind w:firstLine="540"/>
        <w:jc w:val="both"/>
        <w:rPr>
          <w:rFonts w:ascii="Times New Roman" w:hAnsi="Times New Roman" w:cs="Times New Roman"/>
          <w:b/>
          <w:sz w:val="22"/>
          <w:szCs w:val="22"/>
        </w:rPr>
      </w:pPr>
      <w:r w:rsidRPr="00FD7FFC">
        <w:rPr>
          <w:rStyle w:val="aff5"/>
          <w:rFonts w:ascii="Times New Roman" w:hAnsi="Times New Roman" w:cs="Times New Roman"/>
          <w:sz w:val="22"/>
          <w:szCs w:val="22"/>
        </w:rPr>
        <w:footnoteRef/>
      </w:r>
      <w:r w:rsidRPr="00FD7FFC">
        <w:rPr>
          <w:rFonts w:ascii="Times New Roman" w:hAnsi="Times New Roman" w:cs="Times New Roman"/>
          <w:sz w:val="22"/>
          <w:szCs w:val="22"/>
        </w:rPr>
        <w:t xml:space="preserve"> Постановление Правительства Хабаровского края от </w:t>
      </w:r>
      <w:r>
        <w:rPr>
          <w:rFonts w:ascii="Times New Roman" w:hAnsi="Times New Roman" w:cs="Times New Roman"/>
          <w:sz w:val="22"/>
          <w:szCs w:val="22"/>
        </w:rPr>
        <w:t xml:space="preserve">5 июня </w:t>
      </w:r>
      <w:r w:rsidRPr="00FD7FFC">
        <w:rPr>
          <w:rFonts w:ascii="Times New Roman" w:hAnsi="Times New Roman" w:cs="Times New Roman"/>
          <w:sz w:val="22"/>
          <w:szCs w:val="22"/>
        </w:rPr>
        <w:t>2012 г. № 177-пр (в редакции постановления Правительства Хабаровского края от 29 декабря 2014 г. № 520-пр) «О государственной программе Хабаровского края "Развитие образования и молодежной политики Хабаровского края"</w:t>
      </w:r>
      <w:r>
        <w:rPr>
          <w:rFonts w:ascii="Times New Roman" w:hAnsi="Times New Roman" w:cs="Times New Roman"/>
          <w:sz w:val="22"/>
          <w:szCs w:val="22"/>
        </w:rPr>
        <w:t>».</w:t>
      </w:r>
      <w:r w:rsidRPr="00FD7FFC">
        <w:rPr>
          <w:rFonts w:ascii="Times New Roman" w:hAnsi="Times New Roman" w:cs="Times New Roman"/>
          <w:sz w:val="22"/>
          <w:szCs w:val="22"/>
        </w:rPr>
        <w:t xml:space="preserve"> </w:t>
      </w:r>
    </w:p>
    <w:p w:rsidR="00970C34" w:rsidRDefault="00970C34" w:rsidP="00FD7FFC">
      <w:pPr>
        <w:pStyle w:val="aff3"/>
        <w:rPr>
          <w:sz w:val="22"/>
          <w:szCs w:val="22"/>
        </w:rPr>
      </w:pPr>
    </w:p>
  </w:footnote>
  <w:footnote w:id="15">
    <w:p w:rsidR="00970C34" w:rsidRPr="009A5CF7" w:rsidRDefault="00970C34" w:rsidP="009409B8">
      <w:pPr>
        <w:pStyle w:val="aff3"/>
        <w:spacing w:line="276" w:lineRule="auto"/>
        <w:rPr>
          <w:rFonts w:ascii="Times New Roman" w:hAnsi="Times New Roman"/>
          <w:sz w:val="22"/>
          <w:szCs w:val="22"/>
        </w:rPr>
      </w:pPr>
      <w:r w:rsidRPr="009A5CF7">
        <w:rPr>
          <w:rStyle w:val="aff5"/>
          <w:rFonts w:ascii="Times New Roman" w:hAnsi="Times New Roman"/>
          <w:sz w:val="22"/>
          <w:szCs w:val="22"/>
        </w:rPr>
        <w:footnoteRef/>
      </w:r>
      <w:r w:rsidRPr="009A5CF7">
        <w:rPr>
          <w:rFonts w:ascii="Times New Roman" w:hAnsi="Times New Roman"/>
          <w:sz w:val="22"/>
          <w:szCs w:val="22"/>
        </w:rPr>
        <w:t xml:space="preserve">На основании данных официального сайта </w:t>
      </w:r>
      <w:proofErr w:type="spellStart"/>
      <w:r w:rsidRPr="009A5CF7">
        <w:rPr>
          <w:rFonts w:ascii="Times New Roman" w:hAnsi="Times New Roman"/>
          <w:sz w:val="22"/>
          <w:szCs w:val="22"/>
        </w:rPr>
        <w:t>International</w:t>
      </w:r>
      <w:proofErr w:type="spellEnd"/>
      <w:r w:rsidRPr="009A5CF7">
        <w:rPr>
          <w:rFonts w:ascii="Times New Roman" w:hAnsi="Times New Roman"/>
          <w:sz w:val="22"/>
          <w:szCs w:val="22"/>
        </w:rPr>
        <w:t xml:space="preserve"> </w:t>
      </w:r>
      <w:proofErr w:type="spellStart"/>
      <w:r w:rsidRPr="009A5CF7">
        <w:rPr>
          <w:rFonts w:ascii="Times New Roman" w:hAnsi="Times New Roman"/>
          <w:sz w:val="22"/>
          <w:szCs w:val="22"/>
        </w:rPr>
        <w:t>Engineering</w:t>
      </w:r>
      <w:proofErr w:type="spellEnd"/>
      <w:r w:rsidRPr="009A5CF7">
        <w:rPr>
          <w:rFonts w:ascii="Times New Roman" w:hAnsi="Times New Roman"/>
          <w:sz w:val="22"/>
          <w:szCs w:val="22"/>
        </w:rPr>
        <w:t xml:space="preserve"> </w:t>
      </w:r>
      <w:r w:rsidRPr="009A5CF7">
        <w:rPr>
          <w:rFonts w:ascii="Times New Roman" w:hAnsi="Times New Roman"/>
          <w:sz w:val="22"/>
          <w:szCs w:val="22"/>
          <w:lang w:val="en-US"/>
        </w:rPr>
        <w:t>Alliance</w:t>
      </w:r>
      <w:r w:rsidRPr="009A5CF7">
        <w:rPr>
          <w:rFonts w:ascii="Times New Roman" w:hAnsi="Times New Roman"/>
          <w:sz w:val="22"/>
          <w:szCs w:val="22"/>
        </w:rPr>
        <w:t xml:space="preserve"> (Международный инженерный альянс) </w:t>
      </w:r>
      <w:hyperlink r:id="rId2" w:history="1">
        <w:r w:rsidRPr="009A5CF7">
          <w:rPr>
            <w:rStyle w:val="af4"/>
            <w:rFonts w:ascii="Times New Roman" w:hAnsi="Times New Roman"/>
            <w:sz w:val="22"/>
            <w:szCs w:val="22"/>
          </w:rPr>
          <w:t>http://www.ieagreements.org/</w:t>
        </w:r>
      </w:hyperlink>
    </w:p>
  </w:footnote>
  <w:footnote w:id="16">
    <w:p w:rsidR="00970C34" w:rsidRPr="009A5CF7" w:rsidRDefault="00970C34" w:rsidP="009409B8">
      <w:pPr>
        <w:pStyle w:val="aff3"/>
        <w:spacing w:line="276" w:lineRule="auto"/>
        <w:rPr>
          <w:rFonts w:ascii="Times New Roman" w:hAnsi="Times New Roman"/>
          <w:sz w:val="22"/>
          <w:szCs w:val="22"/>
        </w:rPr>
      </w:pPr>
      <w:r w:rsidRPr="009A5CF7">
        <w:rPr>
          <w:rStyle w:val="aff5"/>
          <w:rFonts w:ascii="Times New Roman" w:hAnsi="Times New Roman"/>
          <w:sz w:val="22"/>
          <w:szCs w:val="22"/>
        </w:rPr>
        <w:footnoteRef/>
      </w:r>
      <w:r w:rsidRPr="009A5CF7">
        <w:rPr>
          <w:rFonts w:ascii="Times New Roman" w:hAnsi="Times New Roman"/>
          <w:sz w:val="22"/>
          <w:szCs w:val="22"/>
        </w:rPr>
        <w:t xml:space="preserve"> </w:t>
      </w:r>
      <w:proofErr w:type="spellStart"/>
      <w:r w:rsidRPr="009A5CF7">
        <w:rPr>
          <w:rFonts w:ascii="Times New Roman" w:hAnsi="Times New Roman"/>
          <w:sz w:val="22"/>
          <w:szCs w:val="22"/>
        </w:rPr>
        <w:t>Asia-Pacific</w:t>
      </w:r>
      <w:proofErr w:type="spellEnd"/>
      <w:r w:rsidRPr="009A5CF7">
        <w:rPr>
          <w:rFonts w:ascii="Times New Roman" w:hAnsi="Times New Roman"/>
          <w:sz w:val="22"/>
          <w:szCs w:val="22"/>
        </w:rPr>
        <w:t xml:space="preserve"> </w:t>
      </w:r>
      <w:proofErr w:type="spellStart"/>
      <w:r w:rsidRPr="009A5CF7">
        <w:rPr>
          <w:rFonts w:ascii="Times New Roman" w:hAnsi="Times New Roman"/>
          <w:sz w:val="22"/>
          <w:szCs w:val="22"/>
        </w:rPr>
        <w:t>Economic</w:t>
      </w:r>
      <w:proofErr w:type="spellEnd"/>
      <w:r w:rsidRPr="009A5CF7">
        <w:rPr>
          <w:rFonts w:ascii="Times New Roman" w:hAnsi="Times New Roman"/>
          <w:sz w:val="22"/>
          <w:szCs w:val="22"/>
        </w:rPr>
        <w:t xml:space="preserve"> </w:t>
      </w:r>
      <w:proofErr w:type="spellStart"/>
      <w:r w:rsidRPr="009A5CF7">
        <w:rPr>
          <w:rFonts w:ascii="Times New Roman" w:hAnsi="Times New Roman"/>
          <w:sz w:val="22"/>
          <w:szCs w:val="22"/>
        </w:rPr>
        <w:t>Cooperation</w:t>
      </w:r>
      <w:proofErr w:type="spellEnd"/>
      <w:r w:rsidRPr="009A5CF7">
        <w:rPr>
          <w:rFonts w:ascii="Times New Roman" w:hAnsi="Times New Roman"/>
          <w:sz w:val="22"/>
          <w:szCs w:val="22"/>
        </w:rPr>
        <w:t xml:space="preserve"> (Азиатско-Тихоокеанское экономическое сотрудничество)</w:t>
      </w:r>
    </w:p>
  </w:footnote>
  <w:footnote w:id="17">
    <w:p w:rsidR="00970C34" w:rsidRPr="00FD7FFC" w:rsidRDefault="00970C34" w:rsidP="009409B8">
      <w:pPr>
        <w:pStyle w:val="aff3"/>
        <w:rPr>
          <w:rFonts w:ascii="Times New Roman" w:hAnsi="Times New Roman"/>
          <w:sz w:val="22"/>
          <w:szCs w:val="22"/>
        </w:rPr>
      </w:pPr>
      <w:r w:rsidRPr="00FD7FFC">
        <w:rPr>
          <w:rStyle w:val="aff5"/>
          <w:rFonts w:ascii="Times New Roman" w:hAnsi="Times New Roman"/>
          <w:sz w:val="22"/>
          <w:szCs w:val="22"/>
        </w:rPr>
        <w:footnoteRef/>
      </w:r>
      <w:r w:rsidRPr="00FD7FFC">
        <w:rPr>
          <w:rFonts w:ascii="Times New Roman" w:hAnsi="Times New Roman"/>
          <w:sz w:val="22"/>
          <w:szCs w:val="22"/>
        </w:rPr>
        <w:t xml:space="preserve"> </w:t>
      </w:r>
      <w:r w:rsidRPr="00FD7FFC">
        <w:rPr>
          <w:rFonts w:ascii="Times New Roman" w:eastAsiaTheme="minorHAnsi" w:hAnsi="Times New Roman"/>
          <w:sz w:val="22"/>
          <w:szCs w:val="22"/>
          <w:lang w:val="en-US" w:eastAsia="en-US"/>
        </w:rPr>
        <w:t>Washington</w:t>
      </w:r>
      <w:r w:rsidRPr="00FD7FFC">
        <w:rPr>
          <w:rFonts w:ascii="Times New Roman" w:eastAsiaTheme="minorHAnsi" w:hAnsi="Times New Roman"/>
          <w:sz w:val="22"/>
          <w:szCs w:val="22"/>
          <w:lang w:eastAsia="en-US"/>
        </w:rPr>
        <w:t xml:space="preserve"> </w:t>
      </w:r>
      <w:r w:rsidRPr="00FD7FFC">
        <w:rPr>
          <w:rFonts w:ascii="Times New Roman" w:eastAsiaTheme="minorHAnsi" w:hAnsi="Times New Roman"/>
          <w:sz w:val="22"/>
          <w:szCs w:val="22"/>
          <w:lang w:val="en-US" w:eastAsia="en-US"/>
        </w:rPr>
        <w:t>Accord</w:t>
      </w:r>
      <w:r w:rsidRPr="00FD7FFC">
        <w:rPr>
          <w:rFonts w:ascii="Times New Roman" w:eastAsiaTheme="minorHAnsi" w:hAnsi="Times New Roman"/>
          <w:sz w:val="22"/>
          <w:szCs w:val="22"/>
          <w:lang w:eastAsia="en-US"/>
        </w:rPr>
        <w:t xml:space="preserve"> (</w:t>
      </w:r>
      <w:r w:rsidRPr="00FD7FFC">
        <w:rPr>
          <w:rFonts w:ascii="Times New Roman" w:eastAsiaTheme="minorHAnsi" w:hAnsi="Times New Roman"/>
          <w:sz w:val="22"/>
          <w:szCs w:val="22"/>
          <w:lang w:val="en-US" w:eastAsia="en-US"/>
        </w:rPr>
        <w:t>WA</w:t>
      </w:r>
      <w:r w:rsidRPr="00FD7FFC">
        <w:rPr>
          <w:rFonts w:ascii="Times New Roman" w:eastAsiaTheme="minorHAnsi" w:hAnsi="Times New Roman"/>
          <w:sz w:val="22"/>
          <w:szCs w:val="22"/>
          <w:lang w:eastAsia="en-US"/>
        </w:rPr>
        <w:t>) – ведущая международная организация, разрабатывающая для англо-говорящих стран единые требования к выпускникам образовательных программ в области техники и технологий. Она определяет международные критерии оценки качества инженерного образования, используемые при аккредитации образовательных программ</w:t>
      </w:r>
    </w:p>
  </w:footnote>
  <w:footnote w:id="18">
    <w:p w:rsidR="00970C34" w:rsidRPr="00687820" w:rsidRDefault="00970C34" w:rsidP="007E7AA5">
      <w:pPr>
        <w:spacing w:after="0"/>
        <w:jc w:val="both"/>
        <w:rPr>
          <w:sz w:val="21"/>
        </w:rPr>
      </w:pPr>
      <w:r>
        <w:rPr>
          <w:rStyle w:val="aff5"/>
        </w:rPr>
        <w:footnoteRef/>
      </w:r>
      <w:r>
        <w:t xml:space="preserve"> </w:t>
      </w:r>
      <w:r w:rsidRPr="00687820">
        <w:rPr>
          <w:rFonts w:ascii="Times New Roman" w:eastAsia="Times New Roman" w:hAnsi="Times New Roman" w:cs="Times New Roman"/>
          <w:bCs/>
          <w:smallCaps/>
          <w:sz w:val="20"/>
          <w:szCs w:val="20"/>
        </w:rPr>
        <w:t xml:space="preserve">МЕЖДУНАРОДНЫЕ ТРЕБОВАНИЯ  К КАЧЕСТВУ ПОДГОТОВКИ ИНЖЕНЕРНЫХ КАДРОВ </w:t>
      </w:r>
      <w:r w:rsidRPr="00687820">
        <w:rPr>
          <w:rFonts w:ascii="Times New Roman" w:eastAsia="Times New Roman" w:hAnsi="Times New Roman" w:cs="Times New Roman"/>
          <w:bCs/>
          <w:sz w:val="20"/>
          <w:szCs w:val="20"/>
        </w:rPr>
        <w:t xml:space="preserve">// </w:t>
      </w:r>
      <w:r w:rsidRPr="00687820">
        <w:rPr>
          <w:rFonts w:ascii="Times New Roman" w:hAnsi="Times New Roman" w:cs="Times New Roman"/>
          <w:sz w:val="20"/>
          <w:szCs w:val="20"/>
        </w:rPr>
        <w:t>Серия:  Обеспечение проектирования  образовательных стандартов и основных образовательных программ национальных исследовательских университетов</w:t>
      </w:r>
      <w:proofErr w:type="gramStart"/>
      <w:r w:rsidRPr="00687820">
        <w:rPr>
          <w:rFonts w:ascii="Times New Roman" w:hAnsi="Times New Roman" w:cs="Times New Roman"/>
          <w:sz w:val="20"/>
          <w:szCs w:val="20"/>
        </w:rPr>
        <w:t xml:space="preserve"> /</w:t>
      </w:r>
      <w:r w:rsidRPr="00687820">
        <w:rPr>
          <w:rFonts w:ascii="Times New Roman" w:eastAsia="Times New Roman" w:hAnsi="Times New Roman" w:cs="Times New Roman"/>
          <w:bCs/>
          <w:sz w:val="20"/>
          <w:szCs w:val="20"/>
        </w:rPr>
        <w:t>А</w:t>
      </w:r>
      <w:proofErr w:type="gramEnd"/>
      <w:r w:rsidRPr="00687820">
        <w:rPr>
          <w:rFonts w:ascii="Times New Roman" w:eastAsia="Times New Roman" w:hAnsi="Times New Roman" w:cs="Times New Roman"/>
          <w:bCs/>
          <w:sz w:val="20"/>
          <w:szCs w:val="20"/>
        </w:rPr>
        <w:t xml:space="preserve">вт. сост.: Золотарева Н.М., </w:t>
      </w:r>
      <w:proofErr w:type="spellStart"/>
      <w:r w:rsidRPr="00687820">
        <w:rPr>
          <w:rFonts w:ascii="Times New Roman" w:eastAsia="Times New Roman" w:hAnsi="Times New Roman" w:cs="Times New Roman"/>
          <w:bCs/>
          <w:sz w:val="20"/>
          <w:szCs w:val="20"/>
        </w:rPr>
        <w:t>Дохновская</w:t>
      </w:r>
      <w:proofErr w:type="spellEnd"/>
      <w:r w:rsidRPr="00687820">
        <w:rPr>
          <w:rFonts w:ascii="Times New Roman" w:eastAsia="Times New Roman" w:hAnsi="Times New Roman" w:cs="Times New Roman"/>
          <w:bCs/>
          <w:sz w:val="20"/>
          <w:szCs w:val="20"/>
        </w:rPr>
        <w:t xml:space="preserve"> И.В. </w:t>
      </w:r>
      <w:r w:rsidRPr="00687820">
        <w:rPr>
          <w:rFonts w:ascii="Times New Roman" w:hAnsi="Times New Roman" w:cs="Times New Roman"/>
          <w:sz w:val="20"/>
          <w:szCs w:val="20"/>
        </w:rPr>
        <w:t xml:space="preserve"> – М.: НИТУ «</w:t>
      </w:r>
      <w:proofErr w:type="spellStart"/>
      <w:r w:rsidRPr="00687820">
        <w:rPr>
          <w:rFonts w:ascii="Times New Roman" w:hAnsi="Times New Roman" w:cs="Times New Roman"/>
          <w:sz w:val="20"/>
          <w:szCs w:val="20"/>
        </w:rPr>
        <w:t>МИСиС</w:t>
      </w:r>
      <w:proofErr w:type="spellEnd"/>
      <w:r w:rsidRPr="00687820">
        <w:rPr>
          <w:rFonts w:ascii="Times New Roman" w:hAnsi="Times New Roman" w:cs="Times New Roman"/>
          <w:sz w:val="20"/>
          <w:szCs w:val="20"/>
        </w:rPr>
        <w:t>», 2012. – 72 с.</w:t>
      </w:r>
    </w:p>
  </w:footnote>
  <w:footnote w:id="19">
    <w:p w:rsidR="00970C34" w:rsidRPr="00330A2F" w:rsidRDefault="00970C34" w:rsidP="00AD6799">
      <w:pPr>
        <w:pStyle w:val="aff3"/>
        <w:spacing w:line="276" w:lineRule="auto"/>
      </w:pPr>
      <w:r>
        <w:rPr>
          <w:rStyle w:val="aff5"/>
        </w:rPr>
        <w:footnoteRef/>
      </w:r>
      <w:r>
        <w:t xml:space="preserve"> </w:t>
      </w:r>
      <w:r w:rsidRPr="00330A2F">
        <w:rPr>
          <w:rFonts w:ascii="Times New Roman" w:hAnsi="Times New Roman"/>
        </w:rPr>
        <w:t>Европейская сеть по аккредитации инженерного образования</w:t>
      </w:r>
    </w:p>
  </w:footnote>
  <w:footnote w:id="20">
    <w:p w:rsidR="00970C34" w:rsidRPr="006B7097" w:rsidRDefault="00970C34" w:rsidP="00C24282">
      <w:pPr>
        <w:pStyle w:val="aff3"/>
        <w:jc w:val="both"/>
        <w:rPr>
          <w:rFonts w:ascii="Times New Roman" w:hAnsi="Times New Roman"/>
          <w:sz w:val="22"/>
          <w:szCs w:val="22"/>
        </w:rPr>
      </w:pPr>
      <w:r w:rsidRPr="006B7097">
        <w:rPr>
          <w:rStyle w:val="aff5"/>
          <w:rFonts w:ascii="Times New Roman" w:hAnsi="Times New Roman"/>
          <w:sz w:val="22"/>
          <w:szCs w:val="22"/>
        </w:rPr>
        <w:footnoteRef/>
      </w:r>
      <w:r w:rsidRPr="006B7097">
        <w:rPr>
          <w:rFonts w:ascii="Times New Roman" w:hAnsi="Times New Roman"/>
          <w:sz w:val="22"/>
          <w:szCs w:val="22"/>
        </w:rPr>
        <w:t xml:space="preserve"> Основоположник концепции кластеров Майкл Портер, профессор Гарвардского университета</w:t>
      </w:r>
    </w:p>
    <w:p w:rsidR="00970C34" w:rsidRPr="006B7097" w:rsidRDefault="00970C34" w:rsidP="00C24282">
      <w:pPr>
        <w:pStyle w:val="aff3"/>
        <w:jc w:val="both"/>
        <w:rPr>
          <w:rFonts w:ascii="Times New Roman" w:hAnsi="Times New Roman"/>
          <w:sz w:val="22"/>
          <w:szCs w:val="22"/>
          <w:lang w:val="en-US"/>
        </w:rPr>
      </w:pPr>
      <w:r w:rsidRPr="006B7097">
        <w:rPr>
          <w:rFonts w:ascii="Times New Roman" w:hAnsi="Times New Roman"/>
          <w:sz w:val="22"/>
          <w:szCs w:val="22"/>
          <w:lang w:val="en-US"/>
        </w:rPr>
        <w:t xml:space="preserve">(The Competitive Advantage of Nations, 1990; On Competition, 1998) </w:t>
      </w:r>
    </w:p>
    <w:p w:rsidR="00970C34" w:rsidRPr="0060054C" w:rsidRDefault="00970C34" w:rsidP="00C24282">
      <w:pPr>
        <w:pStyle w:val="aff3"/>
        <w:rPr>
          <w:lang w:val="en-US"/>
        </w:rPr>
      </w:pPr>
    </w:p>
  </w:footnote>
  <w:footnote w:id="21">
    <w:p w:rsidR="00970C34" w:rsidRDefault="00970C34" w:rsidP="005C1698">
      <w:pPr>
        <w:pStyle w:val="aff3"/>
        <w:jc w:val="both"/>
      </w:pPr>
      <w:r>
        <w:rPr>
          <w:rStyle w:val="aff5"/>
        </w:rPr>
        <w:footnoteRef/>
      </w:r>
      <w:r>
        <w:t xml:space="preserve"> </w:t>
      </w:r>
      <w:r w:rsidRPr="00F678F6">
        <w:rPr>
          <w:rFonts w:ascii="Times New Roman" w:hAnsi="Times New Roman"/>
        </w:rPr>
        <w:t xml:space="preserve">Т.З. </w:t>
      </w:r>
      <w:proofErr w:type="spellStart"/>
      <w:r w:rsidRPr="00F678F6">
        <w:rPr>
          <w:rFonts w:ascii="Times New Roman" w:hAnsi="Times New Roman"/>
        </w:rPr>
        <w:t>Адамьянц</w:t>
      </w:r>
      <w:proofErr w:type="spellEnd"/>
      <w:r w:rsidRPr="00F678F6">
        <w:rPr>
          <w:rFonts w:ascii="Times New Roman" w:hAnsi="Times New Roman"/>
        </w:rPr>
        <w:t>.</w:t>
      </w:r>
      <w:r>
        <w:t xml:space="preserve"> </w:t>
      </w:r>
      <w:r w:rsidRPr="00F678F6">
        <w:rPr>
          <w:rFonts w:ascii="Times New Roman" w:hAnsi="Times New Roman"/>
        </w:rPr>
        <w:t>В</w:t>
      </w:r>
      <w:r>
        <w:rPr>
          <w:rFonts w:ascii="Times New Roman" w:hAnsi="Times New Roman"/>
        </w:rPr>
        <w:t>лияние современной социокультурной среды на духовное и физическое здоровье общества</w:t>
      </w:r>
      <w:r w:rsidRPr="00F678F6">
        <w:rPr>
          <w:rFonts w:ascii="Times New Roman" w:hAnsi="Times New Roman"/>
        </w:rPr>
        <w:t xml:space="preserve">. </w:t>
      </w:r>
      <w:proofErr w:type="gramStart"/>
      <w:r w:rsidRPr="00F678F6">
        <w:rPr>
          <w:rFonts w:ascii="Times New Roman" w:hAnsi="Times New Roman"/>
        </w:rPr>
        <w:t xml:space="preserve">Из материалов конференции «Общество и здоровье», 19-20 сентября 2013 г., </w:t>
      </w:r>
      <w:hyperlink r:id="rId3" w:history="1">
        <w:r w:rsidRPr="00E12FF7">
          <w:rPr>
            <w:rStyle w:val="af4"/>
            <w:rFonts w:ascii="Times New Roman" w:hAnsi="Times New Roman"/>
          </w:rPr>
          <w:t>http://www.ssa-rss.ru/index.php?page_id=400</w:t>
        </w:r>
      </w:hyperlink>
      <w:r w:rsidRPr="00F678F6">
        <w:rPr>
          <w:rFonts w:ascii="Times New Roman" w:hAnsi="Times New Roman"/>
        </w:rPr>
        <w:t>)</w:t>
      </w:r>
      <w:proofErr w:type="gramEnd"/>
    </w:p>
  </w:footnote>
  <w:footnote w:id="22">
    <w:p w:rsidR="00970C34" w:rsidRDefault="00970C34" w:rsidP="005C1634">
      <w:pPr>
        <w:pStyle w:val="aff3"/>
        <w:jc w:val="both"/>
      </w:pPr>
      <w:r>
        <w:rPr>
          <w:rStyle w:val="aff5"/>
        </w:rPr>
        <w:footnoteRef/>
      </w:r>
      <w:r>
        <w:t xml:space="preserve"> </w:t>
      </w:r>
      <w:proofErr w:type="gramStart"/>
      <w:r w:rsidRPr="005276A8">
        <w:rPr>
          <w:rFonts w:ascii="Times New Roman" w:hAnsi="Times New Roman"/>
        </w:rPr>
        <w:t xml:space="preserve">Пётр Георгиевич Щедровицкий </w:t>
      </w:r>
      <w:r>
        <w:rPr>
          <w:rFonts w:ascii="Times New Roman" w:hAnsi="Times New Roman"/>
        </w:rPr>
        <w:t>–</w:t>
      </w:r>
      <w:r w:rsidRPr="005276A8">
        <w:rPr>
          <w:rFonts w:ascii="Times New Roman" w:hAnsi="Times New Roman"/>
        </w:rPr>
        <w:t xml:space="preserve"> эксперт</w:t>
      </w:r>
      <w:r>
        <w:rPr>
          <w:rFonts w:ascii="Times New Roman" w:hAnsi="Times New Roman"/>
        </w:rPr>
        <w:t xml:space="preserve"> </w:t>
      </w:r>
      <w:r w:rsidRPr="005276A8">
        <w:rPr>
          <w:rFonts w:ascii="Times New Roman" w:hAnsi="Times New Roman"/>
        </w:rPr>
        <w:t>по управлению развитием, по вопросам региональной и промышленной политики, инновационной деятельности и подготовки кадров; Советник генерального директора Государственной корпорации по атомной энергии «</w:t>
      </w:r>
      <w:proofErr w:type="spellStart"/>
      <w:r w:rsidRPr="005276A8">
        <w:rPr>
          <w:rFonts w:ascii="Times New Roman" w:hAnsi="Times New Roman"/>
        </w:rPr>
        <w:t>Росатом</w:t>
      </w:r>
      <w:proofErr w:type="spellEnd"/>
      <w:r w:rsidRPr="005276A8">
        <w:rPr>
          <w:rFonts w:ascii="Times New Roman" w:hAnsi="Times New Roman"/>
        </w:rPr>
        <w:t xml:space="preserve">»; Президент Института развития им. Г. П. Щедровицкого; член правления фонда «Центр стратегических разработок «Северо-запад»; заместитель директора Института философии РАН по научной работе; член Экспертного совета Агентства Стратегических </w:t>
      </w:r>
      <w:r>
        <w:rPr>
          <w:rFonts w:ascii="Times New Roman" w:hAnsi="Times New Roman"/>
        </w:rPr>
        <w:t>инициатив;</w:t>
      </w:r>
      <w:proofErr w:type="gramEnd"/>
      <w:r>
        <w:rPr>
          <w:rFonts w:ascii="Times New Roman" w:hAnsi="Times New Roman"/>
        </w:rPr>
        <w:t xml:space="preserve"> член Совета кластера </w:t>
      </w:r>
      <w:r w:rsidRPr="005276A8">
        <w:rPr>
          <w:rFonts w:ascii="Times New Roman" w:hAnsi="Times New Roman"/>
        </w:rPr>
        <w:t>г.</w:t>
      </w:r>
      <w:r>
        <w:rPr>
          <w:rFonts w:ascii="Times New Roman" w:hAnsi="Times New Roman"/>
        </w:rPr>
        <w:t xml:space="preserve"> </w:t>
      </w:r>
      <w:r w:rsidRPr="005276A8">
        <w:rPr>
          <w:rFonts w:ascii="Times New Roman" w:hAnsi="Times New Roman"/>
        </w:rPr>
        <w:t>Железногорск</w:t>
      </w:r>
    </w:p>
  </w:footnote>
  <w:footnote w:id="23">
    <w:p w:rsidR="00970C34" w:rsidRPr="003E38C0" w:rsidRDefault="00970C34" w:rsidP="003E38C0">
      <w:pPr>
        <w:pStyle w:val="aff3"/>
        <w:jc w:val="both"/>
        <w:rPr>
          <w:rFonts w:ascii="Times New Roman" w:hAnsi="Times New Roman"/>
          <w:sz w:val="22"/>
          <w:szCs w:val="22"/>
        </w:rPr>
      </w:pPr>
      <w:r w:rsidRPr="003E38C0">
        <w:rPr>
          <w:rStyle w:val="aff5"/>
          <w:rFonts w:ascii="Times New Roman" w:hAnsi="Times New Roman"/>
          <w:sz w:val="22"/>
          <w:szCs w:val="22"/>
        </w:rPr>
        <w:footnoteRef/>
      </w:r>
      <w:r w:rsidRPr="003E38C0">
        <w:rPr>
          <w:rFonts w:ascii="Times New Roman" w:hAnsi="Times New Roman"/>
          <w:sz w:val="22"/>
          <w:szCs w:val="22"/>
        </w:rPr>
        <w:t xml:space="preserve"> </w:t>
      </w:r>
      <w:proofErr w:type="gramStart"/>
      <w:r w:rsidRPr="003E38C0">
        <w:rPr>
          <w:rFonts w:ascii="Times New Roman" w:hAnsi="Times New Roman"/>
          <w:sz w:val="22"/>
          <w:szCs w:val="22"/>
        </w:rPr>
        <w:t>Показатель рассчитан как отношение численности детей в возрасте от 3 до 7 лет, получающих дошкольное образование в текущем году, к сумме: численность детей в возрасте от 3 до 7 лет, получающих дошкольное образование в текущем году, плюс численность детей в возрасте от 3 до 7 лет, стоящих в очереди на место в ДОО</w:t>
      </w:r>
      <w:r>
        <w:rPr>
          <w:rFonts w:ascii="Times New Roman" w:hAnsi="Times New Roman"/>
          <w:sz w:val="22"/>
          <w:szCs w:val="22"/>
        </w:rPr>
        <w:t>.</w:t>
      </w:r>
      <w:proofErr w:type="gramEnd"/>
    </w:p>
  </w:footnote>
  <w:footnote w:id="24">
    <w:p w:rsidR="00970C34" w:rsidRPr="00E47132" w:rsidRDefault="00970C34" w:rsidP="00E47132">
      <w:pPr>
        <w:pStyle w:val="aff3"/>
        <w:rPr>
          <w:rFonts w:ascii="Times New Roman" w:hAnsi="Times New Roman"/>
          <w:sz w:val="22"/>
          <w:szCs w:val="22"/>
        </w:rPr>
      </w:pPr>
      <w:r w:rsidRPr="00E47132">
        <w:rPr>
          <w:rStyle w:val="aff5"/>
          <w:rFonts w:ascii="Times New Roman" w:hAnsi="Times New Roman"/>
          <w:sz w:val="22"/>
          <w:szCs w:val="22"/>
        </w:rPr>
        <w:footnoteRef/>
      </w:r>
      <w:r w:rsidRPr="00E47132">
        <w:rPr>
          <w:rFonts w:ascii="Times New Roman" w:hAnsi="Times New Roman"/>
          <w:sz w:val="22"/>
          <w:szCs w:val="22"/>
        </w:rPr>
        <w:t xml:space="preserve"> Учитываются и собственные  компьютеры </w:t>
      </w:r>
      <w:proofErr w:type="gramStart"/>
      <w:r w:rsidRPr="00E47132">
        <w:rPr>
          <w:rFonts w:ascii="Times New Roman" w:hAnsi="Times New Roman"/>
          <w:sz w:val="22"/>
          <w:szCs w:val="22"/>
        </w:rPr>
        <w:t>обучающихся</w:t>
      </w:r>
      <w:proofErr w:type="gramEnd"/>
    </w:p>
  </w:footnote>
  <w:footnote w:id="25">
    <w:p w:rsidR="00970C34" w:rsidRPr="00E47132" w:rsidRDefault="00970C34" w:rsidP="00E47132">
      <w:pPr>
        <w:pStyle w:val="aff3"/>
        <w:rPr>
          <w:rFonts w:ascii="Times New Roman" w:hAnsi="Times New Roman"/>
          <w:sz w:val="22"/>
          <w:szCs w:val="22"/>
        </w:rPr>
      </w:pPr>
      <w:r w:rsidRPr="00E47132">
        <w:rPr>
          <w:rStyle w:val="aff5"/>
          <w:rFonts w:ascii="Times New Roman" w:hAnsi="Times New Roman"/>
          <w:sz w:val="22"/>
          <w:szCs w:val="22"/>
        </w:rPr>
        <w:footnoteRef/>
      </w:r>
      <w:r w:rsidRPr="00E47132">
        <w:rPr>
          <w:rFonts w:ascii="Times New Roman" w:hAnsi="Times New Roman"/>
          <w:sz w:val="22"/>
          <w:szCs w:val="22"/>
        </w:rPr>
        <w:t xml:space="preserve"> Рассматриваются образовательные организации, осуществляющие подготовку кадров по  </w:t>
      </w:r>
      <w:proofErr w:type="spellStart"/>
      <w:r w:rsidRPr="00E47132">
        <w:rPr>
          <w:rFonts w:ascii="Times New Roman" w:hAnsi="Times New Roman"/>
          <w:sz w:val="22"/>
          <w:szCs w:val="22"/>
        </w:rPr>
        <w:t>инженерно</w:t>
      </w:r>
      <w:proofErr w:type="spellEnd"/>
      <w:r w:rsidRPr="00E47132">
        <w:rPr>
          <w:rFonts w:ascii="Times New Roman" w:hAnsi="Times New Roman"/>
          <w:sz w:val="22"/>
          <w:szCs w:val="22"/>
        </w:rPr>
        <w:t xml:space="preserve"> – техническим специальностям</w:t>
      </w:r>
    </w:p>
    <w:p w:rsidR="00970C34" w:rsidRDefault="00970C34" w:rsidP="00E47132">
      <w:pPr>
        <w:pStyle w:val="aff3"/>
      </w:pPr>
    </w:p>
  </w:footnote>
  <w:footnote w:id="26">
    <w:p w:rsidR="00970C34" w:rsidRPr="00720564" w:rsidRDefault="00970C34" w:rsidP="00E47132">
      <w:pPr>
        <w:pStyle w:val="aff3"/>
        <w:rPr>
          <w:rFonts w:ascii="Times New Roman" w:hAnsi="Times New Roman"/>
          <w:sz w:val="22"/>
          <w:szCs w:val="22"/>
        </w:rPr>
      </w:pPr>
      <w:r w:rsidRPr="00720564">
        <w:rPr>
          <w:rStyle w:val="aff5"/>
          <w:rFonts w:ascii="Times New Roman" w:hAnsi="Times New Roman"/>
          <w:sz w:val="22"/>
          <w:szCs w:val="22"/>
        </w:rPr>
        <w:footnoteRef/>
      </w:r>
      <w:r w:rsidRPr="00720564">
        <w:rPr>
          <w:rFonts w:ascii="Times New Roman" w:hAnsi="Times New Roman"/>
          <w:sz w:val="22"/>
          <w:szCs w:val="22"/>
        </w:rPr>
        <w:t xml:space="preserve"> Рассматриваются образовательные организации, осуществляющие подготовку кадров по  </w:t>
      </w:r>
      <w:proofErr w:type="spellStart"/>
      <w:r w:rsidRPr="00720564">
        <w:rPr>
          <w:rFonts w:ascii="Times New Roman" w:hAnsi="Times New Roman"/>
          <w:sz w:val="22"/>
          <w:szCs w:val="22"/>
        </w:rPr>
        <w:t>инженерно</w:t>
      </w:r>
      <w:proofErr w:type="spellEnd"/>
      <w:r w:rsidRPr="00720564">
        <w:rPr>
          <w:rFonts w:ascii="Times New Roman" w:hAnsi="Times New Roman"/>
          <w:sz w:val="22"/>
          <w:szCs w:val="22"/>
        </w:rPr>
        <w:t xml:space="preserve"> – техническим специальностям</w:t>
      </w:r>
    </w:p>
  </w:footnote>
  <w:footnote w:id="27">
    <w:p w:rsidR="00970C34" w:rsidRPr="00720564" w:rsidRDefault="00970C34" w:rsidP="00E47132">
      <w:pPr>
        <w:pStyle w:val="aff3"/>
        <w:rPr>
          <w:rFonts w:ascii="Times New Roman" w:hAnsi="Times New Roman"/>
          <w:sz w:val="22"/>
          <w:szCs w:val="22"/>
        </w:rPr>
      </w:pPr>
      <w:r w:rsidRPr="00720564">
        <w:rPr>
          <w:rStyle w:val="aff5"/>
          <w:rFonts w:ascii="Times New Roman" w:hAnsi="Times New Roman"/>
          <w:sz w:val="22"/>
          <w:szCs w:val="22"/>
        </w:rPr>
        <w:footnoteRef/>
      </w:r>
      <w:r w:rsidRPr="00720564">
        <w:rPr>
          <w:rFonts w:ascii="Times New Roman" w:hAnsi="Times New Roman"/>
          <w:sz w:val="22"/>
          <w:szCs w:val="22"/>
        </w:rPr>
        <w:t xml:space="preserve"> Рассматриваются образовательные организации, осуществляющие подготовку кадров по  </w:t>
      </w:r>
      <w:proofErr w:type="spellStart"/>
      <w:r w:rsidRPr="00720564">
        <w:rPr>
          <w:rFonts w:ascii="Times New Roman" w:hAnsi="Times New Roman"/>
          <w:sz w:val="22"/>
          <w:szCs w:val="22"/>
        </w:rPr>
        <w:t>инженерно</w:t>
      </w:r>
      <w:proofErr w:type="spellEnd"/>
      <w:r w:rsidRPr="00720564">
        <w:rPr>
          <w:rFonts w:ascii="Times New Roman" w:hAnsi="Times New Roman"/>
          <w:sz w:val="22"/>
          <w:szCs w:val="22"/>
        </w:rPr>
        <w:t xml:space="preserve"> – техническим специальностям</w:t>
      </w:r>
    </w:p>
    <w:p w:rsidR="00970C34" w:rsidRDefault="00970C34" w:rsidP="00E47132">
      <w:pPr>
        <w:pStyle w:val="aff3"/>
      </w:pPr>
    </w:p>
  </w:footnote>
  <w:footnote w:id="28">
    <w:p w:rsidR="00970C34" w:rsidRPr="000F2613" w:rsidRDefault="00970C34" w:rsidP="00E47132">
      <w:pPr>
        <w:pStyle w:val="aff3"/>
        <w:rPr>
          <w:rFonts w:ascii="Times New Roman" w:hAnsi="Times New Roman"/>
          <w:sz w:val="22"/>
          <w:szCs w:val="22"/>
        </w:rPr>
      </w:pPr>
      <w:r w:rsidRPr="000F2613">
        <w:rPr>
          <w:rStyle w:val="aff5"/>
          <w:rFonts w:ascii="Times New Roman" w:hAnsi="Times New Roman"/>
          <w:sz w:val="22"/>
          <w:szCs w:val="22"/>
        </w:rPr>
        <w:footnoteRef/>
      </w:r>
      <w:r w:rsidRPr="000F2613">
        <w:rPr>
          <w:rFonts w:ascii="Times New Roman" w:hAnsi="Times New Roman"/>
          <w:sz w:val="22"/>
          <w:szCs w:val="22"/>
        </w:rPr>
        <w:t xml:space="preserve"> Рассматриваются образовательные организации, осуществляющие подготовку кадров по  </w:t>
      </w:r>
      <w:proofErr w:type="spellStart"/>
      <w:r w:rsidRPr="000F2613">
        <w:rPr>
          <w:rFonts w:ascii="Times New Roman" w:hAnsi="Times New Roman"/>
          <w:sz w:val="22"/>
          <w:szCs w:val="22"/>
        </w:rPr>
        <w:t>инженерно</w:t>
      </w:r>
      <w:proofErr w:type="spellEnd"/>
      <w:r w:rsidRPr="000F2613">
        <w:rPr>
          <w:rFonts w:ascii="Times New Roman" w:hAnsi="Times New Roman"/>
          <w:sz w:val="22"/>
          <w:szCs w:val="22"/>
        </w:rPr>
        <w:t xml:space="preserve"> – техническим специальностям</w:t>
      </w:r>
    </w:p>
    <w:p w:rsidR="00970C34" w:rsidRDefault="00970C34" w:rsidP="00E47132">
      <w:pPr>
        <w:pStyle w:val="aff3"/>
      </w:pPr>
    </w:p>
  </w:footnote>
  <w:footnote w:id="29">
    <w:p w:rsidR="00970C34" w:rsidRPr="003F4081" w:rsidRDefault="00970C34">
      <w:pPr>
        <w:pStyle w:val="aff3"/>
        <w:rPr>
          <w:rFonts w:ascii="Times New Roman" w:hAnsi="Times New Roman"/>
        </w:rPr>
      </w:pPr>
      <w:r w:rsidRPr="003F4081">
        <w:rPr>
          <w:rStyle w:val="aff5"/>
          <w:rFonts w:ascii="Times New Roman" w:hAnsi="Times New Roman"/>
        </w:rPr>
        <w:footnoteRef/>
      </w:r>
      <w:r w:rsidRPr="003F4081">
        <w:rPr>
          <w:rFonts w:ascii="Times New Roman" w:hAnsi="Times New Roman"/>
        </w:rPr>
        <w:t xml:space="preserve"> </w:t>
      </w:r>
      <w:proofErr w:type="spellStart"/>
      <w:r w:rsidRPr="003F4081">
        <w:rPr>
          <w:rFonts w:ascii="Times New Roman" w:hAnsi="Times New Roman"/>
        </w:rPr>
        <w:t>Мардахаев</w:t>
      </w:r>
      <w:proofErr w:type="spellEnd"/>
      <w:r w:rsidRPr="003F4081">
        <w:rPr>
          <w:rFonts w:ascii="Times New Roman" w:hAnsi="Times New Roman"/>
        </w:rPr>
        <w:t> Л.В. Социальная педагогика. Словарь. – М.: УЦ Перспектива, 2011. – С. 17</w:t>
      </w:r>
    </w:p>
  </w:footnote>
  <w:footnote w:id="30">
    <w:p w:rsidR="00970C34" w:rsidRPr="003F4081" w:rsidRDefault="00970C34">
      <w:pPr>
        <w:pStyle w:val="aff3"/>
        <w:rPr>
          <w:rFonts w:ascii="Times New Roman" w:hAnsi="Times New Roman"/>
        </w:rPr>
      </w:pPr>
      <w:r w:rsidRPr="003F4081">
        <w:rPr>
          <w:rStyle w:val="aff5"/>
          <w:rFonts w:ascii="Times New Roman" w:hAnsi="Times New Roman"/>
        </w:rPr>
        <w:footnoteRef/>
      </w:r>
      <w:r w:rsidRPr="003F4081">
        <w:rPr>
          <w:rFonts w:ascii="Times New Roman" w:hAnsi="Times New Roman"/>
        </w:rPr>
        <w:t xml:space="preserve"> Там же, с. 23.</w:t>
      </w:r>
    </w:p>
  </w:footnote>
  <w:footnote w:id="31">
    <w:p w:rsidR="00970C34" w:rsidRPr="007F2AAB" w:rsidRDefault="00970C34">
      <w:pPr>
        <w:pStyle w:val="aff3"/>
        <w:rPr>
          <w:rFonts w:ascii="Times New Roman" w:hAnsi="Times New Roman"/>
        </w:rPr>
      </w:pPr>
      <w:r w:rsidRPr="007F2AAB">
        <w:rPr>
          <w:rStyle w:val="aff5"/>
          <w:rFonts w:ascii="Times New Roman" w:hAnsi="Times New Roman"/>
        </w:rPr>
        <w:footnoteRef/>
      </w:r>
      <w:r w:rsidRPr="007F2AAB">
        <w:rPr>
          <w:rFonts w:ascii="Times New Roman" w:hAnsi="Times New Roman"/>
        </w:rPr>
        <w:t xml:space="preserve"> Часть 2 статьи 2 Федерального закона от 29 декабря 2012 г. «Об образовании в Российской Федерации»,</w:t>
      </w:r>
    </w:p>
  </w:footnote>
  <w:footnote w:id="32">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14</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33">
    <w:p w:rsidR="00970C34" w:rsidRDefault="00970C34">
      <w:pPr>
        <w:pStyle w:val="aff3"/>
      </w:pPr>
      <w:r>
        <w:rPr>
          <w:rStyle w:val="aff5"/>
        </w:rPr>
        <w:footnoteRef/>
      </w:r>
      <w:r>
        <w:t xml:space="preserve"> </w:t>
      </w:r>
      <w:r>
        <w:rPr>
          <w:rFonts w:ascii="Times New Roman" w:hAnsi="Times New Roman"/>
        </w:rPr>
        <w:t>Пункт 1 статьи 75</w:t>
      </w:r>
      <w:r w:rsidRPr="007F2AAB">
        <w:rPr>
          <w:rFonts w:ascii="Times New Roman" w:hAnsi="Times New Roman"/>
        </w:rPr>
        <w:t xml:space="preserve"> Федерального закона от 29 декабря 2012 г. «Об образовании в Российской Федерации»</w:t>
      </w:r>
    </w:p>
  </w:footnote>
  <w:footnote w:id="34">
    <w:p w:rsidR="00970C34" w:rsidRDefault="00970C34">
      <w:pPr>
        <w:pStyle w:val="aff3"/>
      </w:pPr>
      <w:r>
        <w:rPr>
          <w:rStyle w:val="aff5"/>
        </w:rPr>
        <w:footnoteRef/>
      </w:r>
      <w:r>
        <w:t xml:space="preserve"> </w:t>
      </w:r>
      <w:r>
        <w:rPr>
          <w:rFonts w:ascii="Times New Roman" w:hAnsi="Times New Roman"/>
        </w:rPr>
        <w:t>Пункт 1 статьи 76</w:t>
      </w:r>
      <w:r w:rsidRPr="007F2AAB">
        <w:rPr>
          <w:rFonts w:ascii="Times New Roman" w:hAnsi="Times New Roman"/>
        </w:rPr>
        <w:t xml:space="preserve"> Федерального закона от 29 декабря 2012 г. «Об образовании в Российской Федерации»</w:t>
      </w:r>
    </w:p>
  </w:footnote>
  <w:footnote w:id="35">
    <w:p w:rsidR="00970C34" w:rsidRPr="003F4081" w:rsidRDefault="00970C34">
      <w:pPr>
        <w:pStyle w:val="aff3"/>
        <w:rPr>
          <w:rFonts w:ascii="Times New Roman" w:hAnsi="Times New Roman"/>
        </w:rPr>
      </w:pPr>
      <w:r w:rsidRPr="003F4081">
        <w:rPr>
          <w:rStyle w:val="aff5"/>
          <w:rFonts w:ascii="Times New Roman" w:hAnsi="Times New Roman"/>
        </w:rPr>
        <w:footnoteRef/>
      </w:r>
      <w:r w:rsidRPr="003F4081">
        <w:rPr>
          <w:rFonts w:ascii="Times New Roman" w:hAnsi="Times New Roman"/>
        </w:rPr>
        <w:t xml:space="preserve"> Уткина А.Н. О внешней оценке качества высшего образования в условиях массового спроса // Вестник Томского государственного университета. – 2009. – № 233. – С. 68</w:t>
      </w:r>
    </w:p>
  </w:footnote>
  <w:footnote w:id="36">
    <w:p w:rsidR="00970C34" w:rsidRDefault="00970C34">
      <w:pPr>
        <w:pStyle w:val="aff3"/>
      </w:pPr>
      <w:r>
        <w:rPr>
          <w:rStyle w:val="aff5"/>
        </w:rPr>
        <w:footnoteRef/>
      </w:r>
      <w:r>
        <w:t xml:space="preserve"> </w:t>
      </w:r>
      <w:r w:rsidRPr="007F2AAB">
        <w:rPr>
          <w:rFonts w:ascii="Times New Roman" w:hAnsi="Times New Roman"/>
        </w:rPr>
        <w:t>Часть 2</w:t>
      </w:r>
      <w:r>
        <w:rPr>
          <w:rFonts w:ascii="Times New Roman" w:hAnsi="Times New Roman"/>
        </w:rPr>
        <w:t>3</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37">
    <w:p w:rsidR="00970C34" w:rsidRPr="007F2AAB" w:rsidRDefault="00970C34">
      <w:pPr>
        <w:pStyle w:val="aff3"/>
        <w:rPr>
          <w:rFonts w:ascii="Times New Roman" w:hAnsi="Times New Roman"/>
        </w:rPr>
      </w:pPr>
      <w:r w:rsidRPr="007F2AAB">
        <w:rPr>
          <w:rStyle w:val="aff5"/>
          <w:rFonts w:ascii="Times New Roman" w:hAnsi="Times New Roman"/>
        </w:rPr>
        <w:footnoteRef/>
      </w:r>
      <w:r w:rsidRPr="007F2AAB">
        <w:rPr>
          <w:rFonts w:ascii="Times New Roman" w:hAnsi="Times New Roman"/>
        </w:rPr>
        <w:t xml:space="preserve"> Часть 2</w:t>
      </w:r>
      <w:r>
        <w:rPr>
          <w:rFonts w:ascii="Times New Roman" w:hAnsi="Times New Roman"/>
        </w:rPr>
        <w:t>9</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38">
    <w:p w:rsidR="00970C34" w:rsidRPr="007F2AAB" w:rsidRDefault="00970C34">
      <w:pPr>
        <w:pStyle w:val="aff3"/>
        <w:rPr>
          <w:rFonts w:ascii="Times New Roman" w:hAnsi="Times New Roman"/>
        </w:rPr>
      </w:pPr>
      <w:r w:rsidRPr="007F2AAB">
        <w:rPr>
          <w:rStyle w:val="aff5"/>
          <w:rFonts w:ascii="Times New Roman" w:hAnsi="Times New Roman"/>
        </w:rPr>
        <w:footnoteRef/>
      </w:r>
      <w:r w:rsidRPr="007F2AAB">
        <w:rPr>
          <w:rFonts w:ascii="Times New Roman" w:hAnsi="Times New Roman"/>
        </w:rPr>
        <w:t xml:space="preserve"> Маслова В.В. Основы </w:t>
      </w:r>
      <w:proofErr w:type="spellStart"/>
      <w:r w:rsidRPr="007F2AAB">
        <w:rPr>
          <w:rFonts w:ascii="Times New Roman" w:hAnsi="Times New Roman"/>
        </w:rPr>
        <w:t>андрагогики</w:t>
      </w:r>
      <w:proofErr w:type="spellEnd"/>
      <w:r w:rsidRPr="007F2AAB">
        <w:rPr>
          <w:rFonts w:ascii="Times New Roman" w:hAnsi="Times New Roman"/>
        </w:rPr>
        <w:t>. Терминологический словарь-справочник для студентов социально-гуманитарных специальностей. – Мариуполь, 2004</w:t>
      </w:r>
    </w:p>
  </w:footnote>
  <w:footnote w:id="39">
    <w:p w:rsidR="00970C34" w:rsidRPr="007F2AAB" w:rsidRDefault="00970C34">
      <w:pPr>
        <w:pStyle w:val="aff3"/>
        <w:rPr>
          <w:rFonts w:ascii="Times New Roman" w:hAnsi="Times New Roman"/>
        </w:rPr>
      </w:pPr>
      <w:r w:rsidRPr="007F2AAB">
        <w:rPr>
          <w:rStyle w:val="aff5"/>
          <w:rFonts w:ascii="Times New Roman" w:hAnsi="Times New Roman"/>
        </w:rPr>
        <w:footnoteRef/>
      </w:r>
      <w:r w:rsidRPr="007F2AAB">
        <w:rPr>
          <w:rFonts w:ascii="Times New Roman" w:hAnsi="Times New Roman"/>
        </w:rPr>
        <w:t xml:space="preserve"> Часть </w:t>
      </w:r>
      <w:r>
        <w:rPr>
          <w:rFonts w:ascii="Times New Roman" w:hAnsi="Times New Roman"/>
        </w:rPr>
        <w:t>5</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40">
    <w:p w:rsidR="00970C34" w:rsidRDefault="00970C34">
      <w:pPr>
        <w:pStyle w:val="aff3"/>
      </w:pPr>
      <w:r>
        <w:rPr>
          <w:rStyle w:val="aff5"/>
        </w:rPr>
        <w:footnoteRef/>
      </w:r>
      <w:r>
        <w:t xml:space="preserve"> </w:t>
      </w:r>
      <w:r>
        <w:rPr>
          <w:rFonts w:ascii="Times New Roman" w:hAnsi="Times New Roman"/>
        </w:rPr>
        <w:t>Статья 74</w:t>
      </w:r>
      <w:r w:rsidRPr="007F2AAB">
        <w:rPr>
          <w:rFonts w:ascii="Times New Roman" w:hAnsi="Times New Roman"/>
        </w:rPr>
        <w:t xml:space="preserve"> Федерального закона от 29 декабря 2012 г. «Об образовании в Российской Федерации»,</w:t>
      </w:r>
    </w:p>
  </w:footnote>
  <w:footnote w:id="41">
    <w:p w:rsidR="00970C34" w:rsidRPr="007862C6" w:rsidRDefault="00970C34">
      <w:pPr>
        <w:pStyle w:val="aff3"/>
        <w:rPr>
          <w:rFonts w:ascii="Times New Roman" w:hAnsi="Times New Roman"/>
        </w:rPr>
      </w:pPr>
      <w:r w:rsidRPr="007862C6">
        <w:rPr>
          <w:rStyle w:val="aff5"/>
          <w:rFonts w:ascii="Times New Roman" w:hAnsi="Times New Roman"/>
        </w:rPr>
        <w:footnoteRef/>
      </w:r>
      <w:r w:rsidRPr="007862C6">
        <w:rPr>
          <w:rFonts w:ascii="Times New Roman" w:hAnsi="Times New Roman"/>
        </w:rPr>
        <w:t xml:space="preserve"> </w:t>
      </w:r>
      <w:proofErr w:type="spellStart"/>
      <w:r w:rsidRPr="007862C6">
        <w:rPr>
          <w:rFonts w:ascii="Times New Roman" w:hAnsi="Times New Roman"/>
        </w:rPr>
        <w:t>Мардахаев</w:t>
      </w:r>
      <w:proofErr w:type="spellEnd"/>
      <w:r w:rsidRPr="007862C6">
        <w:rPr>
          <w:rFonts w:ascii="Times New Roman" w:hAnsi="Times New Roman"/>
        </w:rPr>
        <w:t> Л.В. Социальная педагогика. Словарь. – М.: УЦ Перспектива, 2011. – С. 186.</w:t>
      </w:r>
    </w:p>
  </w:footnote>
  <w:footnote w:id="42">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1</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43">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10</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44">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1</w:t>
      </w:r>
      <w:r w:rsidRPr="007F2AAB">
        <w:rPr>
          <w:rFonts w:ascii="Times New Roman" w:hAnsi="Times New Roman"/>
        </w:rPr>
        <w:t>2 статьи 2 Федерального закона от 29 декабря 2012 г. «Об образовании в Российской Федерации»,</w:t>
      </w:r>
    </w:p>
  </w:footnote>
  <w:footnote w:id="45">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6</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46">
    <w:p w:rsidR="00970C34" w:rsidRDefault="00970C34">
      <w:pPr>
        <w:pStyle w:val="aff3"/>
      </w:pPr>
      <w:r>
        <w:rPr>
          <w:rStyle w:val="aff5"/>
        </w:rPr>
        <w:footnoteRef/>
      </w:r>
      <w:r>
        <w:t xml:space="preserve"> </w:t>
      </w:r>
      <w:r w:rsidRPr="007F2AAB">
        <w:rPr>
          <w:rFonts w:ascii="Times New Roman" w:hAnsi="Times New Roman"/>
        </w:rPr>
        <w:t xml:space="preserve">Часть </w:t>
      </w:r>
      <w:r>
        <w:rPr>
          <w:rFonts w:ascii="Times New Roman" w:hAnsi="Times New Roman"/>
        </w:rPr>
        <w:t>8</w:t>
      </w:r>
      <w:r w:rsidRPr="007F2AAB">
        <w:rPr>
          <w:rFonts w:ascii="Times New Roman" w:hAnsi="Times New Roman"/>
        </w:rPr>
        <w:t xml:space="preserve"> статьи 2 Федерального закона от 29 декабря 2012 г. «Об образовании в Российской Федерации»,</w:t>
      </w:r>
    </w:p>
  </w:footnote>
  <w:footnote w:id="47">
    <w:p w:rsidR="00970C34" w:rsidRPr="009D3778" w:rsidRDefault="00970C34">
      <w:pPr>
        <w:pStyle w:val="aff3"/>
        <w:rPr>
          <w:rFonts w:ascii="Times New Roman" w:hAnsi="Times New Roman"/>
        </w:rPr>
      </w:pPr>
      <w:r w:rsidRPr="009D3778">
        <w:rPr>
          <w:rStyle w:val="aff5"/>
          <w:rFonts w:ascii="Times New Roman" w:hAnsi="Times New Roman"/>
        </w:rPr>
        <w:footnoteRef/>
      </w:r>
      <w:r w:rsidRPr="009D3778">
        <w:rPr>
          <w:rFonts w:ascii="Times New Roman" w:hAnsi="Times New Roman"/>
        </w:rPr>
        <w:t xml:space="preserve"> Мордовская А.В., Панина С.В., Макаренко Т.А. основы </w:t>
      </w:r>
      <w:proofErr w:type="spellStart"/>
      <w:r w:rsidRPr="009D3778">
        <w:rPr>
          <w:rFonts w:ascii="Times New Roman" w:hAnsi="Times New Roman"/>
        </w:rPr>
        <w:t>профориентологии</w:t>
      </w:r>
      <w:proofErr w:type="spellEnd"/>
      <w:r w:rsidRPr="009D3778">
        <w:rPr>
          <w:rFonts w:ascii="Times New Roman" w:hAnsi="Times New Roman"/>
        </w:rPr>
        <w:t xml:space="preserve">: учебное пособие для бакалавров. – М.: Изд-во </w:t>
      </w:r>
      <w:proofErr w:type="spellStart"/>
      <w:r w:rsidRPr="009D3778">
        <w:rPr>
          <w:rFonts w:ascii="Times New Roman" w:hAnsi="Times New Roman"/>
        </w:rPr>
        <w:t>Юрайт</w:t>
      </w:r>
      <w:proofErr w:type="spellEnd"/>
      <w:r w:rsidRPr="009D3778">
        <w:rPr>
          <w:rFonts w:ascii="Times New Roman" w:hAnsi="Times New Roman"/>
        </w:rPr>
        <w:t>, 2011. – С. 137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6C41B5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173225BA"/>
    <w:lvl w:ilvl="0">
      <w:numFmt w:val="bullet"/>
      <w:lvlText w:val="*"/>
      <w:lvlJc w:val="left"/>
    </w:lvl>
  </w:abstractNum>
  <w:abstractNum w:abstractNumId="2">
    <w:nsid w:val="024B2BAF"/>
    <w:multiLevelType w:val="hybridMultilevel"/>
    <w:tmpl w:val="31AACEF6"/>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577647"/>
    <w:multiLevelType w:val="hybridMultilevel"/>
    <w:tmpl w:val="CA825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9806BC"/>
    <w:multiLevelType w:val="hybridMultilevel"/>
    <w:tmpl w:val="0C94ECE8"/>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A15EE4"/>
    <w:multiLevelType w:val="hybridMultilevel"/>
    <w:tmpl w:val="55FADD66"/>
    <w:lvl w:ilvl="0" w:tplc="5A3C053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874E1D"/>
    <w:multiLevelType w:val="hybridMultilevel"/>
    <w:tmpl w:val="EF60F03E"/>
    <w:lvl w:ilvl="0" w:tplc="173225BA">
      <w:start w:val="65535"/>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0D010FB8"/>
    <w:multiLevelType w:val="hybridMultilevel"/>
    <w:tmpl w:val="B654569A"/>
    <w:lvl w:ilvl="0" w:tplc="7444B96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36639C"/>
    <w:multiLevelType w:val="hybridMultilevel"/>
    <w:tmpl w:val="23781132"/>
    <w:lvl w:ilvl="0" w:tplc="5A3C053C">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A06D76"/>
    <w:multiLevelType w:val="hybridMultilevel"/>
    <w:tmpl w:val="2BBAD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5D4985"/>
    <w:multiLevelType w:val="multilevel"/>
    <w:tmpl w:val="4D08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125E3"/>
    <w:multiLevelType w:val="hybridMultilevel"/>
    <w:tmpl w:val="8376C28A"/>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1247C1"/>
    <w:multiLevelType w:val="hybridMultilevel"/>
    <w:tmpl w:val="CFD47340"/>
    <w:lvl w:ilvl="0" w:tplc="FB3266F6">
      <w:start w:val="1"/>
      <w:numFmt w:val="bullet"/>
      <w:lvlText w:val="•"/>
      <w:lvlJc w:val="left"/>
      <w:pPr>
        <w:tabs>
          <w:tab w:val="num" w:pos="720"/>
        </w:tabs>
        <w:ind w:left="720" w:hanging="360"/>
      </w:pPr>
      <w:rPr>
        <w:rFonts w:ascii="Arial" w:hAnsi="Arial" w:hint="default"/>
      </w:rPr>
    </w:lvl>
    <w:lvl w:ilvl="1" w:tplc="6FF0DFC8" w:tentative="1">
      <w:start w:val="1"/>
      <w:numFmt w:val="bullet"/>
      <w:lvlText w:val="•"/>
      <w:lvlJc w:val="left"/>
      <w:pPr>
        <w:tabs>
          <w:tab w:val="num" w:pos="1440"/>
        </w:tabs>
        <w:ind w:left="1440" w:hanging="360"/>
      </w:pPr>
      <w:rPr>
        <w:rFonts w:ascii="Arial" w:hAnsi="Arial" w:hint="default"/>
      </w:rPr>
    </w:lvl>
    <w:lvl w:ilvl="2" w:tplc="AA061358" w:tentative="1">
      <w:start w:val="1"/>
      <w:numFmt w:val="bullet"/>
      <w:lvlText w:val="•"/>
      <w:lvlJc w:val="left"/>
      <w:pPr>
        <w:tabs>
          <w:tab w:val="num" w:pos="2160"/>
        </w:tabs>
        <w:ind w:left="2160" w:hanging="360"/>
      </w:pPr>
      <w:rPr>
        <w:rFonts w:ascii="Arial" w:hAnsi="Arial" w:hint="default"/>
      </w:rPr>
    </w:lvl>
    <w:lvl w:ilvl="3" w:tplc="5C3A7E42" w:tentative="1">
      <w:start w:val="1"/>
      <w:numFmt w:val="bullet"/>
      <w:lvlText w:val="•"/>
      <w:lvlJc w:val="left"/>
      <w:pPr>
        <w:tabs>
          <w:tab w:val="num" w:pos="2880"/>
        </w:tabs>
        <w:ind w:left="2880" w:hanging="360"/>
      </w:pPr>
      <w:rPr>
        <w:rFonts w:ascii="Arial" w:hAnsi="Arial" w:hint="default"/>
      </w:rPr>
    </w:lvl>
    <w:lvl w:ilvl="4" w:tplc="3384C7EC" w:tentative="1">
      <w:start w:val="1"/>
      <w:numFmt w:val="bullet"/>
      <w:lvlText w:val="•"/>
      <w:lvlJc w:val="left"/>
      <w:pPr>
        <w:tabs>
          <w:tab w:val="num" w:pos="3600"/>
        </w:tabs>
        <w:ind w:left="3600" w:hanging="360"/>
      </w:pPr>
      <w:rPr>
        <w:rFonts w:ascii="Arial" w:hAnsi="Arial" w:hint="default"/>
      </w:rPr>
    </w:lvl>
    <w:lvl w:ilvl="5" w:tplc="33801E92" w:tentative="1">
      <w:start w:val="1"/>
      <w:numFmt w:val="bullet"/>
      <w:lvlText w:val="•"/>
      <w:lvlJc w:val="left"/>
      <w:pPr>
        <w:tabs>
          <w:tab w:val="num" w:pos="4320"/>
        </w:tabs>
        <w:ind w:left="4320" w:hanging="360"/>
      </w:pPr>
      <w:rPr>
        <w:rFonts w:ascii="Arial" w:hAnsi="Arial" w:hint="default"/>
      </w:rPr>
    </w:lvl>
    <w:lvl w:ilvl="6" w:tplc="0ECAAA36" w:tentative="1">
      <w:start w:val="1"/>
      <w:numFmt w:val="bullet"/>
      <w:lvlText w:val="•"/>
      <w:lvlJc w:val="left"/>
      <w:pPr>
        <w:tabs>
          <w:tab w:val="num" w:pos="5040"/>
        </w:tabs>
        <w:ind w:left="5040" w:hanging="360"/>
      </w:pPr>
      <w:rPr>
        <w:rFonts w:ascii="Arial" w:hAnsi="Arial" w:hint="default"/>
      </w:rPr>
    </w:lvl>
    <w:lvl w:ilvl="7" w:tplc="6890E5F4" w:tentative="1">
      <w:start w:val="1"/>
      <w:numFmt w:val="bullet"/>
      <w:lvlText w:val="•"/>
      <w:lvlJc w:val="left"/>
      <w:pPr>
        <w:tabs>
          <w:tab w:val="num" w:pos="5760"/>
        </w:tabs>
        <w:ind w:left="5760" w:hanging="360"/>
      </w:pPr>
      <w:rPr>
        <w:rFonts w:ascii="Arial" w:hAnsi="Arial" w:hint="default"/>
      </w:rPr>
    </w:lvl>
    <w:lvl w:ilvl="8" w:tplc="71B479F6" w:tentative="1">
      <w:start w:val="1"/>
      <w:numFmt w:val="bullet"/>
      <w:lvlText w:val="•"/>
      <w:lvlJc w:val="left"/>
      <w:pPr>
        <w:tabs>
          <w:tab w:val="num" w:pos="6480"/>
        </w:tabs>
        <w:ind w:left="6480" w:hanging="360"/>
      </w:pPr>
      <w:rPr>
        <w:rFonts w:ascii="Arial" w:hAnsi="Arial" w:hint="default"/>
      </w:rPr>
    </w:lvl>
  </w:abstractNum>
  <w:abstractNum w:abstractNumId="13">
    <w:nsid w:val="14F4127C"/>
    <w:multiLevelType w:val="hybridMultilevel"/>
    <w:tmpl w:val="BC882084"/>
    <w:lvl w:ilvl="0" w:tplc="D2CC8678">
      <w:start w:val="2"/>
      <w:numFmt w:val="decimal"/>
      <w:lvlText w:val="%1."/>
      <w:lvlJc w:val="left"/>
      <w:pPr>
        <w:ind w:left="1429" w:hanging="360"/>
      </w:pPr>
      <w:rPr>
        <w:rFonts w:ascii="Times New Roman" w:hAnsi="Times New Roman" w:hint="default"/>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0E534C"/>
    <w:multiLevelType w:val="hybridMultilevel"/>
    <w:tmpl w:val="41E2EC0C"/>
    <w:lvl w:ilvl="0" w:tplc="2E305348">
      <w:start w:val="1"/>
      <w:numFmt w:val="decimal"/>
      <w:lvlText w:val="%1."/>
      <w:lvlJc w:val="left"/>
      <w:pPr>
        <w:ind w:left="107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126C9E"/>
    <w:multiLevelType w:val="hybridMultilevel"/>
    <w:tmpl w:val="632AAB84"/>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AE1BD6"/>
    <w:multiLevelType w:val="hybridMultilevel"/>
    <w:tmpl w:val="0B421DE0"/>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864798E"/>
    <w:multiLevelType w:val="hybridMultilevel"/>
    <w:tmpl w:val="2DDA6F88"/>
    <w:lvl w:ilvl="0" w:tplc="DD4E78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A4A47E7"/>
    <w:multiLevelType w:val="hybridMultilevel"/>
    <w:tmpl w:val="6E8E9752"/>
    <w:lvl w:ilvl="0" w:tplc="F01E5D6A">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B4B3079"/>
    <w:multiLevelType w:val="hybridMultilevel"/>
    <w:tmpl w:val="8ADCB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F827C49"/>
    <w:multiLevelType w:val="hybridMultilevel"/>
    <w:tmpl w:val="B574C086"/>
    <w:lvl w:ilvl="0" w:tplc="6902D4B4">
      <w:start w:val="1"/>
      <w:numFmt w:val="bullet"/>
      <w:lvlText w:val="•"/>
      <w:lvlJc w:val="left"/>
      <w:pPr>
        <w:tabs>
          <w:tab w:val="num" w:pos="720"/>
        </w:tabs>
        <w:ind w:left="720" w:hanging="360"/>
      </w:pPr>
      <w:rPr>
        <w:rFonts w:ascii="Arial" w:hAnsi="Arial" w:hint="default"/>
      </w:rPr>
    </w:lvl>
    <w:lvl w:ilvl="1" w:tplc="B9A6966A" w:tentative="1">
      <w:start w:val="1"/>
      <w:numFmt w:val="bullet"/>
      <w:lvlText w:val="•"/>
      <w:lvlJc w:val="left"/>
      <w:pPr>
        <w:tabs>
          <w:tab w:val="num" w:pos="1440"/>
        </w:tabs>
        <w:ind w:left="1440" w:hanging="360"/>
      </w:pPr>
      <w:rPr>
        <w:rFonts w:ascii="Arial" w:hAnsi="Arial" w:hint="default"/>
      </w:rPr>
    </w:lvl>
    <w:lvl w:ilvl="2" w:tplc="F72E41EE" w:tentative="1">
      <w:start w:val="1"/>
      <w:numFmt w:val="bullet"/>
      <w:lvlText w:val="•"/>
      <w:lvlJc w:val="left"/>
      <w:pPr>
        <w:tabs>
          <w:tab w:val="num" w:pos="2160"/>
        </w:tabs>
        <w:ind w:left="2160" w:hanging="360"/>
      </w:pPr>
      <w:rPr>
        <w:rFonts w:ascii="Arial" w:hAnsi="Arial" w:hint="default"/>
      </w:rPr>
    </w:lvl>
    <w:lvl w:ilvl="3" w:tplc="CC628B14" w:tentative="1">
      <w:start w:val="1"/>
      <w:numFmt w:val="bullet"/>
      <w:lvlText w:val="•"/>
      <w:lvlJc w:val="left"/>
      <w:pPr>
        <w:tabs>
          <w:tab w:val="num" w:pos="2880"/>
        </w:tabs>
        <w:ind w:left="2880" w:hanging="360"/>
      </w:pPr>
      <w:rPr>
        <w:rFonts w:ascii="Arial" w:hAnsi="Arial" w:hint="default"/>
      </w:rPr>
    </w:lvl>
    <w:lvl w:ilvl="4" w:tplc="240C2F50" w:tentative="1">
      <w:start w:val="1"/>
      <w:numFmt w:val="bullet"/>
      <w:lvlText w:val="•"/>
      <w:lvlJc w:val="left"/>
      <w:pPr>
        <w:tabs>
          <w:tab w:val="num" w:pos="3600"/>
        </w:tabs>
        <w:ind w:left="3600" w:hanging="360"/>
      </w:pPr>
      <w:rPr>
        <w:rFonts w:ascii="Arial" w:hAnsi="Arial" w:hint="default"/>
      </w:rPr>
    </w:lvl>
    <w:lvl w:ilvl="5" w:tplc="5590E4F8" w:tentative="1">
      <w:start w:val="1"/>
      <w:numFmt w:val="bullet"/>
      <w:lvlText w:val="•"/>
      <w:lvlJc w:val="left"/>
      <w:pPr>
        <w:tabs>
          <w:tab w:val="num" w:pos="4320"/>
        </w:tabs>
        <w:ind w:left="4320" w:hanging="360"/>
      </w:pPr>
      <w:rPr>
        <w:rFonts w:ascii="Arial" w:hAnsi="Arial" w:hint="default"/>
      </w:rPr>
    </w:lvl>
    <w:lvl w:ilvl="6" w:tplc="9E28099E" w:tentative="1">
      <w:start w:val="1"/>
      <w:numFmt w:val="bullet"/>
      <w:lvlText w:val="•"/>
      <w:lvlJc w:val="left"/>
      <w:pPr>
        <w:tabs>
          <w:tab w:val="num" w:pos="5040"/>
        </w:tabs>
        <w:ind w:left="5040" w:hanging="360"/>
      </w:pPr>
      <w:rPr>
        <w:rFonts w:ascii="Arial" w:hAnsi="Arial" w:hint="default"/>
      </w:rPr>
    </w:lvl>
    <w:lvl w:ilvl="7" w:tplc="373A321C" w:tentative="1">
      <w:start w:val="1"/>
      <w:numFmt w:val="bullet"/>
      <w:lvlText w:val="•"/>
      <w:lvlJc w:val="left"/>
      <w:pPr>
        <w:tabs>
          <w:tab w:val="num" w:pos="5760"/>
        </w:tabs>
        <w:ind w:left="5760" w:hanging="360"/>
      </w:pPr>
      <w:rPr>
        <w:rFonts w:ascii="Arial" w:hAnsi="Arial" w:hint="default"/>
      </w:rPr>
    </w:lvl>
    <w:lvl w:ilvl="8" w:tplc="ED707228" w:tentative="1">
      <w:start w:val="1"/>
      <w:numFmt w:val="bullet"/>
      <w:lvlText w:val="•"/>
      <w:lvlJc w:val="left"/>
      <w:pPr>
        <w:tabs>
          <w:tab w:val="num" w:pos="6480"/>
        </w:tabs>
        <w:ind w:left="6480" w:hanging="360"/>
      </w:pPr>
      <w:rPr>
        <w:rFonts w:ascii="Arial" w:hAnsi="Arial" w:hint="default"/>
      </w:rPr>
    </w:lvl>
  </w:abstractNum>
  <w:abstractNum w:abstractNumId="21">
    <w:nsid w:val="23E25444"/>
    <w:multiLevelType w:val="hybridMultilevel"/>
    <w:tmpl w:val="0A523F4C"/>
    <w:lvl w:ilvl="0" w:tplc="5A3C053C">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4503930"/>
    <w:multiLevelType w:val="hybridMultilevel"/>
    <w:tmpl w:val="319E0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47B3041"/>
    <w:multiLevelType w:val="hybridMultilevel"/>
    <w:tmpl w:val="D4347184"/>
    <w:lvl w:ilvl="0" w:tplc="5A3C053C">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4F71FE"/>
    <w:multiLevelType w:val="hybridMultilevel"/>
    <w:tmpl w:val="B73E7D5A"/>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6CE557C"/>
    <w:multiLevelType w:val="hybridMultilevel"/>
    <w:tmpl w:val="56DE0E26"/>
    <w:lvl w:ilvl="0" w:tplc="173225BA">
      <w:start w:val="65535"/>
      <w:numFmt w:val="bullet"/>
      <w:lvlText w:val="•"/>
      <w:legacy w:legacy="1" w:legacySpace="0" w:legacyIndent="345"/>
      <w:lvlJc w:val="left"/>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A522DC"/>
    <w:multiLevelType w:val="hybridMultilevel"/>
    <w:tmpl w:val="31E2FFEA"/>
    <w:lvl w:ilvl="0" w:tplc="D9D2D70A">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3118E8"/>
    <w:multiLevelType w:val="hybridMultilevel"/>
    <w:tmpl w:val="428C5992"/>
    <w:lvl w:ilvl="0" w:tplc="F1E21FC0">
      <w:start w:val="1"/>
      <w:numFmt w:val="bullet"/>
      <w:lvlText w:val=""/>
      <w:lvlJc w:val="left"/>
      <w:pPr>
        <w:tabs>
          <w:tab w:val="num" w:pos="720"/>
        </w:tabs>
        <w:ind w:left="720" w:hanging="360"/>
      </w:pPr>
      <w:rPr>
        <w:rFonts w:ascii="Symbol" w:hAnsi="Symbol" w:hint="default"/>
      </w:rPr>
    </w:lvl>
    <w:lvl w:ilvl="1" w:tplc="47B0B4EA" w:tentative="1">
      <w:start w:val="1"/>
      <w:numFmt w:val="bullet"/>
      <w:lvlText w:val="-"/>
      <w:lvlJc w:val="left"/>
      <w:pPr>
        <w:tabs>
          <w:tab w:val="num" w:pos="1440"/>
        </w:tabs>
        <w:ind w:left="1440" w:hanging="360"/>
      </w:pPr>
      <w:rPr>
        <w:rFonts w:ascii="Times New Roman" w:hAnsi="Times New Roman" w:hint="default"/>
      </w:rPr>
    </w:lvl>
    <w:lvl w:ilvl="2" w:tplc="1BD2CD4A" w:tentative="1">
      <w:start w:val="1"/>
      <w:numFmt w:val="bullet"/>
      <w:lvlText w:val="-"/>
      <w:lvlJc w:val="left"/>
      <w:pPr>
        <w:tabs>
          <w:tab w:val="num" w:pos="2160"/>
        </w:tabs>
        <w:ind w:left="2160" w:hanging="360"/>
      </w:pPr>
      <w:rPr>
        <w:rFonts w:ascii="Times New Roman" w:hAnsi="Times New Roman" w:hint="default"/>
      </w:rPr>
    </w:lvl>
    <w:lvl w:ilvl="3" w:tplc="4CB2BE4E" w:tentative="1">
      <w:start w:val="1"/>
      <w:numFmt w:val="bullet"/>
      <w:lvlText w:val="-"/>
      <w:lvlJc w:val="left"/>
      <w:pPr>
        <w:tabs>
          <w:tab w:val="num" w:pos="2880"/>
        </w:tabs>
        <w:ind w:left="2880" w:hanging="360"/>
      </w:pPr>
      <w:rPr>
        <w:rFonts w:ascii="Times New Roman" w:hAnsi="Times New Roman" w:hint="default"/>
      </w:rPr>
    </w:lvl>
    <w:lvl w:ilvl="4" w:tplc="5D4CC6C0" w:tentative="1">
      <w:start w:val="1"/>
      <w:numFmt w:val="bullet"/>
      <w:lvlText w:val="-"/>
      <w:lvlJc w:val="left"/>
      <w:pPr>
        <w:tabs>
          <w:tab w:val="num" w:pos="3600"/>
        </w:tabs>
        <w:ind w:left="3600" w:hanging="360"/>
      </w:pPr>
      <w:rPr>
        <w:rFonts w:ascii="Times New Roman" w:hAnsi="Times New Roman" w:hint="default"/>
      </w:rPr>
    </w:lvl>
    <w:lvl w:ilvl="5" w:tplc="374261E8" w:tentative="1">
      <w:start w:val="1"/>
      <w:numFmt w:val="bullet"/>
      <w:lvlText w:val="-"/>
      <w:lvlJc w:val="left"/>
      <w:pPr>
        <w:tabs>
          <w:tab w:val="num" w:pos="4320"/>
        </w:tabs>
        <w:ind w:left="4320" w:hanging="360"/>
      </w:pPr>
      <w:rPr>
        <w:rFonts w:ascii="Times New Roman" w:hAnsi="Times New Roman" w:hint="default"/>
      </w:rPr>
    </w:lvl>
    <w:lvl w:ilvl="6" w:tplc="786E93D4" w:tentative="1">
      <w:start w:val="1"/>
      <w:numFmt w:val="bullet"/>
      <w:lvlText w:val="-"/>
      <w:lvlJc w:val="left"/>
      <w:pPr>
        <w:tabs>
          <w:tab w:val="num" w:pos="5040"/>
        </w:tabs>
        <w:ind w:left="5040" w:hanging="360"/>
      </w:pPr>
      <w:rPr>
        <w:rFonts w:ascii="Times New Roman" w:hAnsi="Times New Roman" w:hint="default"/>
      </w:rPr>
    </w:lvl>
    <w:lvl w:ilvl="7" w:tplc="BD82DD70" w:tentative="1">
      <w:start w:val="1"/>
      <w:numFmt w:val="bullet"/>
      <w:lvlText w:val="-"/>
      <w:lvlJc w:val="left"/>
      <w:pPr>
        <w:tabs>
          <w:tab w:val="num" w:pos="5760"/>
        </w:tabs>
        <w:ind w:left="5760" w:hanging="360"/>
      </w:pPr>
      <w:rPr>
        <w:rFonts w:ascii="Times New Roman" w:hAnsi="Times New Roman" w:hint="default"/>
      </w:rPr>
    </w:lvl>
    <w:lvl w:ilvl="8" w:tplc="C22A44B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8F750D9"/>
    <w:multiLevelType w:val="hybridMultilevel"/>
    <w:tmpl w:val="B282B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FC0D2B"/>
    <w:multiLevelType w:val="hybridMultilevel"/>
    <w:tmpl w:val="D5E201D8"/>
    <w:lvl w:ilvl="0" w:tplc="F1E21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A569A9"/>
    <w:multiLevelType w:val="hybridMultilevel"/>
    <w:tmpl w:val="A45C0DD8"/>
    <w:lvl w:ilvl="0" w:tplc="DD4E7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537B2D"/>
    <w:multiLevelType w:val="hybridMultilevel"/>
    <w:tmpl w:val="7DF0C000"/>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D23FA3"/>
    <w:multiLevelType w:val="hybridMultilevel"/>
    <w:tmpl w:val="3C6A20AA"/>
    <w:lvl w:ilvl="0" w:tplc="C3401C72">
      <w:start w:val="1"/>
      <w:numFmt w:val="bullet"/>
      <w:lvlText w:val="—"/>
      <w:lvlJc w:val="left"/>
      <w:pPr>
        <w:ind w:left="1429" w:hanging="360"/>
      </w:pPr>
      <w:rPr>
        <w:rFonts w:ascii="Angsana New" w:hAnsi="Angsana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C6270BF"/>
    <w:multiLevelType w:val="hybridMultilevel"/>
    <w:tmpl w:val="4A0E7FEA"/>
    <w:lvl w:ilvl="0" w:tplc="88606B4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E13A81"/>
    <w:multiLevelType w:val="multilevel"/>
    <w:tmpl w:val="368E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E609B3"/>
    <w:multiLevelType w:val="hybridMultilevel"/>
    <w:tmpl w:val="98101114"/>
    <w:lvl w:ilvl="0" w:tplc="686A1CCA">
      <w:start w:val="1"/>
      <w:numFmt w:val="bullet"/>
      <w:lvlText w:val="•"/>
      <w:lvlJc w:val="left"/>
      <w:pPr>
        <w:tabs>
          <w:tab w:val="num" w:pos="720"/>
        </w:tabs>
        <w:ind w:left="720" w:hanging="360"/>
      </w:pPr>
      <w:rPr>
        <w:rFonts w:ascii="Arial" w:hAnsi="Arial" w:hint="default"/>
      </w:rPr>
    </w:lvl>
    <w:lvl w:ilvl="1" w:tplc="D4A42460" w:tentative="1">
      <w:start w:val="1"/>
      <w:numFmt w:val="bullet"/>
      <w:lvlText w:val="•"/>
      <w:lvlJc w:val="left"/>
      <w:pPr>
        <w:tabs>
          <w:tab w:val="num" w:pos="1440"/>
        </w:tabs>
        <w:ind w:left="1440" w:hanging="360"/>
      </w:pPr>
      <w:rPr>
        <w:rFonts w:ascii="Arial" w:hAnsi="Arial" w:hint="default"/>
      </w:rPr>
    </w:lvl>
    <w:lvl w:ilvl="2" w:tplc="CC66F436" w:tentative="1">
      <w:start w:val="1"/>
      <w:numFmt w:val="bullet"/>
      <w:lvlText w:val="•"/>
      <w:lvlJc w:val="left"/>
      <w:pPr>
        <w:tabs>
          <w:tab w:val="num" w:pos="2160"/>
        </w:tabs>
        <w:ind w:left="2160" w:hanging="360"/>
      </w:pPr>
      <w:rPr>
        <w:rFonts w:ascii="Arial" w:hAnsi="Arial" w:hint="default"/>
      </w:rPr>
    </w:lvl>
    <w:lvl w:ilvl="3" w:tplc="5D9A5B2E" w:tentative="1">
      <w:start w:val="1"/>
      <w:numFmt w:val="bullet"/>
      <w:lvlText w:val="•"/>
      <w:lvlJc w:val="left"/>
      <w:pPr>
        <w:tabs>
          <w:tab w:val="num" w:pos="2880"/>
        </w:tabs>
        <w:ind w:left="2880" w:hanging="360"/>
      </w:pPr>
      <w:rPr>
        <w:rFonts w:ascii="Arial" w:hAnsi="Arial" w:hint="default"/>
      </w:rPr>
    </w:lvl>
    <w:lvl w:ilvl="4" w:tplc="877C40D8" w:tentative="1">
      <w:start w:val="1"/>
      <w:numFmt w:val="bullet"/>
      <w:lvlText w:val="•"/>
      <w:lvlJc w:val="left"/>
      <w:pPr>
        <w:tabs>
          <w:tab w:val="num" w:pos="3600"/>
        </w:tabs>
        <w:ind w:left="3600" w:hanging="360"/>
      </w:pPr>
      <w:rPr>
        <w:rFonts w:ascii="Arial" w:hAnsi="Arial" w:hint="default"/>
      </w:rPr>
    </w:lvl>
    <w:lvl w:ilvl="5" w:tplc="2D16FDE2" w:tentative="1">
      <w:start w:val="1"/>
      <w:numFmt w:val="bullet"/>
      <w:lvlText w:val="•"/>
      <w:lvlJc w:val="left"/>
      <w:pPr>
        <w:tabs>
          <w:tab w:val="num" w:pos="4320"/>
        </w:tabs>
        <w:ind w:left="4320" w:hanging="360"/>
      </w:pPr>
      <w:rPr>
        <w:rFonts w:ascii="Arial" w:hAnsi="Arial" w:hint="default"/>
      </w:rPr>
    </w:lvl>
    <w:lvl w:ilvl="6" w:tplc="7DF24B50" w:tentative="1">
      <w:start w:val="1"/>
      <w:numFmt w:val="bullet"/>
      <w:lvlText w:val="•"/>
      <w:lvlJc w:val="left"/>
      <w:pPr>
        <w:tabs>
          <w:tab w:val="num" w:pos="5040"/>
        </w:tabs>
        <w:ind w:left="5040" w:hanging="360"/>
      </w:pPr>
      <w:rPr>
        <w:rFonts w:ascii="Arial" w:hAnsi="Arial" w:hint="default"/>
      </w:rPr>
    </w:lvl>
    <w:lvl w:ilvl="7" w:tplc="A8FEC87E" w:tentative="1">
      <w:start w:val="1"/>
      <w:numFmt w:val="bullet"/>
      <w:lvlText w:val="•"/>
      <w:lvlJc w:val="left"/>
      <w:pPr>
        <w:tabs>
          <w:tab w:val="num" w:pos="5760"/>
        </w:tabs>
        <w:ind w:left="5760" w:hanging="360"/>
      </w:pPr>
      <w:rPr>
        <w:rFonts w:ascii="Arial" w:hAnsi="Arial" w:hint="default"/>
      </w:rPr>
    </w:lvl>
    <w:lvl w:ilvl="8" w:tplc="42B8F3C8" w:tentative="1">
      <w:start w:val="1"/>
      <w:numFmt w:val="bullet"/>
      <w:lvlText w:val="•"/>
      <w:lvlJc w:val="left"/>
      <w:pPr>
        <w:tabs>
          <w:tab w:val="num" w:pos="6480"/>
        </w:tabs>
        <w:ind w:left="6480" w:hanging="360"/>
      </w:pPr>
      <w:rPr>
        <w:rFonts w:ascii="Arial" w:hAnsi="Arial" w:hint="default"/>
      </w:rPr>
    </w:lvl>
  </w:abstractNum>
  <w:abstractNum w:abstractNumId="36">
    <w:nsid w:val="2ED736CF"/>
    <w:multiLevelType w:val="hybridMultilevel"/>
    <w:tmpl w:val="DC6E24CA"/>
    <w:lvl w:ilvl="0" w:tplc="71321C68">
      <w:start w:val="1"/>
      <w:numFmt w:val="decimal"/>
      <w:lvlText w:val="%1."/>
      <w:lvlJc w:val="left"/>
      <w:pPr>
        <w:ind w:left="1506" w:hanging="360"/>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7">
    <w:nsid w:val="32DD175F"/>
    <w:multiLevelType w:val="hybridMultilevel"/>
    <w:tmpl w:val="8834C634"/>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422F62"/>
    <w:multiLevelType w:val="hybridMultilevel"/>
    <w:tmpl w:val="F51258F2"/>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84B5359"/>
    <w:multiLevelType w:val="hybridMultilevel"/>
    <w:tmpl w:val="75D4D86C"/>
    <w:lvl w:ilvl="0" w:tplc="C838C130">
      <w:start w:val="1"/>
      <w:numFmt w:val="decimal"/>
      <w:lvlText w:val="%1."/>
      <w:lvlJc w:val="left"/>
      <w:pPr>
        <w:ind w:left="1356"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FB2A56"/>
    <w:multiLevelType w:val="hybridMultilevel"/>
    <w:tmpl w:val="CE7CEE9A"/>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9C90A25"/>
    <w:multiLevelType w:val="hybridMultilevel"/>
    <w:tmpl w:val="B2748452"/>
    <w:lvl w:ilvl="0" w:tplc="C3401C72">
      <w:start w:val="1"/>
      <w:numFmt w:val="bullet"/>
      <w:lvlText w:val="—"/>
      <w:lvlJc w:val="left"/>
      <w:pPr>
        <w:ind w:left="1429" w:hanging="360"/>
      </w:pPr>
      <w:rPr>
        <w:rFonts w:ascii="Angsana New" w:hAnsi="Angsana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9ED75FD"/>
    <w:multiLevelType w:val="hybridMultilevel"/>
    <w:tmpl w:val="F19452B2"/>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06402A"/>
    <w:multiLevelType w:val="hybridMultilevel"/>
    <w:tmpl w:val="7E4EEF3E"/>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C5B3761"/>
    <w:multiLevelType w:val="hybridMultilevel"/>
    <w:tmpl w:val="7B4CAD5E"/>
    <w:lvl w:ilvl="0" w:tplc="173225BA">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3E1C778C"/>
    <w:multiLevelType w:val="hybridMultilevel"/>
    <w:tmpl w:val="0A442442"/>
    <w:lvl w:ilvl="0" w:tplc="F1E21FC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6">
    <w:nsid w:val="3E725C88"/>
    <w:multiLevelType w:val="hybridMultilevel"/>
    <w:tmpl w:val="348EA86A"/>
    <w:lvl w:ilvl="0" w:tplc="6902D4B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0D14FD2"/>
    <w:multiLevelType w:val="hybridMultilevel"/>
    <w:tmpl w:val="E228967E"/>
    <w:lvl w:ilvl="0" w:tplc="6902D4B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2F155A8"/>
    <w:multiLevelType w:val="hybridMultilevel"/>
    <w:tmpl w:val="BA560670"/>
    <w:lvl w:ilvl="0" w:tplc="9D683CC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4D971F5"/>
    <w:multiLevelType w:val="hybridMultilevel"/>
    <w:tmpl w:val="1AD24D9A"/>
    <w:lvl w:ilvl="0" w:tplc="5A3C053C">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81629DD"/>
    <w:multiLevelType w:val="hybridMultilevel"/>
    <w:tmpl w:val="A1105F8A"/>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8D262FF"/>
    <w:multiLevelType w:val="hybridMultilevel"/>
    <w:tmpl w:val="57549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ADC1DF7"/>
    <w:multiLevelType w:val="hybridMultilevel"/>
    <w:tmpl w:val="B6F8E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C2F6BF3"/>
    <w:multiLevelType w:val="hybridMultilevel"/>
    <w:tmpl w:val="278C9ECE"/>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E9E4DEA"/>
    <w:multiLevelType w:val="hybridMultilevel"/>
    <w:tmpl w:val="BD8E8C18"/>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F0B1E6F"/>
    <w:multiLevelType w:val="hybridMultilevel"/>
    <w:tmpl w:val="7800F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FC50DFC"/>
    <w:multiLevelType w:val="hybridMultilevel"/>
    <w:tmpl w:val="50402DB0"/>
    <w:lvl w:ilvl="0" w:tplc="DD4E78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4FD67E30"/>
    <w:multiLevelType w:val="hybridMultilevel"/>
    <w:tmpl w:val="7DD61BD0"/>
    <w:lvl w:ilvl="0" w:tplc="F1E21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0F80E6A"/>
    <w:multiLevelType w:val="hybridMultilevel"/>
    <w:tmpl w:val="779E6A08"/>
    <w:lvl w:ilvl="0" w:tplc="F1E21FC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51B66801"/>
    <w:multiLevelType w:val="hybridMultilevel"/>
    <w:tmpl w:val="8770609A"/>
    <w:lvl w:ilvl="0" w:tplc="5A3C053C">
      <w:start w:val="5"/>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522A4AA2"/>
    <w:multiLevelType w:val="hybridMultilevel"/>
    <w:tmpl w:val="0D32A54A"/>
    <w:lvl w:ilvl="0" w:tplc="04324E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522F1785"/>
    <w:multiLevelType w:val="hybridMultilevel"/>
    <w:tmpl w:val="E3AC010E"/>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48409E1"/>
    <w:multiLevelType w:val="hybridMultilevel"/>
    <w:tmpl w:val="541AF450"/>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A50B47"/>
    <w:multiLevelType w:val="hybridMultilevel"/>
    <w:tmpl w:val="B6E87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59B51B2"/>
    <w:multiLevelType w:val="hybridMultilevel"/>
    <w:tmpl w:val="9C862C58"/>
    <w:lvl w:ilvl="0" w:tplc="9D683CC4">
      <w:start w:val="1"/>
      <w:numFmt w:val="bullet"/>
      <w:lvlText w:val="•"/>
      <w:lvlJc w:val="left"/>
      <w:pPr>
        <w:tabs>
          <w:tab w:val="num" w:pos="720"/>
        </w:tabs>
        <w:ind w:left="720" w:hanging="360"/>
      </w:pPr>
      <w:rPr>
        <w:rFonts w:ascii="Arial" w:hAnsi="Arial" w:hint="default"/>
      </w:rPr>
    </w:lvl>
    <w:lvl w:ilvl="1" w:tplc="85164606" w:tentative="1">
      <w:start w:val="1"/>
      <w:numFmt w:val="bullet"/>
      <w:lvlText w:val="•"/>
      <w:lvlJc w:val="left"/>
      <w:pPr>
        <w:tabs>
          <w:tab w:val="num" w:pos="1440"/>
        </w:tabs>
        <w:ind w:left="1440" w:hanging="360"/>
      </w:pPr>
      <w:rPr>
        <w:rFonts w:ascii="Arial" w:hAnsi="Arial" w:hint="default"/>
      </w:rPr>
    </w:lvl>
    <w:lvl w:ilvl="2" w:tplc="CB04DE4A" w:tentative="1">
      <w:start w:val="1"/>
      <w:numFmt w:val="bullet"/>
      <w:lvlText w:val="•"/>
      <w:lvlJc w:val="left"/>
      <w:pPr>
        <w:tabs>
          <w:tab w:val="num" w:pos="2160"/>
        </w:tabs>
        <w:ind w:left="2160" w:hanging="360"/>
      </w:pPr>
      <w:rPr>
        <w:rFonts w:ascii="Arial" w:hAnsi="Arial" w:hint="default"/>
      </w:rPr>
    </w:lvl>
    <w:lvl w:ilvl="3" w:tplc="80ACAFC6" w:tentative="1">
      <w:start w:val="1"/>
      <w:numFmt w:val="bullet"/>
      <w:lvlText w:val="•"/>
      <w:lvlJc w:val="left"/>
      <w:pPr>
        <w:tabs>
          <w:tab w:val="num" w:pos="2880"/>
        </w:tabs>
        <w:ind w:left="2880" w:hanging="360"/>
      </w:pPr>
      <w:rPr>
        <w:rFonts w:ascii="Arial" w:hAnsi="Arial" w:hint="default"/>
      </w:rPr>
    </w:lvl>
    <w:lvl w:ilvl="4" w:tplc="CFF46102" w:tentative="1">
      <w:start w:val="1"/>
      <w:numFmt w:val="bullet"/>
      <w:lvlText w:val="•"/>
      <w:lvlJc w:val="left"/>
      <w:pPr>
        <w:tabs>
          <w:tab w:val="num" w:pos="3600"/>
        </w:tabs>
        <w:ind w:left="3600" w:hanging="360"/>
      </w:pPr>
      <w:rPr>
        <w:rFonts w:ascii="Arial" w:hAnsi="Arial" w:hint="default"/>
      </w:rPr>
    </w:lvl>
    <w:lvl w:ilvl="5" w:tplc="22207DE6" w:tentative="1">
      <w:start w:val="1"/>
      <w:numFmt w:val="bullet"/>
      <w:lvlText w:val="•"/>
      <w:lvlJc w:val="left"/>
      <w:pPr>
        <w:tabs>
          <w:tab w:val="num" w:pos="4320"/>
        </w:tabs>
        <w:ind w:left="4320" w:hanging="360"/>
      </w:pPr>
      <w:rPr>
        <w:rFonts w:ascii="Arial" w:hAnsi="Arial" w:hint="default"/>
      </w:rPr>
    </w:lvl>
    <w:lvl w:ilvl="6" w:tplc="763EA832" w:tentative="1">
      <w:start w:val="1"/>
      <w:numFmt w:val="bullet"/>
      <w:lvlText w:val="•"/>
      <w:lvlJc w:val="left"/>
      <w:pPr>
        <w:tabs>
          <w:tab w:val="num" w:pos="5040"/>
        </w:tabs>
        <w:ind w:left="5040" w:hanging="360"/>
      </w:pPr>
      <w:rPr>
        <w:rFonts w:ascii="Arial" w:hAnsi="Arial" w:hint="default"/>
      </w:rPr>
    </w:lvl>
    <w:lvl w:ilvl="7" w:tplc="0B4A900C" w:tentative="1">
      <w:start w:val="1"/>
      <w:numFmt w:val="bullet"/>
      <w:lvlText w:val="•"/>
      <w:lvlJc w:val="left"/>
      <w:pPr>
        <w:tabs>
          <w:tab w:val="num" w:pos="5760"/>
        </w:tabs>
        <w:ind w:left="5760" w:hanging="360"/>
      </w:pPr>
      <w:rPr>
        <w:rFonts w:ascii="Arial" w:hAnsi="Arial" w:hint="default"/>
      </w:rPr>
    </w:lvl>
    <w:lvl w:ilvl="8" w:tplc="A0405FCA" w:tentative="1">
      <w:start w:val="1"/>
      <w:numFmt w:val="bullet"/>
      <w:lvlText w:val="•"/>
      <w:lvlJc w:val="left"/>
      <w:pPr>
        <w:tabs>
          <w:tab w:val="num" w:pos="6480"/>
        </w:tabs>
        <w:ind w:left="6480" w:hanging="360"/>
      </w:pPr>
      <w:rPr>
        <w:rFonts w:ascii="Arial" w:hAnsi="Arial" w:hint="default"/>
      </w:rPr>
    </w:lvl>
  </w:abstractNum>
  <w:abstractNum w:abstractNumId="65">
    <w:nsid w:val="56FE05A7"/>
    <w:multiLevelType w:val="hybridMultilevel"/>
    <w:tmpl w:val="22C8D0DA"/>
    <w:lvl w:ilvl="0" w:tplc="881E60BA">
      <w:start w:val="1"/>
      <w:numFmt w:val="decimal"/>
      <w:lvlText w:val="%1."/>
      <w:lvlJc w:val="left"/>
      <w:pPr>
        <w:ind w:left="1429" w:hanging="360"/>
      </w:pPr>
      <w:rPr>
        <w:rFonts w:ascii="Times New Roman" w:hAnsi="Times New Roman" w:hint="default"/>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9822312"/>
    <w:multiLevelType w:val="hybridMultilevel"/>
    <w:tmpl w:val="BAECA4D2"/>
    <w:lvl w:ilvl="0" w:tplc="04DE21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59D471D2"/>
    <w:multiLevelType w:val="hybridMultilevel"/>
    <w:tmpl w:val="FCDC3B86"/>
    <w:lvl w:ilvl="0" w:tplc="040ED968">
      <w:start w:val="1"/>
      <w:numFmt w:val="decimal"/>
      <w:lvlText w:val="%1."/>
      <w:lvlJc w:val="left"/>
      <w:pPr>
        <w:ind w:left="1429"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BDA0062"/>
    <w:multiLevelType w:val="hybridMultilevel"/>
    <w:tmpl w:val="D5FE19C8"/>
    <w:lvl w:ilvl="0" w:tplc="173225BA">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5FB9112D"/>
    <w:multiLevelType w:val="hybridMultilevel"/>
    <w:tmpl w:val="3766B934"/>
    <w:lvl w:ilvl="0" w:tplc="F01E5D6A">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60D34E63"/>
    <w:multiLevelType w:val="hybridMultilevel"/>
    <w:tmpl w:val="09BCF0C0"/>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2F22B4D"/>
    <w:multiLevelType w:val="hybridMultilevel"/>
    <w:tmpl w:val="AA807FC0"/>
    <w:lvl w:ilvl="0" w:tplc="72B4CAE4">
      <w:start w:val="1"/>
      <w:numFmt w:val="bullet"/>
      <w:lvlText w:val="•"/>
      <w:lvlJc w:val="left"/>
      <w:pPr>
        <w:tabs>
          <w:tab w:val="num" w:pos="720"/>
        </w:tabs>
        <w:ind w:left="720" w:hanging="360"/>
      </w:pPr>
      <w:rPr>
        <w:rFonts w:ascii="Arial" w:hAnsi="Arial" w:hint="default"/>
      </w:rPr>
    </w:lvl>
    <w:lvl w:ilvl="1" w:tplc="2444C40C" w:tentative="1">
      <w:start w:val="1"/>
      <w:numFmt w:val="bullet"/>
      <w:lvlText w:val="•"/>
      <w:lvlJc w:val="left"/>
      <w:pPr>
        <w:tabs>
          <w:tab w:val="num" w:pos="1440"/>
        </w:tabs>
        <w:ind w:left="1440" w:hanging="360"/>
      </w:pPr>
      <w:rPr>
        <w:rFonts w:ascii="Arial" w:hAnsi="Arial" w:hint="default"/>
      </w:rPr>
    </w:lvl>
    <w:lvl w:ilvl="2" w:tplc="A2FABDD0" w:tentative="1">
      <w:start w:val="1"/>
      <w:numFmt w:val="bullet"/>
      <w:lvlText w:val="•"/>
      <w:lvlJc w:val="left"/>
      <w:pPr>
        <w:tabs>
          <w:tab w:val="num" w:pos="2160"/>
        </w:tabs>
        <w:ind w:left="2160" w:hanging="360"/>
      </w:pPr>
      <w:rPr>
        <w:rFonts w:ascii="Arial" w:hAnsi="Arial" w:hint="default"/>
      </w:rPr>
    </w:lvl>
    <w:lvl w:ilvl="3" w:tplc="8B641AD6" w:tentative="1">
      <w:start w:val="1"/>
      <w:numFmt w:val="bullet"/>
      <w:lvlText w:val="•"/>
      <w:lvlJc w:val="left"/>
      <w:pPr>
        <w:tabs>
          <w:tab w:val="num" w:pos="2880"/>
        </w:tabs>
        <w:ind w:left="2880" w:hanging="360"/>
      </w:pPr>
      <w:rPr>
        <w:rFonts w:ascii="Arial" w:hAnsi="Arial" w:hint="default"/>
      </w:rPr>
    </w:lvl>
    <w:lvl w:ilvl="4" w:tplc="C4B86F32" w:tentative="1">
      <w:start w:val="1"/>
      <w:numFmt w:val="bullet"/>
      <w:lvlText w:val="•"/>
      <w:lvlJc w:val="left"/>
      <w:pPr>
        <w:tabs>
          <w:tab w:val="num" w:pos="3600"/>
        </w:tabs>
        <w:ind w:left="3600" w:hanging="360"/>
      </w:pPr>
      <w:rPr>
        <w:rFonts w:ascii="Arial" w:hAnsi="Arial" w:hint="default"/>
      </w:rPr>
    </w:lvl>
    <w:lvl w:ilvl="5" w:tplc="6D76E62C" w:tentative="1">
      <w:start w:val="1"/>
      <w:numFmt w:val="bullet"/>
      <w:lvlText w:val="•"/>
      <w:lvlJc w:val="left"/>
      <w:pPr>
        <w:tabs>
          <w:tab w:val="num" w:pos="4320"/>
        </w:tabs>
        <w:ind w:left="4320" w:hanging="360"/>
      </w:pPr>
      <w:rPr>
        <w:rFonts w:ascii="Arial" w:hAnsi="Arial" w:hint="default"/>
      </w:rPr>
    </w:lvl>
    <w:lvl w:ilvl="6" w:tplc="B43A9C10" w:tentative="1">
      <w:start w:val="1"/>
      <w:numFmt w:val="bullet"/>
      <w:lvlText w:val="•"/>
      <w:lvlJc w:val="left"/>
      <w:pPr>
        <w:tabs>
          <w:tab w:val="num" w:pos="5040"/>
        </w:tabs>
        <w:ind w:left="5040" w:hanging="360"/>
      </w:pPr>
      <w:rPr>
        <w:rFonts w:ascii="Arial" w:hAnsi="Arial" w:hint="default"/>
      </w:rPr>
    </w:lvl>
    <w:lvl w:ilvl="7" w:tplc="BA225A44" w:tentative="1">
      <w:start w:val="1"/>
      <w:numFmt w:val="bullet"/>
      <w:lvlText w:val="•"/>
      <w:lvlJc w:val="left"/>
      <w:pPr>
        <w:tabs>
          <w:tab w:val="num" w:pos="5760"/>
        </w:tabs>
        <w:ind w:left="5760" w:hanging="360"/>
      </w:pPr>
      <w:rPr>
        <w:rFonts w:ascii="Arial" w:hAnsi="Arial" w:hint="default"/>
      </w:rPr>
    </w:lvl>
    <w:lvl w:ilvl="8" w:tplc="616249EA" w:tentative="1">
      <w:start w:val="1"/>
      <w:numFmt w:val="bullet"/>
      <w:lvlText w:val="•"/>
      <w:lvlJc w:val="left"/>
      <w:pPr>
        <w:tabs>
          <w:tab w:val="num" w:pos="6480"/>
        </w:tabs>
        <w:ind w:left="6480" w:hanging="360"/>
      </w:pPr>
      <w:rPr>
        <w:rFonts w:ascii="Arial" w:hAnsi="Arial" w:hint="default"/>
      </w:rPr>
    </w:lvl>
  </w:abstractNum>
  <w:abstractNum w:abstractNumId="72">
    <w:nsid w:val="63E0459E"/>
    <w:multiLevelType w:val="hybridMultilevel"/>
    <w:tmpl w:val="0C8486EA"/>
    <w:lvl w:ilvl="0" w:tplc="F1E21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5DE4727"/>
    <w:multiLevelType w:val="hybridMultilevel"/>
    <w:tmpl w:val="C340228E"/>
    <w:lvl w:ilvl="0" w:tplc="5A3C053C">
      <w:start w:val="5"/>
      <w:numFmt w:val="bullet"/>
      <w:lvlText w:val="•"/>
      <w:lvlJc w:val="left"/>
      <w:pPr>
        <w:ind w:left="3240" w:hanging="360"/>
      </w:pPr>
      <w:rPr>
        <w:rFonts w:ascii="Times New Roman" w:eastAsiaTheme="minorEastAsia"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74">
    <w:nsid w:val="66330CF8"/>
    <w:multiLevelType w:val="multilevel"/>
    <w:tmpl w:val="5A524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66468B2"/>
    <w:multiLevelType w:val="hybridMultilevel"/>
    <w:tmpl w:val="A8068152"/>
    <w:lvl w:ilvl="0" w:tplc="173225B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67A57421"/>
    <w:multiLevelType w:val="hybridMultilevel"/>
    <w:tmpl w:val="AF2E2256"/>
    <w:lvl w:ilvl="0" w:tplc="173225BA">
      <w:start w:val="65535"/>
      <w:numFmt w:val="bullet"/>
      <w:lvlText w:val="•"/>
      <w:lvlJc w:val="left"/>
      <w:pPr>
        <w:ind w:left="1575" w:hanging="360"/>
      </w:pPr>
      <w:rPr>
        <w:rFonts w:ascii="Times New Roman" w:hAnsi="Times New Roman" w:cs="Times New Roman"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7">
    <w:nsid w:val="685252C4"/>
    <w:multiLevelType w:val="hybridMultilevel"/>
    <w:tmpl w:val="5B02BD8C"/>
    <w:lvl w:ilvl="0" w:tplc="173225BA">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B782ADC"/>
    <w:multiLevelType w:val="hybridMultilevel"/>
    <w:tmpl w:val="0308A654"/>
    <w:lvl w:ilvl="0" w:tplc="C5DC2D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D8337C"/>
    <w:multiLevelType w:val="hybridMultilevel"/>
    <w:tmpl w:val="BC8CCD9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EC12B36"/>
    <w:multiLevelType w:val="hybridMultilevel"/>
    <w:tmpl w:val="48BA5CBE"/>
    <w:lvl w:ilvl="0" w:tplc="9EF808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EDF41DE"/>
    <w:multiLevelType w:val="hybridMultilevel"/>
    <w:tmpl w:val="2D708084"/>
    <w:lvl w:ilvl="0" w:tplc="C3401C72">
      <w:start w:val="1"/>
      <w:numFmt w:val="bullet"/>
      <w:lvlText w:val="—"/>
      <w:lvlJc w:val="left"/>
      <w:pPr>
        <w:ind w:left="1429" w:hanging="360"/>
      </w:pPr>
      <w:rPr>
        <w:rFonts w:ascii="Angsana New" w:hAnsi="Angsana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F3058F5"/>
    <w:multiLevelType w:val="hybridMultilevel"/>
    <w:tmpl w:val="D5EE9ADC"/>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A13ADC"/>
    <w:multiLevelType w:val="hybridMultilevel"/>
    <w:tmpl w:val="96E07406"/>
    <w:lvl w:ilvl="0" w:tplc="88606B4C">
      <w:start w:val="1"/>
      <w:numFmt w:val="bullet"/>
      <w:lvlText w:val="•"/>
      <w:lvlJc w:val="left"/>
      <w:pPr>
        <w:tabs>
          <w:tab w:val="num" w:pos="720"/>
        </w:tabs>
        <w:ind w:left="720" w:hanging="360"/>
      </w:pPr>
      <w:rPr>
        <w:rFonts w:ascii="Arial" w:hAnsi="Arial" w:hint="default"/>
      </w:rPr>
    </w:lvl>
    <w:lvl w:ilvl="1" w:tplc="B1324612" w:tentative="1">
      <w:start w:val="1"/>
      <w:numFmt w:val="bullet"/>
      <w:lvlText w:val="•"/>
      <w:lvlJc w:val="left"/>
      <w:pPr>
        <w:tabs>
          <w:tab w:val="num" w:pos="1440"/>
        </w:tabs>
        <w:ind w:left="1440" w:hanging="360"/>
      </w:pPr>
      <w:rPr>
        <w:rFonts w:ascii="Arial" w:hAnsi="Arial" w:hint="default"/>
      </w:rPr>
    </w:lvl>
    <w:lvl w:ilvl="2" w:tplc="994C6064" w:tentative="1">
      <w:start w:val="1"/>
      <w:numFmt w:val="bullet"/>
      <w:lvlText w:val="•"/>
      <w:lvlJc w:val="left"/>
      <w:pPr>
        <w:tabs>
          <w:tab w:val="num" w:pos="2160"/>
        </w:tabs>
        <w:ind w:left="2160" w:hanging="360"/>
      </w:pPr>
      <w:rPr>
        <w:rFonts w:ascii="Arial" w:hAnsi="Arial" w:hint="default"/>
      </w:rPr>
    </w:lvl>
    <w:lvl w:ilvl="3" w:tplc="500C4BCE" w:tentative="1">
      <w:start w:val="1"/>
      <w:numFmt w:val="bullet"/>
      <w:lvlText w:val="•"/>
      <w:lvlJc w:val="left"/>
      <w:pPr>
        <w:tabs>
          <w:tab w:val="num" w:pos="2880"/>
        </w:tabs>
        <w:ind w:left="2880" w:hanging="360"/>
      </w:pPr>
      <w:rPr>
        <w:rFonts w:ascii="Arial" w:hAnsi="Arial" w:hint="default"/>
      </w:rPr>
    </w:lvl>
    <w:lvl w:ilvl="4" w:tplc="85A2F93C" w:tentative="1">
      <w:start w:val="1"/>
      <w:numFmt w:val="bullet"/>
      <w:lvlText w:val="•"/>
      <w:lvlJc w:val="left"/>
      <w:pPr>
        <w:tabs>
          <w:tab w:val="num" w:pos="3600"/>
        </w:tabs>
        <w:ind w:left="3600" w:hanging="360"/>
      </w:pPr>
      <w:rPr>
        <w:rFonts w:ascii="Arial" w:hAnsi="Arial" w:hint="default"/>
      </w:rPr>
    </w:lvl>
    <w:lvl w:ilvl="5" w:tplc="22569916" w:tentative="1">
      <w:start w:val="1"/>
      <w:numFmt w:val="bullet"/>
      <w:lvlText w:val="•"/>
      <w:lvlJc w:val="left"/>
      <w:pPr>
        <w:tabs>
          <w:tab w:val="num" w:pos="4320"/>
        </w:tabs>
        <w:ind w:left="4320" w:hanging="360"/>
      </w:pPr>
      <w:rPr>
        <w:rFonts w:ascii="Arial" w:hAnsi="Arial" w:hint="default"/>
      </w:rPr>
    </w:lvl>
    <w:lvl w:ilvl="6" w:tplc="486A64AA" w:tentative="1">
      <w:start w:val="1"/>
      <w:numFmt w:val="bullet"/>
      <w:lvlText w:val="•"/>
      <w:lvlJc w:val="left"/>
      <w:pPr>
        <w:tabs>
          <w:tab w:val="num" w:pos="5040"/>
        </w:tabs>
        <w:ind w:left="5040" w:hanging="360"/>
      </w:pPr>
      <w:rPr>
        <w:rFonts w:ascii="Arial" w:hAnsi="Arial" w:hint="default"/>
      </w:rPr>
    </w:lvl>
    <w:lvl w:ilvl="7" w:tplc="27CAC046" w:tentative="1">
      <w:start w:val="1"/>
      <w:numFmt w:val="bullet"/>
      <w:lvlText w:val="•"/>
      <w:lvlJc w:val="left"/>
      <w:pPr>
        <w:tabs>
          <w:tab w:val="num" w:pos="5760"/>
        </w:tabs>
        <w:ind w:left="5760" w:hanging="360"/>
      </w:pPr>
      <w:rPr>
        <w:rFonts w:ascii="Arial" w:hAnsi="Arial" w:hint="default"/>
      </w:rPr>
    </w:lvl>
    <w:lvl w:ilvl="8" w:tplc="B14C56EE" w:tentative="1">
      <w:start w:val="1"/>
      <w:numFmt w:val="bullet"/>
      <w:lvlText w:val="•"/>
      <w:lvlJc w:val="left"/>
      <w:pPr>
        <w:tabs>
          <w:tab w:val="num" w:pos="6480"/>
        </w:tabs>
        <w:ind w:left="6480" w:hanging="360"/>
      </w:pPr>
      <w:rPr>
        <w:rFonts w:ascii="Arial" w:hAnsi="Arial" w:hint="default"/>
      </w:rPr>
    </w:lvl>
  </w:abstractNum>
  <w:abstractNum w:abstractNumId="84">
    <w:nsid w:val="758C408B"/>
    <w:multiLevelType w:val="hybridMultilevel"/>
    <w:tmpl w:val="AF20ED4E"/>
    <w:lvl w:ilvl="0" w:tplc="5A3C053C">
      <w:start w:val="5"/>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59C3B5A"/>
    <w:multiLevelType w:val="hybridMultilevel"/>
    <w:tmpl w:val="3E8AA3EE"/>
    <w:lvl w:ilvl="0" w:tplc="173225B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6270698"/>
    <w:multiLevelType w:val="hybridMultilevel"/>
    <w:tmpl w:val="52F63EC0"/>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B476C1"/>
    <w:multiLevelType w:val="hybridMultilevel"/>
    <w:tmpl w:val="18A6E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A5F51B4"/>
    <w:multiLevelType w:val="hybridMultilevel"/>
    <w:tmpl w:val="792ADFCC"/>
    <w:lvl w:ilvl="0" w:tplc="17322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F37E65"/>
    <w:multiLevelType w:val="hybridMultilevel"/>
    <w:tmpl w:val="78223EAA"/>
    <w:lvl w:ilvl="0" w:tplc="F1E21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D0629C5"/>
    <w:multiLevelType w:val="hybridMultilevel"/>
    <w:tmpl w:val="4CAE09D0"/>
    <w:lvl w:ilvl="0" w:tplc="173225BA">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1">
    <w:nsid w:val="7D655B55"/>
    <w:multiLevelType w:val="hybridMultilevel"/>
    <w:tmpl w:val="154675A6"/>
    <w:lvl w:ilvl="0" w:tplc="173225BA">
      <w:start w:val="65535"/>
      <w:numFmt w:val="bullet"/>
      <w:lvlText w:val="•"/>
      <w:lvlJc w:val="left"/>
      <w:pPr>
        <w:ind w:left="2143" w:hanging="360"/>
      </w:pPr>
      <w:rPr>
        <w:rFonts w:ascii="Times New Roman" w:hAnsi="Times New Roman" w:cs="Times New Roman"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92">
    <w:nsid w:val="7F163912"/>
    <w:multiLevelType w:val="hybridMultilevel"/>
    <w:tmpl w:val="7354C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lvlOverride w:ilvl="0">
      <w:lvl w:ilvl="0">
        <w:start w:val="65535"/>
        <w:numFmt w:val="bullet"/>
        <w:lvlText w:val="•"/>
        <w:legacy w:legacy="1" w:legacySpace="0" w:legacyIndent="349"/>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345"/>
        <w:lvlJc w:val="left"/>
        <w:rPr>
          <w:rFonts w:ascii="Times New Roman" w:hAnsi="Times New Roman" w:cs="Times New Roman" w:hint="default"/>
        </w:rPr>
      </w:lvl>
    </w:lvlOverride>
  </w:num>
  <w:num w:numId="4">
    <w:abstractNumId w:val="25"/>
  </w:num>
  <w:num w:numId="5">
    <w:abstractNumId w:val="73"/>
  </w:num>
  <w:num w:numId="6">
    <w:abstractNumId w:val="80"/>
  </w:num>
  <w:num w:numId="7">
    <w:abstractNumId w:val="70"/>
  </w:num>
  <w:num w:numId="8">
    <w:abstractNumId w:val="68"/>
  </w:num>
  <w:num w:numId="9">
    <w:abstractNumId w:val="75"/>
  </w:num>
  <w:num w:numId="10">
    <w:abstractNumId w:val="62"/>
  </w:num>
  <w:num w:numId="11">
    <w:abstractNumId w:val="6"/>
  </w:num>
  <w:num w:numId="12">
    <w:abstractNumId w:val="40"/>
  </w:num>
  <w:num w:numId="13">
    <w:abstractNumId w:val="88"/>
  </w:num>
  <w:num w:numId="14">
    <w:abstractNumId w:val="51"/>
  </w:num>
  <w:num w:numId="15">
    <w:abstractNumId w:val="16"/>
  </w:num>
  <w:num w:numId="16">
    <w:abstractNumId w:val="86"/>
  </w:num>
  <w:num w:numId="17">
    <w:abstractNumId w:val="84"/>
  </w:num>
  <w:num w:numId="18">
    <w:abstractNumId w:val="36"/>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77"/>
  </w:num>
  <w:num w:numId="22">
    <w:abstractNumId w:val="54"/>
  </w:num>
  <w:num w:numId="23">
    <w:abstractNumId w:val="43"/>
  </w:num>
  <w:num w:numId="24">
    <w:abstractNumId w:val="71"/>
  </w:num>
  <w:num w:numId="25">
    <w:abstractNumId w:val="69"/>
  </w:num>
  <w:num w:numId="26">
    <w:abstractNumId w:val="18"/>
  </w:num>
  <w:num w:numId="27">
    <w:abstractNumId w:val="31"/>
  </w:num>
  <w:num w:numId="28">
    <w:abstractNumId w:val="44"/>
  </w:num>
  <w:num w:numId="29">
    <w:abstractNumId w:val="91"/>
  </w:num>
  <w:num w:numId="30">
    <w:abstractNumId w:val="83"/>
  </w:num>
  <w:num w:numId="31">
    <w:abstractNumId w:val="20"/>
  </w:num>
  <w:num w:numId="32">
    <w:abstractNumId w:val="64"/>
  </w:num>
  <w:num w:numId="33">
    <w:abstractNumId w:val="33"/>
  </w:num>
  <w:num w:numId="34">
    <w:abstractNumId w:val="8"/>
  </w:num>
  <w:num w:numId="35">
    <w:abstractNumId w:val="21"/>
  </w:num>
  <w:num w:numId="36">
    <w:abstractNumId w:val="49"/>
  </w:num>
  <w:num w:numId="37">
    <w:abstractNumId w:val="66"/>
  </w:num>
  <w:num w:numId="38">
    <w:abstractNumId w:val="60"/>
  </w:num>
  <w:num w:numId="39">
    <w:abstractNumId w:val="59"/>
  </w:num>
  <w:num w:numId="40">
    <w:abstractNumId w:val="11"/>
  </w:num>
  <w:num w:numId="41">
    <w:abstractNumId w:val="37"/>
  </w:num>
  <w:num w:numId="42">
    <w:abstractNumId w:val="85"/>
  </w:num>
  <w:num w:numId="43">
    <w:abstractNumId w:val="82"/>
  </w:num>
  <w:num w:numId="44">
    <w:abstractNumId w:val="5"/>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22"/>
  </w:num>
  <w:num w:numId="48">
    <w:abstractNumId w:val="65"/>
  </w:num>
  <w:num w:numId="49">
    <w:abstractNumId w:val="81"/>
  </w:num>
  <w:num w:numId="50">
    <w:abstractNumId w:val="41"/>
  </w:num>
  <w:num w:numId="51">
    <w:abstractNumId w:val="15"/>
  </w:num>
  <w:num w:numId="52">
    <w:abstractNumId w:val="4"/>
  </w:num>
  <w:num w:numId="5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56"/>
  </w:num>
  <w:num w:numId="56">
    <w:abstractNumId w:val="17"/>
  </w:num>
  <w:num w:numId="57">
    <w:abstractNumId w:val="7"/>
  </w:num>
  <w:num w:numId="58">
    <w:abstractNumId w:val="53"/>
  </w:num>
  <w:num w:numId="59">
    <w:abstractNumId w:val="2"/>
  </w:num>
  <w:num w:numId="60">
    <w:abstractNumId w:val="19"/>
  </w:num>
  <w:num w:numId="61">
    <w:abstractNumId w:val="58"/>
  </w:num>
  <w:num w:numId="62">
    <w:abstractNumId w:val="29"/>
  </w:num>
  <w:num w:numId="63">
    <w:abstractNumId w:val="50"/>
  </w:num>
  <w:num w:numId="64">
    <w:abstractNumId w:val="12"/>
  </w:num>
  <w:num w:numId="65">
    <w:abstractNumId w:val="48"/>
  </w:num>
  <w:num w:numId="66">
    <w:abstractNumId w:val="28"/>
  </w:num>
  <w:num w:numId="67">
    <w:abstractNumId w:val="24"/>
  </w:num>
  <w:num w:numId="68">
    <w:abstractNumId w:val="38"/>
  </w:num>
  <w:num w:numId="69">
    <w:abstractNumId w:val="27"/>
  </w:num>
  <w:num w:numId="70">
    <w:abstractNumId w:val="35"/>
  </w:num>
  <w:num w:numId="71">
    <w:abstractNumId w:val="47"/>
  </w:num>
  <w:num w:numId="72">
    <w:abstractNumId w:val="46"/>
  </w:num>
  <w:num w:numId="73">
    <w:abstractNumId w:val="92"/>
  </w:num>
  <w:num w:numId="74">
    <w:abstractNumId w:val="74"/>
  </w:num>
  <w:num w:numId="75">
    <w:abstractNumId w:val="55"/>
  </w:num>
  <w:num w:numId="76">
    <w:abstractNumId w:val="45"/>
  </w:num>
  <w:num w:numId="77">
    <w:abstractNumId w:val="57"/>
  </w:num>
  <w:num w:numId="78">
    <w:abstractNumId w:val="61"/>
  </w:num>
  <w:num w:numId="79">
    <w:abstractNumId w:val="67"/>
  </w:num>
  <w:num w:numId="80">
    <w:abstractNumId w:val="52"/>
  </w:num>
  <w:num w:numId="81">
    <w:abstractNumId w:val="30"/>
  </w:num>
  <w:num w:numId="82">
    <w:abstractNumId w:val="89"/>
  </w:num>
  <w:num w:numId="83">
    <w:abstractNumId w:val="63"/>
  </w:num>
  <w:num w:numId="84">
    <w:abstractNumId w:val="13"/>
  </w:num>
  <w:num w:numId="85">
    <w:abstractNumId w:val="79"/>
  </w:num>
  <w:num w:numId="86">
    <w:abstractNumId w:val="72"/>
  </w:num>
  <w:num w:numId="87">
    <w:abstractNumId w:val="14"/>
  </w:num>
  <w:num w:numId="88">
    <w:abstractNumId w:val="26"/>
  </w:num>
  <w:num w:numId="89">
    <w:abstractNumId w:val="76"/>
  </w:num>
  <w:num w:numId="90">
    <w:abstractNumId w:val="90"/>
  </w:num>
  <w:num w:numId="91">
    <w:abstractNumId w:val="87"/>
  </w:num>
  <w:num w:numId="92">
    <w:abstractNumId w:val="3"/>
  </w:num>
  <w:num w:numId="93">
    <w:abstractNumId w:val="10"/>
  </w:num>
  <w:num w:numId="94">
    <w:abstractNumId w:val="34"/>
  </w:num>
  <w:num w:numId="95">
    <w:abstractNumId w:val="7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6F7"/>
    <w:rsid w:val="0000046A"/>
    <w:rsid w:val="00003D7F"/>
    <w:rsid w:val="00004C02"/>
    <w:rsid w:val="00006295"/>
    <w:rsid w:val="00006A1B"/>
    <w:rsid w:val="00017F14"/>
    <w:rsid w:val="00017FDC"/>
    <w:rsid w:val="00020393"/>
    <w:rsid w:val="0002216F"/>
    <w:rsid w:val="00022E67"/>
    <w:rsid w:val="00025F07"/>
    <w:rsid w:val="0002650A"/>
    <w:rsid w:val="00034465"/>
    <w:rsid w:val="000364A4"/>
    <w:rsid w:val="0003754C"/>
    <w:rsid w:val="00042B28"/>
    <w:rsid w:val="00044009"/>
    <w:rsid w:val="00051D7A"/>
    <w:rsid w:val="00052E8F"/>
    <w:rsid w:val="00053C24"/>
    <w:rsid w:val="0006109B"/>
    <w:rsid w:val="00062B37"/>
    <w:rsid w:val="00064DF7"/>
    <w:rsid w:val="00067907"/>
    <w:rsid w:val="00072C3C"/>
    <w:rsid w:val="00076B60"/>
    <w:rsid w:val="00080268"/>
    <w:rsid w:val="00084A07"/>
    <w:rsid w:val="0008577F"/>
    <w:rsid w:val="00086027"/>
    <w:rsid w:val="00087601"/>
    <w:rsid w:val="00087F64"/>
    <w:rsid w:val="000911D1"/>
    <w:rsid w:val="000950D6"/>
    <w:rsid w:val="00095B3F"/>
    <w:rsid w:val="000A09A0"/>
    <w:rsid w:val="000B59B3"/>
    <w:rsid w:val="000B59BB"/>
    <w:rsid w:val="000B6D26"/>
    <w:rsid w:val="000C13E9"/>
    <w:rsid w:val="000D1C3E"/>
    <w:rsid w:val="000D5B53"/>
    <w:rsid w:val="000E0134"/>
    <w:rsid w:val="000E08C7"/>
    <w:rsid w:val="000E2086"/>
    <w:rsid w:val="000E2621"/>
    <w:rsid w:val="000E3195"/>
    <w:rsid w:val="000E5348"/>
    <w:rsid w:val="000E6918"/>
    <w:rsid w:val="000E7398"/>
    <w:rsid w:val="000F2613"/>
    <w:rsid w:val="000F287F"/>
    <w:rsid w:val="001014D1"/>
    <w:rsid w:val="0010200B"/>
    <w:rsid w:val="001036E2"/>
    <w:rsid w:val="001140BF"/>
    <w:rsid w:val="00117913"/>
    <w:rsid w:val="00120148"/>
    <w:rsid w:val="0012242F"/>
    <w:rsid w:val="001229E0"/>
    <w:rsid w:val="00123D14"/>
    <w:rsid w:val="00125BA4"/>
    <w:rsid w:val="0013191A"/>
    <w:rsid w:val="00131AD0"/>
    <w:rsid w:val="00134AA6"/>
    <w:rsid w:val="001366AD"/>
    <w:rsid w:val="00137381"/>
    <w:rsid w:val="00142021"/>
    <w:rsid w:val="00143DBD"/>
    <w:rsid w:val="0014630C"/>
    <w:rsid w:val="00153BD9"/>
    <w:rsid w:val="00161E5A"/>
    <w:rsid w:val="001626EC"/>
    <w:rsid w:val="00162736"/>
    <w:rsid w:val="001663BD"/>
    <w:rsid w:val="001674CD"/>
    <w:rsid w:val="0017130D"/>
    <w:rsid w:val="001756F2"/>
    <w:rsid w:val="00176147"/>
    <w:rsid w:val="00176564"/>
    <w:rsid w:val="001777DE"/>
    <w:rsid w:val="00180A80"/>
    <w:rsid w:val="001830AC"/>
    <w:rsid w:val="00183A67"/>
    <w:rsid w:val="001851FC"/>
    <w:rsid w:val="0018643F"/>
    <w:rsid w:val="00190B04"/>
    <w:rsid w:val="00192805"/>
    <w:rsid w:val="00195D7D"/>
    <w:rsid w:val="001966CD"/>
    <w:rsid w:val="001A2F1D"/>
    <w:rsid w:val="001A3A21"/>
    <w:rsid w:val="001A3C70"/>
    <w:rsid w:val="001A553A"/>
    <w:rsid w:val="001A6D12"/>
    <w:rsid w:val="001A7282"/>
    <w:rsid w:val="001A7367"/>
    <w:rsid w:val="001A778E"/>
    <w:rsid w:val="001A7C43"/>
    <w:rsid w:val="001B35D8"/>
    <w:rsid w:val="001C075B"/>
    <w:rsid w:val="001C0CBA"/>
    <w:rsid w:val="001C0F3E"/>
    <w:rsid w:val="001C26D3"/>
    <w:rsid w:val="001C3E21"/>
    <w:rsid w:val="001D0551"/>
    <w:rsid w:val="001D6EE6"/>
    <w:rsid w:val="001E06DB"/>
    <w:rsid w:val="001E29D0"/>
    <w:rsid w:val="001E3797"/>
    <w:rsid w:val="001E4EFB"/>
    <w:rsid w:val="001E504C"/>
    <w:rsid w:val="001E633F"/>
    <w:rsid w:val="001E68F7"/>
    <w:rsid w:val="001E72A2"/>
    <w:rsid w:val="001F1329"/>
    <w:rsid w:val="001F3778"/>
    <w:rsid w:val="001F4439"/>
    <w:rsid w:val="001F6289"/>
    <w:rsid w:val="001F7F36"/>
    <w:rsid w:val="0020145B"/>
    <w:rsid w:val="00202476"/>
    <w:rsid w:val="0020595E"/>
    <w:rsid w:val="00206A49"/>
    <w:rsid w:val="00211E6B"/>
    <w:rsid w:val="0021407F"/>
    <w:rsid w:val="0021430E"/>
    <w:rsid w:val="00215364"/>
    <w:rsid w:val="002200E5"/>
    <w:rsid w:val="002203F9"/>
    <w:rsid w:val="00221E80"/>
    <w:rsid w:val="00221F0E"/>
    <w:rsid w:val="00222F54"/>
    <w:rsid w:val="00224435"/>
    <w:rsid w:val="00230C27"/>
    <w:rsid w:val="00244480"/>
    <w:rsid w:val="00246D88"/>
    <w:rsid w:val="00247FB3"/>
    <w:rsid w:val="002505B2"/>
    <w:rsid w:val="002535F4"/>
    <w:rsid w:val="002541A6"/>
    <w:rsid w:val="0025524A"/>
    <w:rsid w:val="0026130D"/>
    <w:rsid w:val="00262106"/>
    <w:rsid w:val="002628EF"/>
    <w:rsid w:val="002629DB"/>
    <w:rsid w:val="002640F3"/>
    <w:rsid w:val="00264D0B"/>
    <w:rsid w:val="0027218E"/>
    <w:rsid w:val="00276771"/>
    <w:rsid w:val="0027744D"/>
    <w:rsid w:val="00277CA3"/>
    <w:rsid w:val="0028156C"/>
    <w:rsid w:val="00287576"/>
    <w:rsid w:val="002902EE"/>
    <w:rsid w:val="002932E6"/>
    <w:rsid w:val="00294BE7"/>
    <w:rsid w:val="00295055"/>
    <w:rsid w:val="00295F96"/>
    <w:rsid w:val="002976F1"/>
    <w:rsid w:val="002A272F"/>
    <w:rsid w:val="002A4765"/>
    <w:rsid w:val="002A4DF4"/>
    <w:rsid w:val="002B0E0B"/>
    <w:rsid w:val="002B1A86"/>
    <w:rsid w:val="002B38B5"/>
    <w:rsid w:val="002B5372"/>
    <w:rsid w:val="002B6C00"/>
    <w:rsid w:val="002C0272"/>
    <w:rsid w:val="002C2A7A"/>
    <w:rsid w:val="002C41B7"/>
    <w:rsid w:val="002C533B"/>
    <w:rsid w:val="002C5465"/>
    <w:rsid w:val="002C6378"/>
    <w:rsid w:val="002D04E1"/>
    <w:rsid w:val="002D24E1"/>
    <w:rsid w:val="002E788B"/>
    <w:rsid w:val="002F0EC7"/>
    <w:rsid w:val="002F13E1"/>
    <w:rsid w:val="002F27D5"/>
    <w:rsid w:val="002F3622"/>
    <w:rsid w:val="002F5BE3"/>
    <w:rsid w:val="002F6ED0"/>
    <w:rsid w:val="00305D07"/>
    <w:rsid w:val="00307626"/>
    <w:rsid w:val="003078F7"/>
    <w:rsid w:val="00307984"/>
    <w:rsid w:val="003100D7"/>
    <w:rsid w:val="00315E29"/>
    <w:rsid w:val="00320AF8"/>
    <w:rsid w:val="00325F2A"/>
    <w:rsid w:val="0032618D"/>
    <w:rsid w:val="00326948"/>
    <w:rsid w:val="00327C3D"/>
    <w:rsid w:val="0033450B"/>
    <w:rsid w:val="003347E9"/>
    <w:rsid w:val="00336059"/>
    <w:rsid w:val="0034400A"/>
    <w:rsid w:val="003461F9"/>
    <w:rsid w:val="00352AE9"/>
    <w:rsid w:val="00360F7D"/>
    <w:rsid w:val="003660E6"/>
    <w:rsid w:val="00373E5B"/>
    <w:rsid w:val="0037665F"/>
    <w:rsid w:val="00376CA2"/>
    <w:rsid w:val="00377DAD"/>
    <w:rsid w:val="003818D7"/>
    <w:rsid w:val="003830AF"/>
    <w:rsid w:val="00384398"/>
    <w:rsid w:val="00384AB4"/>
    <w:rsid w:val="003877EA"/>
    <w:rsid w:val="00390FB0"/>
    <w:rsid w:val="003910CB"/>
    <w:rsid w:val="0039417B"/>
    <w:rsid w:val="00395D94"/>
    <w:rsid w:val="003B12EA"/>
    <w:rsid w:val="003B22C1"/>
    <w:rsid w:val="003B32A6"/>
    <w:rsid w:val="003B6603"/>
    <w:rsid w:val="003C299D"/>
    <w:rsid w:val="003C4625"/>
    <w:rsid w:val="003C72B5"/>
    <w:rsid w:val="003D3028"/>
    <w:rsid w:val="003D340F"/>
    <w:rsid w:val="003D3CB3"/>
    <w:rsid w:val="003D7B68"/>
    <w:rsid w:val="003E190D"/>
    <w:rsid w:val="003E1953"/>
    <w:rsid w:val="003E284D"/>
    <w:rsid w:val="003E38C0"/>
    <w:rsid w:val="003E7CB4"/>
    <w:rsid w:val="003F4081"/>
    <w:rsid w:val="003F465F"/>
    <w:rsid w:val="003F54FD"/>
    <w:rsid w:val="003F7CDF"/>
    <w:rsid w:val="0040277B"/>
    <w:rsid w:val="00404117"/>
    <w:rsid w:val="00405B57"/>
    <w:rsid w:val="004132E5"/>
    <w:rsid w:val="00414EBE"/>
    <w:rsid w:val="004167D4"/>
    <w:rsid w:val="00416D71"/>
    <w:rsid w:val="00417ED7"/>
    <w:rsid w:val="00423B5C"/>
    <w:rsid w:val="0043019A"/>
    <w:rsid w:val="004310F4"/>
    <w:rsid w:val="00431DD8"/>
    <w:rsid w:val="00434677"/>
    <w:rsid w:val="004358C1"/>
    <w:rsid w:val="00440153"/>
    <w:rsid w:val="00444142"/>
    <w:rsid w:val="00445AD4"/>
    <w:rsid w:val="0045098D"/>
    <w:rsid w:val="00451150"/>
    <w:rsid w:val="00453C33"/>
    <w:rsid w:val="00454010"/>
    <w:rsid w:val="0046160A"/>
    <w:rsid w:val="0046216A"/>
    <w:rsid w:val="004644CB"/>
    <w:rsid w:val="00466114"/>
    <w:rsid w:val="00470655"/>
    <w:rsid w:val="00477FC2"/>
    <w:rsid w:val="004806A6"/>
    <w:rsid w:val="00482450"/>
    <w:rsid w:val="00482CD3"/>
    <w:rsid w:val="00482E95"/>
    <w:rsid w:val="00484279"/>
    <w:rsid w:val="00484F09"/>
    <w:rsid w:val="00484FE4"/>
    <w:rsid w:val="00486E0D"/>
    <w:rsid w:val="00490471"/>
    <w:rsid w:val="00493DC8"/>
    <w:rsid w:val="00493F3A"/>
    <w:rsid w:val="00494073"/>
    <w:rsid w:val="00494FFE"/>
    <w:rsid w:val="00497E5D"/>
    <w:rsid w:val="004A09E2"/>
    <w:rsid w:val="004A4E24"/>
    <w:rsid w:val="004A6D2C"/>
    <w:rsid w:val="004A72F3"/>
    <w:rsid w:val="004B03D0"/>
    <w:rsid w:val="004B0EB4"/>
    <w:rsid w:val="004B36C4"/>
    <w:rsid w:val="004B5175"/>
    <w:rsid w:val="004B6F5D"/>
    <w:rsid w:val="004C49C5"/>
    <w:rsid w:val="004C74A5"/>
    <w:rsid w:val="004D0CD2"/>
    <w:rsid w:val="004D0E51"/>
    <w:rsid w:val="004D2B67"/>
    <w:rsid w:val="004D562F"/>
    <w:rsid w:val="004D60FB"/>
    <w:rsid w:val="004D6194"/>
    <w:rsid w:val="004D75FF"/>
    <w:rsid w:val="004D7706"/>
    <w:rsid w:val="004E01C6"/>
    <w:rsid w:val="004E143D"/>
    <w:rsid w:val="004E1F9D"/>
    <w:rsid w:val="004F1649"/>
    <w:rsid w:val="004F2500"/>
    <w:rsid w:val="004F2BCD"/>
    <w:rsid w:val="004F3263"/>
    <w:rsid w:val="004F5F8C"/>
    <w:rsid w:val="005055A5"/>
    <w:rsid w:val="00506C45"/>
    <w:rsid w:val="005075C0"/>
    <w:rsid w:val="00507FAE"/>
    <w:rsid w:val="00511247"/>
    <w:rsid w:val="0051140B"/>
    <w:rsid w:val="00515B19"/>
    <w:rsid w:val="00517F7F"/>
    <w:rsid w:val="00521395"/>
    <w:rsid w:val="00526481"/>
    <w:rsid w:val="00531CE5"/>
    <w:rsid w:val="00533A14"/>
    <w:rsid w:val="0053650A"/>
    <w:rsid w:val="00541604"/>
    <w:rsid w:val="00541663"/>
    <w:rsid w:val="00543FA2"/>
    <w:rsid w:val="005531CA"/>
    <w:rsid w:val="00554C84"/>
    <w:rsid w:val="00557833"/>
    <w:rsid w:val="00560F96"/>
    <w:rsid w:val="00560FDE"/>
    <w:rsid w:val="00566814"/>
    <w:rsid w:val="00567679"/>
    <w:rsid w:val="00576400"/>
    <w:rsid w:val="00577B54"/>
    <w:rsid w:val="005810E9"/>
    <w:rsid w:val="005815F2"/>
    <w:rsid w:val="00592A7E"/>
    <w:rsid w:val="005932A8"/>
    <w:rsid w:val="00595970"/>
    <w:rsid w:val="005975C0"/>
    <w:rsid w:val="005A1658"/>
    <w:rsid w:val="005A252E"/>
    <w:rsid w:val="005A3DFB"/>
    <w:rsid w:val="005A46A4"/>
    <w:rsid w:val="005A7DA7"/>
    <w:rsid w:val="005A7F03"/>
    <w:rsid w:val="005B67D6"/>
    <w:rsid w:val="005B7094"/>
    <w:rsid w:val="005B78A4"/>
    <w:rsid w:val="005C0B3B"/>
    <w:rsid w:val="005C0E72"/>
    <w:rsid w:val="005C1634"/>
    <w:rsid w:val="005C1698"/>
    <w:rsid w:val="005C2DA9"/>
    <w:rsid w:val="005C5601"/>
    <w:rsid w:val="005C5B13"/>
    <w:rsid w:val="005C7483"/>
    <w:rsid w:val="005D4BB4"/>
    <w:rsid w:val="005E00AB"/>
    <w:rsid w:val="005E47BA"/>
    <w:rsid w:val="005E530C"/>
    <w:rsid w:val="005F010B"/>
    <w:rsid w:val="005F1BB3"/>
    <w:rsid w:val="005F4BDD"/>
    <w:rsid w:val="005F65DF"/>
    <w:rsid w:val="005F7976"/>
    <w:rsid w:val="00602185"/>
    <w:rsid w:val="006063DA"/>
    <w:rsid w:val="006105C6"/>
    <w:rsid w:val="00613BD6"/>
    <w:rsid w:val="006175B6"/>
    <w:rsid w:val="00617B17"/>
    <w:rsid w:val="00622959"/>
    <w:rsid w:val="00622B3E"/>
    <w:rsid w:val="006239DF"/>
    <w:rsid w:val="00624CF2"/>
    <w:rsid w:val="0062568A"/>
    <w:rsid w:val="00630188"/>
    <w:rsid w:val="00632443"/>
    <w:rsid w:val="00635008"/>
    <w:rsid w:val="006360D6"/>
    <w:rsid w:val="00636459"/>
    <w:rsid w:val="00642A5D"/>
    <w:rsid w:val="006436E7"/>
    <w:rsid w:val="00645298"/>
    <w:rsid w:val="006467A5"/>
    <w:rsid w:val="006508B1"/>
    <w:rsid w:val="0065151B"/>
    <w:rsid w:val="00652BFD"/>
    <w:rsid w:val="00654BBC"/>
    <w:rsid w:val="00667709"/>
    <w:rsid w:val="00671506"/>
    <w:rsid w:val="006742BC"/>
    <w:rsid w:val="00675B98"/>
    <w:rsid w:val="00677D21"/>
    <w:rsid w:val="00681095"/>
    <w:rsid w:val="006823E9"/>
    <w:rsid w:val="00683A80"/>
    <w:rsid w:val="0069009F"/>
    <w:rsid w:val="0069113C"/>
    <w:rsid w:val="006971DB"/>
    <w:rsid w:val="0069774A"/>
    <w:rsid w:val="00697F50"/>
    <w:rsid w:val="006A0403"/>
    <w:rsid w:val="006A17E6"/>
    <w:rsid w:val="006B049C"/>
    <w:rsid w:val="006B0C49"/>
    <w:rsid w:val="006B137E"/>
    <w:rsid w:val="006B5A76"/>
    <w:rsid w:val="006B7097"/>
    <w:rsid w:val="006B74D1"/>
    <w:rsid w:val="006C04B2"/>
    <w:rsid w:val="006C2233"/>
    <w:rsid w:val="006C3145"/>
    <w:rsid w:val="006C332A"/>
    <w:rsid w:val="006C5AF7"/>
    <w:rsid w:val="006D2E3C"/>
    <w:rsid w:val="006D3D01"/>
    <w:rsid w:val="006D3F8C"/>
    <w:rsid w:val="006D7964"/>
    <w:rsid w:val="006E28BF"/>
    <w:rsid w:val="006E4EC6"/>
    <w:rsid w:val="006E5591"/>
    <w:rsid w:val="006E6EE5"/>
    <w:rsid w:val="00701508"/>
    <w:rsid w:val="00701513"/>
    <w:rsid w:val="00703715"/>
    <w:rsid w:val="007047B9"/>
    <w:rsid w:val="00706D25"/>
    <w:rsid w:val="00707747"/>
    <w:rsid w:val="007141A7"/>
    <w:rsid w:val="007148FF"/>
    <w:rsid w:val="00714D60"/>
    <w:rsid w:val="00717AD9"/>
    <w:rsid w:val="00720564"/>
    <w:rsid w:val="0072587E"/>
    <w:rsid w:val="00732E25"/>
    <w:rsid w:val="0073517E"/>
    <w:rsid w:val="007367BE"/>
    <w:rsid w:val="0073714A"/>
    <w:rsid w:val="00737B35"/>
    <w:rsid w:val="007406C3"/>
    <w:rsid w:val="007418B1"/>
    <w:rsid w:val="00743508"/>
    <w:rsid w:val="007446F5"/>
    <w:rsid w:val="00746554"/>
    <w:rsid w:val="0075059F"/>
    <w:rsid w:val="00752247"/>
    <w:rsid w:val="0076143A"/>
    <w:rsid w:val="00767B49"/>
    <w:rsid w:val="00771E64"/>
    <w:rsid w:val="00772BAE"/>
    <w:rsid w:val="00773C95"/>
    <w:rsid w:val="00776F0C"/>
    <w:rsid w:val="00780C68"/>
    <w:rsid w:val="0078265A"/>
    <w:rsid w:val="00785E83"/>
    <w:rsid w:val="007862C6"/>
    <w:rsid w:val="00787DF2"/>
    <w:rsid w:val="00787EAA"/>
    <w:rsid w:val="0079012F"/>
    <w:rsid w:val="00791B5B"/>
    <w:rsid w:val="007934C3"/>
    <w:rsid w:val="0079371B"/>
    <w:rsid w:val="00794154"/>
    <w:rsid w:val="00794AC1"/>
    <w:rsid w:val="007B19CA"/>
    <w:rsid w:val="007B76A1"/>
    <w:rsid w:val="007C0288"/>
    <w:rsid w:val="007C0A09"/>
    <w:rsid w:val="007C3B24"/>
    <w:rsid w:val="007C3F7F"/>
    <w:rsid w:val="007C685A"/>
    <w:rsid w:val="007D0A8B"/>
    <w:rsid w:val="007D2907"/>
    <w:rsid w:val="007D3D76"/>
    <w:rsid w:val="007D46A7"/>
    <w:rsid w:val="007D76FA"/>
    <w:rsid w:val="007E5C77"/>
    <w:rsid w:val="007E7AA5"/>
    <w:rsid w:val="007E7AAE"/>
    <w:rsid w:val="007F2AAB"/>
    <w:rsid w:val="007F736C"/>
    <w:rsid w:val="007F7634"/>
    <w:rsid w:val="00801E0F"/>
    <w:rsid w:val="00806AD5"/>
    <w:rsid w:val="00810462"/>
    <w:rsid w:val="008126F3"/>
    <w:rsid w:val="00814179"/>
    <w:rsid w:val="0082110D"/>
    <w:rsid w:val="008229FF"/>
    <w:rsid w:val="008239FC"/>
    <w:rsid w:val="00824A16"/>
    <w:rsid w:val="00830A61"/>
    <w:rsid w:val="00830B44"/>
    <w:rsid w:val="00831840"/>
    <w:rsid w:val="00833FDE"/>
    <w:rsid w:val="0083523D"/>
    <w:rsid w:val="00837D54"/>
    <w:rsid w:val="00841CD0"/>
    <w:rsid w:val="00842FEC"/>
    <w:rsid w:val="00845621"/>
    <w:rsid w:val="00845847"/>
    <w:rsid w:val="00852BF2"/>
    <w:rsid w:val="008534E6"/>
    <w:rsid w:val="00856369"/>
    <w:rsid w:val="008679FD"/>
    <w:rsid w:val="008766A6"/>
    <w:rsid w:val="00880D27"/>
    <w:rsid w:val="00893128"/>
    <w:rsid w:val="00893D36"/>
    <w:rsid w:val="00897F62"/>
    <w:rsid w:val="008A60B9"/>
    <w:rsid w:val="008B503D"/>
    <w:rsid w:val="008B55B2"/>
    <w:rsid w:val="008B7EB2"/>
    <w:rsid w:val="008D34AC"/>
    <w:rsid w:val="008E734F"/>
    <w:rsid w:val="008F711D"/>
    <w:rsid w:val="008F7D95"/>
    <w:rsid w:val="00901B81"/>
    <w:rsid w:val="00901E1D"/>
    <w:rsid w:val="00903DA5"/>
    <w:rsid w:val="009050D9"/>
    <w:rsid w:val="009055AC"/>
    <w:rsid w:val="00910A69"/>
    <w:rsid w:val="00911C75"/>
    <w:rsid w:val="00913DAB"/>
    <w:rsid w:val="00915373"/>
    <w:rsid w:val="00916BBE"/>
    <w:rsid w:val="00925F87"/>
    <w:rsid w:val="009261CE"/>
    <w:rsid w:val="0092687A"/>
    <w:rsid w:val="0093222B"/>
    <w:rsid w:val="00932DB0"/>
    <w:rsid w:val="0093342D"/>
    <w:rsid w:val="009339B5"/>
    <w:rsid w:val="009404BC"/>
    <w:rsid w:val="009409B8"/>
    <w:rsid w:val="00946446"/>
    <w:rsid w:val="00950794"/>
    <w:rsid w:val="00950E1C"/>
    <w:rsid w:val="00950EE7"/>
    <w:rsid w:val="00953163"/>
    <w:rsid w:val="00956146"/>
    <w:rsid w:val="00957253"/>
    <w:rsid w:val="009579FB"/>
    <w:rsid w:val="00963CE6"/>
    <w:rsid w:val="00966EB2"/>
    <w:rsid w:val="00970C34"/>
    <w:rsid w:val="00972832"/>
    <w:rsid w:val="00973471"/>
    <w:rsid w:val="00981D1F"/>
    <w:rsid w:val="0098247E"/>
    <w:rsid w:val="009825B9"/>
    <w:rsid w:val="00983614"/>
    <w:rsid w:val="00985799"/>
    <w:rsid w:val="00986EFA"/>
    <w:rsid w:val="009901E7"/>
    <w:rsid w:val="009925A1"/>
    <w:rsid w:val="009A02CF"/>
    <w:rsid w:val="009A3810"/>
    <w:rsid w:val="009A5CF7"/>
    <w:rsid w:val="009B05F0"/>
    <w:rsid w:val="009B3AD4"/>
    <w:rsid w:val="009C4226"/>
    <w:rsid w:val="009C70E1"/>
    <w:rsid w:val="009D11D8"/>
    <w:rsid w:val="009D23FF"/>
    <w:rsid w:val="009D31C3"/>
    <w:rsid w:val="009D3778"/>
    <w:rsid w:val="009D3C6A"/>
    <w:rsid w:val="009E0248"/>
    <w:rsid w:val="009E196A"/>
    <w:rsid w:val="009E20DA"/>
    <w:rsid w:val="009E55D0"/>
    <w:rsid w:val="009F2F07"/>
    <w:rsid w:val="009F581D"/>
    <w:rsid w:val="009F660A"/>
    <w:rsid w:val="009F6DF3"/>
    <w:rsid w:val="009F6E95"/>
    <w:rsid w:val="009F78A4"/>
    <w:rsid w:val="009F7AA4"/>
    <w:rsid w:val="00A02DD0"/>
    <w:rsid w:val="00A031F6"/>
    <w:rsid w:val="00A05DEB"/>
    <w:rsid w:val="00A05FFF"/>
    <w:rsid w:val="00A06839"/>
    <w:rsid w:val="00A1510B"/>
    <w:rsid w:val="00A20258"/>
    <w:rsid w:val="00A269B4"/>
    <w:rsid w:val="00A30A5A"/>
    <w:rsid w:val="00A30DEE"/>
    <w:rsid w:val="00A364FA"/>
    <w:rsid w:val="00A418E5"/>
    <w:rsid w:val="00A41E65"/>
    <w:rsid w:val="00A4600E"/>
    <w:rsid w:val="00A46432"/>
    <w:rsid w:val="00A47724"/>
    <w:rsid w:val="00A56A0C"/>
    <w:rsid w:val="00A576CC"/>
    <w:rsid w:val="00A57AE6"/>
    <w:rsid w:val="00A61391"/>
    <w:rsid w:val="00A6545D"/>
    <w:rsid w:val="00A658D8"/>
    <w:rsid w:val="00A73992"/>
    <w:rsid w:val="00A7503C"/>
    <w:rsid w:val="00A80BC7"/>
    <w:rsid w:val="00A819E7"/>
    <w:rsid w:val="00A82BDA"/>
    <w:rsid w:val="00A8332E"/>
    <w:rsid w:val="00A933A5"/>
    <w:rsid w:val="00A937B8"/>
    <w:rsid w:val="00AA3673"/>
    <w:rsid w:val="00AB440F"/>
    <w:rsid w:val="00AB5631"/>
    <w:rsid w:val="00AB6829"/>
    <w:rsid w:val="00AB72FD"/>
    <w:rsid w:val="00AB748A"/>
    <w:rsid w:val="00AB7E54"/>
    <w:rsid w:val="00AB7E6E"/>
    <w:rsid w:val="00AC306C"/>
    <w:rsid w:val="00AC4C53"/>
    <w:rsid w:val="00AC670E"/>
    <w:rsid w:val="00AD17B4"/>
    <w:rsid w:val="00AD19FD"/>
    <w:rsid w:val="00AD1BB0"/>
    <w:rsid w:val="00AD1E28"/>
    <w:rsid w:val="00AD5643"/>
    <w:rsid w:val="00AD6799"/>
    <w:rsid w:val="00AD67BA"/>
    <w:rsid w:val="00AD7A8E"/>
    <w:rsid w:val="00AE00C2"/>
    <w:rsid w:val="00AE4750"/>
    <w:rsid w:val="00AE55B7"/>
    <w:rsid w:val="00AE5E4B"/>
    <w:rsid w:val="00AE71A4"/>
    <w:rsid w:val="00AF4230"/>
    <w:rsid w:val="00AF546C"/>
    <w:rsid w:val="00AF589F"/>
    <w:rsid w:val="00AF62B0"/>
    <w:rsid w:val="00AF6718"/>
    <w:rsid w:val="00AF6D7D"/>
    <w:rsid w:val="00B02B40"/>
    <w:rsid w:val="00B0441B"/>
    <w:rsid w:val="00B04F44"/>
    <w:rsid w:val="00B10A26"/>
    <w:rsid w:val="00B10AC0"/>
    <w:rsid w:val="00B12C98"/>
    <w:rsid w:val="00B1555E"/>
    <w:rsid w:val="00B175BB"/>
    <w:rsid w:val="00B20AA1"/>
    <w:rsid w:val="00B222B7"/>
    <w:rsid w:val="00B25578"/>
    <w:rsid w:val="00B32AA9"/>
    <w:rsid w:val="00B34AA4"/>
    <w:rsid w:val="00B35E12"/>
    <w:rsid w:val="00B37F67"/>
    <w:rsid w:val="00B403A6"/>
    <w:rsid w:val="00B40A84"/>
    <w:rsid w:val="00B40D66"/>
    <w:rsid w:val="00B412AD"/>
    <w:rsid w:val="00B42551"/>
    <w:rsid w:val="00B42CA7"/>
    <w:rsid w:val="00B4561A"/>
    <w:rsid w:val="00B50158"/>
    <w:rsid w:val="00B5026C"/>
    <w:rsid w:val="00B558F9"/>
    <w:rsid w:val="00B63270"/>
    <w:rsid w:val="00B667B4"/>
    <w:rsid w:val="00B71894"/>
    <w:rsid w:val="00B7422F"/>
    <w:rsid w:val="00B75D9E"/>
    <w:rsid w:val="00B80E26"/>
    <w:rsid w:val="00B8251D"/>
    <w:rsid w:val="00B86EC0"/>
    <w:rsid w:val="00B9355B"/>
    <w:rsid w:val="00B94F1C"/>
    <w:rsid w:val="00B94FA3"/>
    <w:rsid w:val="00B96300"/>
    <w:rsid w:val="00B969FC"/>
    <w:rsid w:val="00BA0938"/>
    <w:rsid w:val="00BA2675"/>
    <w:rsid w:val="00BA44E9"/>
    <w:rsid w:val="00BA587C"/>
    <w:rsid w:val="00BB05F3"/>
    <w:rsid w:val="00BB1089"/>
    <w:rsid w:val="00BB78C8"/>
    <w:rsid w:val="00BC1A27"/>
    <w:rsid w:val="00BC2665"/>
    <w:rsid w:val="00BC4B0E"/>
    <w:rsid w:val="00BC785E"/>
    <w:rsid w:val="00BD06F7"/>
    <w:rsid w:val="00BD1737"/>
    <w:rsid w:val="00BD22B6"/>
    <w:rsid w:val="00BD2455"/>
    <w:rsid w:val="00BD448C"/>
    <w:rsid w:val="00BD52F8"/>
    <w:rsid w:val="00BE357B"/>
    <w:rsid w:val="00BE368F"/>
    <w:rsid w:val="00BE3847"/>
    <w:rsid w:val="00BE54F8"/>
    <w:rsid w:val="00BE603B"/>
    <w:rsid w:val="00BF026D"/>
    <w:rsid w:val="00BF1891"/>
    <w:rsid w:val="00BF1F93"/>
    <w:rsid w:val="00BF26BA"/>
    <w:rsid w:val="00BF52B5"/>
    <w:rsid w:val="00BF5502"/>
    <w:rsid w:val="00BF5D1D"/>
    <w:rsid w:val="00BF7C56"/>
    <w:rsid w:val="00C04404"/>
    <w:rsid w:val="00C045D3"/>
    <w:rsid w:val="00C10487"/>
    <w:rsid w:val="00C13A0D"/>
    <w:rsid w:val="00C1533E"/>
    <w:rsid w:val="00C16E7F"/>
    <w:rsid w:val="00C17278"/>
    <w:rsid w:val="00C2031B"/>
    <w:rsid w:val="00C23B79"/>
    <w:rsid w:val="00C24282"/>
    <w:rsid w:val="00C248BF"/>
    <w:rsid w:val="00C3114B"/>
    <w:rsid w:val="00C31D18"/>
    <w:rsid w:val="00C34246"/>
    <w:rsid w:val="00C3425E"/>
    <w:rsid w:val="00C4140B"/>
    <w:rsid w:val="00C427C5"/>
    <w:rsid w:val="00C43FCD"/>
    <w:rsid w:val="00C47E57"/>
    <w:rsid w:val="00C53271"/>
    <w:rsid w:val="00C55CED"/>
    <w:rsid w:val="00C57797"/>
    <w:rsid w:val="00C6438A"/>
    <w:rsid w:val="00C67BB0"/>
    <w:rsid w:val="00C70C49"/>
    <w:rsid w:val="00C72873"/>
    <w:rsid w:val="00C73F89"/>
    <w:rsid w:val="00C74E89"/>
    <w:rsid w:val="00C7552B"/>
    <w:rsid w:val="00C76EAC"/>
    <w:rsid w:val="00C80234"/>
    <w:rsid w:val="00C8347D"/>
    <w:rsid w:val="00C83BBC"/>
    <w:rsid w:val="00C9301C"/>
    <w:rsid w:val="00C94615"/>
    <w:rsid w:val="00C94E67"/>
    <w:rsid w:val="00C9599B"/>
    <w:rsid w:val="00C97050"/>
    <w:rsid w:val="00C975D4"/>
    <w:rsid w:val="00CA06FE"/>
    <w:rsid w:val="00CA1DFA"/>
    <w:rsid w:val="00CA27F4"/>
    <w:rsid w:val="00CA49EA"/>
    <w:rsid w:val="00CA5B67"/>
    <w:rsid w:val="00CB3822"/>
    <w:rsid w:val="00CC1E3B"/>
    <w:rsid w:val="00CC483E"/>
    <w:rsid w:val="00CC5603"/>
    <w:rsid w:val="00CD0AB9"/>
    <w:rsid w:val="00CD244B"/>
    <w:rsid w:val="00CD2717"/>
    <w:rsid w:val="00CD7842"/>
    <w:rsid w:val="00CD7FC3"/>
    <w:rsid w:val="00CE3301"/>
    <w:rsid w:val="00CF5F37"/>
    <w:rsid w:val="00CF5F59"/>
    <w:rsid w:val="00D0186D"/>
    <w:rsid w:val="00D033F1"/>
    <w:rsid w:val="00D045E7"/>
    <w:rsid w:val="00D06294"/>
    <w:rsid w:val="00D07C77"/>
    <w:rsid w:val="00D146B7"/>
    <w:rsid w:val="00D154E5"/>
    <w:rsid w:val="00D15923"/>
    <w:rsid w:val="00D170EF"/>
    <w:rsid w:val="00D17A03"/>
    <w:rsid w:val="00D20069"/>
    <w:rsid w:val="00D23C61"/>
    <w:rsid w:val="00D269C2"/>
    <w:rsid w:val="00D26B36"/>
    <w:rsid w:val="00D270A8"/>
    <w:rsid w:val="00D270BB"/>
    <w:rsid w:val="00D30F65"/>
    <w:rsid w:val="00D320EF"/>
    <w:rsid w:val="00D32828"/>
    <w:rsid w:val="00D37D06"/>
    <w:rsid w:val="00D40CFF"/>
    <w:rsid w:val="00D4153C"/>
    <w:rsid w:val="00D500FE"/>
    <w:rsid w:val="00D51516"/>
    <w:rsid w:val="00D60321"/>
    <w:rsid w:val="00D609F6"/>
    <w:rsid w:val="00D62E1C"/>
    <w:rsid w:val="00D63B79"/>
    <w:rsid w:val="00D64130"/>
    <w:rsid w:val="00D67CB4"/>
    <w:rsid w:val="00D71401"/>
    <w:rsid w:val="00D72B6E"/>
    <w:rsid w:val="00D72FEC"/>
    <w:rsid w:val="00D801F5"/>
    <w:rsid w:val="00D80706"/>
    <w:rsid w:val="00D83AB3"/>
    <w:rsid w:val="00D8522D"/>
    <w:rsid w:val="00D85C49"/>
    <w:rsid w:val="00D87E5C"/>
    <w:rsid w:val="00D91643"/>
    <w:rsid w:val="00D91D8A"/>
    <w:rsid w:val="00D9281E"/>
    <w:rsid w:val="00D93B20"/>
    <w:rsid w:val="00D953EC"/>
    <w:rsid w:val="00D9736C"/>
    <w:rsid w:val="00DA2493"/>
    <w:rsid w:val="00DA2BAA"/>
    <w:rsid w:val="00DA2C29"/>
    <w:rsid w:val="00DA3E4C"/>
    <w:rsid w:val="00DA7228"/>
    <w:rsid w:val="00DA7631"/>
    <w:rsid w:val="00DB0E5E"/>
    <w:rsid w:val="00DB148E"/>
    <w:rsid w:val="00DB6875"/>
    <w:rsid w:val="00DB696D"/>
    <w:rsid w:val="00DC05F4"/>
    <w:rsid w:val="00DC1E78"/>
    <w:rsid w:val="00DC58BD"/>
    <w:rsid w:val="00DC71CA"/>
    <w:rsid w:val="00DC734A"/>
    <w:rsid w:val="00DD4781"/>
    <w:rsid w:val="00DE1D7E"/>
    <w:rsid w:val="00DE5027"/>
    <w:rsid w:val="00DE52B8"/>
    <w:rsid w:val="00DF1147"/>
    <w:rsid w:val="00DF572D"/>
    <w:rsid w:val="00DF6843"/>
    <w:rsid w:val="00E029EB"/>
    <w:rsid w:val="00E03B11"/>
    <w:rsid w:val="00E03FF8"/>
    <w:rsid w:val="00E06D56"/>
    <w:rsid w:val="00E110A8"/>
    <w:rsid w:val="00E12905"/>
    <w:rsid w:val="00E132FA"/>
    <w:rsid w:val="00E16656"/>
    <w:rsid w:val="00E17BED"/>
    <w:rsid w:val="00E20A59"/>
    <w:rsid w:val="00E24703"/>
    <w:rsid w:val="00E252AB"/>
    <w:rsid w:val="00E27563"/>
    <w:rsid w:val="00E30063"/>
    <w:rsid w:val="00E32D89"/>
    <w:rsid w:val="00E34411"/>
    <w:rsid w:val="00E40282"/>
    <w:rsid w:val="00E47132"/>
    <w:rsid w:val="00E52530"/>
    <w:rsid w:val="00E537D7"/>
    <w:rsid w:val="00E53A63"/>
    <w:rsid w:val="00E56780"/>
    <w:rsid w:val="00E6645F"/>
    <w:rsid w:val="00E712E3"/>
    <w:rsid w:val="00E77CD9"/>
    <w:rsid w:val="00E81AA9"/>
    <w:rsid w:val="00E83772"/>
    <w:rsid w:val="00E83FC3"/>
    <w:rsid w:val="00E85A6D"/>
    <w:rsid w:val="00E902E1"/>
    <w:rsid w:val="00E91F2C"/>
    <w:rsid w:val="00E92076"/>
    <w:rsid w:val="00E93C95"/>
    <w:rsid w:val="00E94902"/>
    <w:rsid w:val="00E96949"/>
    <w:rsid w:val="00EA2C1A"/>
    <w:rsid w:val="00EA3B49"/>
    <w:rsid w:val="00EA6976"/>
    <w:rsid w:val="00EA7DE0"/>
    <w:rsid w:val="00EB59B0"/>
    <w:rsid w:val="00EB7C08"/>
    <w:rsid w:val="00EC197C"/>
    <w:rsid w:val="00ED1DEE"/>
    <w:rsid w:val="00ED29C8"/>
    <w:rsid w:val="00ED6C08"/>
    <w:rsid w:val="00ED7DE4"/>
    <w:rsid w:val="00EE03FD"/>
    <w:rsid w:val="00EE4256"/>
    <w:rsid w:val="00EE6978"/>
    <w:rsid w:val="00EE6EDB"/>
    <w:rsid w:val="00EF1126"/>
    <w:rsid w:val="00EF24D3"/>
    <w:rsid w:val="00EF46FD"/>
    <w:rsid w:val="00EF750A"/>
    <w:rsid w:val="00F102EC"/>
    <w:rsid w:val="00F20057"/>
    <w:rsid w:val="00F211DD"/>
    <w:rsid w:val="00F21311"/>
    <w:rsid w:val="00F24317"/>
    <w:rsid w:val="00F270CD"/>
    <w:rsid w:val="00F274F2"/>
    <w:rsid w:val="00F27CB1"/>
    <w:rsid w:val="00F31D96"/>
    <w:rsid w:val="00F33BB3"/>
    <w:rsid w:val="00F3735E"/>
    <w:rsid w:val="00F37CA9"/>
    <w:rsid w:val="00F41E29"/>
    <w:rsid w:val="00F45D68"/>
    <w:rsid w:val="00F50859"/>
    <w:rsid w:val="00F50E2A"/>
    <w:rsid w:val="00F51560"/>
    <w:rsid w:val="00F54793"/>
    <w:rsid w:val="00F54E91"/>
    <w:rsid w:val="00F62C57"/>
    <w:rsid w:val="00F658A3"/>
    <w:rsid w:val="00F672B8"/>
    <w:rsid w:val="00F71A37"/>
    <w:rsid w:val="00F76E3F"/>
    <w:rsid w:val="00F77546"/>
    <w:rsid w:val="00F823A9"/>
    <w:rsid w:val="00F833B9"/>
    <w:rsid w:val="00F85CF3"/>
    <w:rsid w:val="00F85F75"/>
    <w:rsid w:val="00F862C4"/>
    <w:rsid w:val="00F86D7B"/>
    <w:rsid w:val="00F8775C"/>
    <w:rsid w:val="00F941BB"/>
    <w:rsid w:val="00F9437D"/>
    <w:rsid w:val="00FA0316"/>
    <w:rsid w:val="00FA04B4"/>
    <w:rsid w:val="00FA24C7"/>
    <w:rsid w:val="00FA2595"/>
    <w:rsid w:val="00FA3C81"/>
    <w:rsid w:val="00FB2100"/>
    <w:rsid w:val="00FB31D7"/>
    <w:rsid w:val="00FB3A36"/>
    <w:rsid w:val="00FB5A44"/>
    <w:rsid w:val="00FB70CF"/>
    <w:rsid w:val="00FC1305"/>
    <w:rsid w:val="00FC2086"/>
    <w:rsid w:val="00FC333D"/>
    <w:rsid w:val="00FC5933"/>
    <w:rsid w:val="00FC7895"/>
    <w:rsid w:val="00FD004D"/>
    <w:rsid w:val="00FD1C85"/>
    <w:rsid w:val="00FD3010"/>
    <w:rsid w:val="00FD4F39"/>
    <w:rsid w:val="00FD5150"/>
    <w:rsid w:val="00FD7FFC"/>
    <w:rsid w:val="00FE380C"/>
    <w:rsid w:val="00FE562D"/>
    <w:rsid w:val="00FE64C8"/>
    <w:rsid w:val="00FE65FC"/>
    <w:rsid w:val="00FF6368"/>
    <w:rsid w:val="00FF7410"/>
    <w:rsid w:val="00FF7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781"/>
  </w:style>
  <w:style w:type="paragraph" w:styleId="1">
    <w:name w:val="heading 1"/>
    <w:basedOn w:val="a"/>
    <w:next w:val="a"/>
    <w:link w:val="10"/>
    <w:uiPriority w:val="9"/>
    <w:qFormat/>
    <w:rsid w:val="00D62E1C"/>
    <w:pPr>
      <w:keepNext/>
      <w:spacing w:after="0" w:line="240" w:lineRule="auto"/>
      <w:jc w:val="both"/>
      <w:outlineLvl w:val="0"/>
    </w:pPr>
    <w:rPr>
      <w:rFonts w:ascii="Times New Roman" w:eastAsia="Times New Roman" w:hAnsi="Times New Roman" w:cs="Times New Roman"/>
      <w:b/>
      <w:snapToGrid w:val="0"/>
      <w:sz w:val="24"/>
      <w:szCs w:val="20"/>
    </w:rPr>
  </w:style>
  <w:style w:type="paragraph" w:styleId="20">
    <w:name w:val="heading 2"/>
    <w:basedOn w:val="a"/>
    <w:next w:val="a"/>
    <w:link w:val="21"/>
    <w:uiPriority w:val="9"/>
    <w:qFormat/>
    <w:rsid w:val="00D62E1C"/>
    <w:pPr>
      <w:keepNext/>
      <w:spacing w:after="0" w:line="240" w:lineRule="auto"/>
      <w:ind w:firstLine="567"/>
      <w:jc w:val="both"/>
      <w:outlineLvl w:val="1"/>
    </w:pPr>
    <w:rPr>
      <w:rFonts w:ascii="Times New Roman" w:eastAsia="Times New Roman" w:hAnsi="Times New Roman" w:cs="Times New Roman"/>
      <w:b/>
      <w:snapToGrid w:val="0"/>
      <w:sz w:val="24"/>
      <w:szCs w:val="20"/>
    </w:rPr>
  </w:style>
  <w:style w:type="paragraph" w:styleId="3">
    <w:name w:val="heading 3"/>
    <w:basedOn w:val="a"/>
    <w:next w:val="a"/>
    <w:link w:val="30"/>
    <w:uiPriority w:val="9"/>
    <w:qFormat/>
    <w:rsid w:val="00D62E1C"/>
    <w:pPr>
      <w:keepNext/>
      <w:spacing w:after="0" w:line="240" w:lineRule="auto"/>
      <w:ind w:firstLine="567"/>
      <w:jc w:val="both"/>
      <w:outlineLvl w:val="2"/>
    </w:pPr>
    <w:rPr>
      <w:rFonts w:ascii="Times New Roman" w:eastAsia="Times New Roman" w:hAnsi="Times New Roman" w:cs="Times New Roman"/>
      <w:sz w:val="24"/>
      <w:szCs w:val="20"/>
    </w:rPr>
  </w:style>
  <w:style w:type="paragraph" w:styleId="4">
    <w:name w:val="heading 4"/>
    <w:basedOn w:val="a"/>
    <w:next w:val="a"/>
    <w:link w:val="40"/>
    <w:qFormat/>
    <w:rsid w:val="00D62E1C"/>
    <w:pPr>
      <w:keepNext/>
      <w:spacing w:after="0" w:line="240" w:lineRule="auto"/>
      <w:ind w:firstLine="567"/>
      <w:jc w:val="both"/>
      <w:outlineLvl w:val="3"/>
    </w:pPr>
    <w:rPr>
      <w:rFonts w:ascii="Times New Roman" w:eastAsia="Times New Roman" w:hAnsi="Times New Roman" w:cs="Times New Roman"/>
      <w:snapToGrid w:val="0"/>
      <w:sz w:val="28"/>
      <w:szCs w:val="20"/>
    </w:rPr>
  </w:style>
  <w:style w:type="paragraph" w:styleId="5">
    <w:name w:val="heading 5"/>
    <w:basedOn w:val="a"/>
    <w:next w:val="a"/>
    <w:link w:val="50"/>
    <w:qFormat/>
    <w:rsid w:val="00D62E1C"/>
    <w:pPr>
      <w:keepNext/>
      <w:spacing w:after="0" w:line="240" w:lineRule="auto"/>
      <w:ind w:firstLine="567"/>
      <w:jc w:val="both"/>
      <w:outlineLvl w:val="4"/>
    </w:pPr>
    <w:rPr>
      <w:rFonts w:ascii="Times New Roman" w:eastAsia="Times New Roman" w:hAnsi="Times New Roman" w:cs="Times New Roman"/>
      <w:b/>
      <w:snapToGrid w:val="0"/>
      <w:sz w:val="28"/>
      <w:szCs w:val="20"/>
    </w:rPr>
  </w:style>
  <w:style w:type="paragraph" w:styleId="6">
    <w:name w:val="heading 6"/>
    <w:basedOn w:val="a"/>
    <w:next w:val="a"/>
    <w:link w:val="60"/>
    <w:qFormat/>
    <w:rsid w:val="00D62E1C"/>
    <w:pPr>
      <w:keepNext/>
      <w:spacing w:after="0" w:line="240" w:lineRule="auto"/>
      <w:ind w:firstLine="567"/>
      <w:jc w:val="both"/>
      <w:outlineLvl w:val="5"/>
    </w:pPr>
    <w:rPr>
      <w:rFonts w:ascii="Times New Roman" w:eastAsia="Times New Roman" w:hAnsi="Times New Roman" w:cs="Times New Roman"/>
      <w:b/>
      <w:snapToGrid w:val="0"/>
      <w:sz w:val="26"/>
      <w:szCs w:val="20"/>
    </w:rPr>
  </w:style>
  <w:style w:type="paragraph" w:styleId="7">
    <w:name w:val="heading 7"/>
    <w:basedOn w:val="a"/>
    <w:next w:val="a"/>
    <w:link w:val="70"/>
    <w:qFormat/>
    <w:rsid w:val="00D62E1C"/>
    <w:pPr>
      <w:keepNext/>
      <w:spacing w:after="0" w:line="240" w:lineRule="auto"/>
      <w:ind w:firstLine="567"/>
      <w:jc w:val="both"/>
      <w:outlineLvl w:val="6"/>
    </w:pPr>
    <w:rPr>
      <w:rFonts w:ascii="Times New Roman" w:eastAsia="Times New Roman" w:hAnsi="Times New Roman" w:cs="Times New Roman"/>
      <w:snapToGrid w:val="0"/>
      <w:sz w:val="26"/>
      <w:szCs w:val="20"/>
    </w:rPr>
  </w:style>
  <w:style w:type="paragraph" w:styleId="8">
    <w:name w:val="heading 8"/>
    <w:basedOn w:val="a"/>
    <w:next w:val="a"/>
    <w:link w:val="80"/>
    <w:qFormat/>
    <w:rsid w:val="00D62E1C"/>
    <w:pPr>
      <w:keepNext/>
      <w:spacing w:after="0" w:line="240" w:lineRule="auto"/>
      <w:ind w:firstLine="567"/>
      <w:jc w:val="both"/>
      <w:outlineLvl w:val="7"/>
    </w:pPr>
    <w:rPr>
      <w:rFonts w:ascii="Times New Roman" w:eastAsia="Times New Roman" w:hAnsi="Times New Roman" w:cs="Times New Roman"/>
      <w:i/>
      <w:snapToGrid w:val="0"/>
      <w:sz w:val="26"/>
      <w:szCs w:val="20"/>
    </w:rPr>
  </w:style>
  <w:style w:type="paragraph" w:styleId="9">
    <w:name w:val="heading 9"/>
    <w:basedOn w:val="a"/>
    <w:next w:val="a"/>
    <w:link w:val="90"/>
    <w:qFormat/>
    <w:rsid w:val="00D62E1C"/>
    <w:pPr>
      <w:keepNext/>
      <w:spacing w:after="0" w:line="240" w:lineRule="auto"/>
      <w:ind w:firstLine="567"/>
      <w:jc w:val="both"/>
      <w:outlineLvl w:val="8"/>
    </w:pPr>
    <w:rPr>
      <w:rFonts w:ascii="Times New Roman" w:eastAsia="Times New Roman" w:hAnsi="Times New Roman" w:cs="Times New Roman"/>
      <w:b/>
      <w:i/>
      <w:snapToGrid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508B1"/>
    <w:pPr>
      <w:ind w:left="720"/>
      <w:contextualSpacing/>
    </w:pPr>
  </w:style>
  <w:style w:type="paragraph" w:styleId="a6">
    <w:name w:val="header"/>
    <w:basedOn w:val="a"/>
    <w:link w:val="a7"/>
    <w:unhideWhenUsed/>
    <w:rsid w:val="00925F87"/>
    <w:pPr>
      <w:tabs>
        <w:tab w:val="center" w:pos="4677"/>
        <w:tab w:val="right" w:pos="9355"/>
      </w:tabs>
      <w:spacing w:after="0" w:line="240" w:lineRule="auto"/>
    </w:pPr>
  </w:style>
  <w:style w:type="character" w:customStyle="1" w:styleId="a7">
    <w:name w:val="Верхний колонтитул Знак"/>
    <w:basedOn w:val="a0"/>
    <w:link w:val="a6"/>
    <w:rsid w:val="00925F87"/>
  </w:style>
  <w:style w:type="paragraph" w:styleId="a8">
    <w:name w:val="footer"/>
    <w:basedOn w:val="a"/>
    <w:link w:val="a9"/>
    <w:uiPriority w:val="99"/>
    <w:unhideWhenUsed/>
    <w:rsid w:val="00925F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F87"/>
  </w:style>
  <w:style w:type="paragraph" w:styleId="aa">
    <w:name w:val="Balloon Text"/>
    <w:basedOn w:val="a"/>
    <w:link w:val="ab"/>
    <w:semiHidden/>
    <w:unhideWhenUsed/>
    <w:rsid w:val="00925F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5F87"/>
    <w:rPr>
      <w:rFonts w:ascii="Tahoma" w:hAnsi="Tahoma" w:cs="Tahoma"/>
      <w:sz w:val="16"/>
      <w:szCs w:val="16"/>
    </w:rPr>
  </w:style>
  <w:style w:type="character" w:customStyle="1" w:styleId="10">
    <w:name w:val="Заголовок 1 Знак"/>
    <w:basedOn w:val="a0"/>
    <w:link w:val="1"/>
    <w:uiPriority w:val="9"/>
    <w:rsid w:val="00D62E1C"/>
    <w:rPr>
      <w:rFonts w:ascii="Times New Roman" w:eastAsia="Times New Roman" w:hAnsi="Times New Roman" w:cs="Times New Roman"/>
      <w:b/>
      <w:snapToGrid w:val="0"/>
      <w:sz w:val="24"/>
      <w:szCs w:val="20"/>
    </w:rPr>
  </w:style>
  <w:style w:type="character" w:customStyle="1" w:styleId="21">
    <w:name w:val="Заголовок 2 Знак"/>
    <w:basedOn w:val="a0"/>
    <w:link w:val="20"/>
    <w:uiPriority w:val="9"/>
    <w:rsid w:val="00D62E1C"/>
    <w:rPr>
      <w:rFonts w:ascii="Times New Roman" w:eastAsia="Times New Roman" w:hAnsi="Times New Roman" w:cs="Times New Roman"/>
      <w:b/>
      <w:snapToGrid w:val="0"/>
      <w:sz w:val="24"/>
      <w:szCs w:val="20"/>
    </w:rPr>
  </w:style>
  <w:style w:type="character" w:customStyle="1" w:styleId="30">
    <w:name w:val="Заголовок 3 Знак"/>
    <w:basedOn w:val="a0"/>
    <w:link w:val="3"/>
    <w:uiPriority w:val="9"/>
    <w:rsid w:val="00D62E1C"/>
    <w:rPr>
      <w:rFonts w:ascii="Times New Roman" w:eastAsia="Times New Roman" w:hAnsi="Times New Roman" w:cs="Times New Roman"/>
      <w:sz w:val="24"/>
      <w:szCs w:val="20"/>
    </w:rPr>
  </w:style>
  <w:style w:type="character" w:customStyle="1" w:styleId="40">
    <w:name w:val="Заголовок 4 Знак"/>
    <w:basedOn w:val="a0"/>
    <w:link w:val="4"/>
    <w:rsid w:val="00D62E1C"/>
    <w:rPr>
      <w:rFonts w:ascii="Times New Roman" w:eastAsia="Times New Roman" w:hAnsi="Times New Roman" w:cs="Times New Roman"/>
      <w:snapToGrid w:val="0"/>
      <w:sz w:val="28"/>
      <w:szCs w:val="20"/>
    </w:rPr>
  </w:style>
  <w:style w:type="character" w:customStyle="1" w:styleId="50">
    <w:name w:val="Заголовок 5 Знак"/>
    <w:basedOn w:val="a0"/>
    <w:link w:val="5"/>
    <w:rsid w:val="00D62E1C"/>
    <w:rPr>
      <w:rFonts w:ascii="Times New Roman" w:eastAsia="Times New Roman" w:hAnsi="Times New Roman" w:cs="Times New Roman"/>
      <w:b/>
      <w:snapToGrid w:val="0"/>
      <w:sz w:val="28"/>
      <w:szCs w:val="20"/>
    </w:rPr>
  </w:style>
  <w:style w:type="character" w:customStyle="1" w:styleId="60">
    <w:name w:val="Заголовок 6 Знак"/>
    <w:basedOn w:val="a0"/>
    <w:link w:val="6"/>
    <w:rsid w:val="00D62E1C"/>
    <w:rPr>
      <w:rFonts w:ascii="Times New Roman" w:eastAsia="Times New Roman" w:hAnsi="Times New Roman" w:cs="Times New Roman"/>
      <w:b/>
      <w:snapToGrid w:val="0"/>
      <w:sz w:val="26"/>
      <w:szCs w:val="20"/>
    </w:rPr>
  </w:style>
  <w:style w:type="character" w:customStyle="1" w:styleId="70">
    <w:name w:val="Заголовок 7 Знак"/>
    <w:basedOn w:val="a0"/>
    <w:link w:val="7"/>
    <w:rsid w:val="00D62E1C"/>
    <w:rPr>
      <w:rFonts w:ascii="Times New Roman" w:eastAsia="Times New Roman" w:hAnsi="Times New Roman" w:cs="Times New Roman"/>
      <w:snapToGrid w:val="0"/>
      <w:sz w:val="26"/>
      <w:szCs w:val="20"/>
    </w:rPr>
  </w:style>
  <w:style w:type="character" w:customStyle="1" w:styleId="80">
    <w:name w:val="Заголовок 8 Знак"/>
    <w:basedOn w:val="a0"/>
    <w:link w:val="8"/>
    <w:rsid w:val="00D62E1C"/>
    <w:rPr>
      <w:rFonts w:ascii="Times New Roman" w:eastAsia="Times New Roman" w:hAnsi="Times New Roman" w:cs="Times New Roman"/>
      <w:i/>
      <w:snapToGrid w:val="0"/>
      <w:sz w:val="26"/>
      <w:szCs w:val="20"/>
    </w:rPr>
  </w:style>
  <w:style w:type="character" w:customStyle="1" w:styleId="90">
    <w:name w:val="Заголовок 9 Знак"/>
    <w:basedOn w:val="a0"/>
    <w:link w:val="9"/>
    <w:rsid w:val="00D62E1C"/>
    <w:rPr>
      <w:rFonts w:ascii="Times New Roman" w:eastAsia="Times New Roman" w:hAnsi="Times New Roman" w:cs="Times New Roman"/>
      <w:b/>
      <w:i/>
      <w:snapToGrid w:val="0"/>
      <w:sz w:val="26"/>
      <w:szCs w:val="20"/>
    </w:rPr>
  </w:style>
  <w:style w:type="paragraph" w:customStyle="1" w:styleId="ac">
    <w:name w:val="Знак"/>
    <w:basedOn w:val="a"/>
    <w:rsid w:val="00D62E1C"/>
    <w:pPr>
      <w:spacing w:after="160" w:line="240" w:lineRule="exact"/>
    </w:pPr>
    <w:rPr>
      <w:rFonts w:ascii="Verdana" w:eastAsia="Times New Roman" w:hAnsi="Verdana" w:cs="Times New Roman"/>
      <w:sz w:val="20"/>
      <w:szCs w:val="20"/>
      <w:lang w:val="en-US" w:eastAsia="en-US"/>
    </w:rPr>
  </w:style>
  <w:style w:type="character" w:styleId="ad">
    <w:name w:val="page number"/>
    <w:basedOn w:val="a0"/>
    <w:rsid w:val="00D62E1C"/>
  </w:style>
  <w:style w:type="paragraph" w:styleId="ae">
    <w:name w:val="Body Text Indent"/>
    <w:aliases w:val="текст"/>
    <w:basedOn w:val="a"/>
    <w:link w:val="af"/>
    <w:rsid w:val="00D62E1C"/>
    <w:pPr>
      <w:spacing w:after="0" w:line="240" w:lineRule="auto"/>
      <w:ind w:firstLine="567"/>
      <w:jc w:val="both"/>
    </w:pPr>
    <w:rPr>
      <w:rFonts w:ascii="Times New Roman" w:eastAsia="Times New Roman" w:hAnsi="Times New Roman" w:cs="Times New Roman"/>
      <w:snapToGrid w:val="0"/>
      <w:sz w:val="24"/>
      <w:szCs w:val="20"/>
    </w:rPr>
  </w:style>
  <w:style w:type="character" w:customStyle="1" w:styleId="af">
    <w:name w:val="Основной текст с отступом Знак"/>
    <w:aliases w:val="текст Знак"/>
    <w:basedOn w:val="a0"/>
    <w:link w:val="ae"/>
    <w:rsid w:val="00D62E1C"/>
    <w:rPr>
      <w:rFonts w:ascii="Times New Roman" w:eastAsia="Times New Roman" w:hAnsi="Times New Roman" w:cs="Times New Roman"/>
      <w:snapToGrid w:val="0"/>
      <w:sz w:val="24"/>
      <w:szCs w:val="20"/>
    </w:rPr>
  </w:style>
  <w:style w:type="paragraph" w:styleId="af0">
    <w:name w:val="Body Text"/>
    <w:basedOn w:val="a"/>
    <w:link w:val="af1"/>
    <w:rsid w:val="00D62E1C"/>
    <w:pPr>
      <w:spacing w:after="0" w:line="240" w:lineRule="auto"/>
      <w:jc w:val="center"/>
    </w:pPr>
    <w:rPr>
      <w:rFonts w:ascii="Arial" w:eastAsia="Times New Roman" w:hAnsi="Arial" w:cs="Times New Roman"/>
      <w:b/>
      <w:sz w:val="26"/>
      <w:szCs w:val="20"/>
    </w:rPr>
  </w:style>
  <w:style w:type="character" w:customStyle="1" w:styleId="af1">
    <w:name w:val="Основной текст Знак"/>
    <w:basedOn w:val="a0"/>
    <w:link w:val="af0"/>
    <w:rsid w:val="00D62E1C"/>
    <w:rPr>
      <w:rFonts w:ascii="Arial" w:eastAsia="Times New Roman" w:hAnsi="Arial" w:cs="Times New Roman"/>
      <w:b/>
      <w:sz w:val="26"/>
      <w:szCs w:val="20"/>
    </w:rPr>
  </w:style>
  <w:style w:type="paragraph" w:styleId="31">
    <w:name w:val="Body Text 3"/>
    <w:basedOn w:val="a"/>
    <w:link w:val="32"/>
    <w:rsid w:val="00D62E1C"/>
    <w:pPr>
      <w:spacing w:after="0" w:line="360" w:lineRule="auto"/>
      <w:jc w:val="both"/>
    </w:pPr>
    <w:rPr>
      <w:rFonts w:ascii="Arial" w:eastAsia="Times New Roman" w:hAnsi="Arial" w:cs="Times New Roman"/>
      <w:b/>
      <w:snapToGrid w:val="0"/>
      <w:sz w:val="26"/>
      <w:szCs w:val="20"/>
      <w:u w:val="single"/>
    </w:rPr>
  </w:style>
  <w:style w:type="character" w:customStyle="1" w:styleId="32">
    <w:name w:val="Основной текст 3 Знак"/>
    <w:basedOn w:val="a0"/>
    <w:link w:val="31"/>
    <w:rsid w:val="00D62E1C"/>
    <w:rPr>
      <w:rFonts w:ascii="Arial" w:eastAsia="Times New Roman" w:hAnsi="Arial" w:cs="Times New Roman"/>
      <w:b/>
      <w:snapToGrid w:val="0"/>
      <w:sz w:val="26"/>
      <w:szCs w:val="20"/>
      <w:u w:val="single"/>
    </w:rPr>
  </w:style>
  <w:style w:type="paragraph" w:styleId="22">
    <w:name w:val="Body Text Indent 2"/>
    <w:basedOn w:val="a"/>
    <w:link w:val="23"/>
    <w:rsid w:val="00D62E1C"/>
    <w:pPr>
      <w:spacing w:after="0" w:line="240" w:lineRule="auto"/>
      <w:ind w:firstLine="567"/>
      <w:jc w:val="both"/>
    </w:pPr>
    <w:rPr>
      <w:rFonts w:ascii="Times New Roman" w:eastAsia="Times New Roman" w:hAnsi="Times New Roman" w:cs="Times New Roman"/>
      <w:sz w:val="28"/>
      <w:szCs w:val="20"/>
    </w:rPr>
  </w:style>
  <w:style w:type="character" w:customStyle="1" w:styleId="23">
    <w:name w:val="Основной текст с отступом 2 Знак"/>
    <w:basedOn w:val="a0"/>
    <w:link w:val="22"/>
    <w:rsid w:val="00D62E1C"/>
    <w:rPr>
      <w:rFonts w:ascii="Times New Roman" w:eastAsia="Times New Roman" w:hAnsi="Times New Roman" w:cs="Times New Roman"/>
      <w:sz w:val="28"/>
      <w:szCs w:val="20"/>
    </w:rPr>
  </w:style>
  <w:style w:type="paragraph" w:styleId="33">
    <w:name w:val="Body Text Indent 3"/>
    <w:basedOn w:val="a"/>
    <w:link w:val="34"/>
    <w:rsid w:val="00D62E1C"/>
    <w:pPr>
      <w:spacing w:after="0" w:line="240" w:lineRule="auto"/>
      <w:ind w:firstLine="567"/>
      <w:jc w:val="both"/>
    </w:pPr>
    <w:rPr>
      <w:rFonts w:ascii="Times New Roman" w:eastAsia="Times New Roman" w:hAnsi="Times New Roman" w:cs="Times New Roman"/>
      <w:snapToGrid w:val="0"/>
      <w:sz w:val="26"/>
      <w:szCs w:val="20"/>
    </w:rPr>
  </w:style>
  <w:style w:type="character" w:customStyle="1" w:styleId="34">
    <w:name w:val="Основной текст с отступом 3 Знак"/>
    <w:basedOn w:val="a0"/>
    <w:link w:val="33"/>
    <w:rsid w:val="00D62E1C"/>
    <w:rPr>
      <w:rFonts w:ascii="Times New Roman" w:eastAsia="Times New Roman" w:hAnsi="Times New Roman" w:cs="Times New Roman"/>
      <w:snapToGrid w:val="0"/>
      <w:sz w:val="26"/>
      <w:szCs w:val="20"/>
    </w:rPr>
  </w:style>
  <w:style w:type="paragraph" w:styleId="24">
    <w:name w:val="Body Text 2"/>
    <w:basedOn w:val="a"/>
    <w:link w:val="25"/>
    <w:rsid w:val="00D62E1C"/>
    <w:pPr>
      <w:spacing w:after="0" w:line="240" w:lineRule="auto"/>
      <w:jc w:val="both"/>
    </w:pPr>
    <w:rPr>
      <w:rFonts w:ascii="Times New Roman" w:eastAsia="Times New Roman" w:hAnsi="Times New Roman" w:cs="Times New Roman"/>
      <w:snapToGrid w:val="0"/>
      <w:sz w:val="24"/>
      <w:szCs w:val="20"/>
    </w:rPr>
  </w:style>
  <w:style w:type="character" w:customStyle="1" w:styleId="25">
    <w:name w:val="Основной текст 2 Знак"/>
    <w:basedOn w:val="a0"/>
    <w:link w:val="24"/>
    <w:rsid w:val="00D62E1C"/>
    <w:rPr>
      <w:rFonts w:ascii="Times New Roman" w:eastAsia="Times New Roman" w:hAnsi="Times New Roman" w:cs="Times New Roman"/>
      <w:snapToGrid w:val="0"/>
      <w:sz w:val="24"/>
      <w:szCs w:val="20"/>
    </w:rPr>
  </w:style>
  <w:style w:type="paragraph" w:customStyle="1" w:styleId="210">
    <w:name w:val="Основной текст 21"/>
    <w:basedOn w:val="a"/>
    <w:rsid w:val="00D62E1C"/>
    <w:pPr>
      <w:spacing w:after="0" w:line="360" w:lineRule="auto"/>
      <w:ind w:firstLine="567"/>
      <w:jc w:val="both"/>
    </w:pPr>
    <w:rPr>
      <w:rFonts w:ascii="Arial" w:eastAsia="Times New Roman" w:hAnsi="Arial" w:cs="Times New Roman"/>
      <w:sz w:val="26"/>
      <w:szCs w:val="20"/>
    </w:rPr>
  </w:style>
  <w:style w:type="paragraph" w:styleId="HTML">
    <w:name w:val="HTML Preformatted"/>
    <w:basedOn w:val="a"/>
    <w:link w:val="HTML0"/>
    <w:rsid w:val="00D6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rPr>
  </w:style>
  <w:style w:type="character" w:customStyle="1" w:styleId="HTML0">
    <w:name w:val="Стандартный HTML Знак"/>
    <w:basedOn w:val="a0"/>
    <w:link w:val="HTML"/>
    <w:rsid w:val="00D62E1C"/>
    <w:rPr>
      <w:rFonts w:ascii="Courier New" w:eastAsia="Times New Roman" w:hAnsi="Courier New" w:cs="Courier New"/>
      <w:color w:val="333366"/>
      <w:sz w:val="20"/>
      <w:szCs w:val="20"/>
    </w:rPr>
  </w:style>
  <w:style w:type="paragraph" w:customStyle="1" w:styleId="TimesNewRoman">
    <w:name w:val="Обычный + Times New Roman"/>
    <w:basedOn w:val="a"/>
    <w:rsid w:val="00D62E1C"/>
    <w:pPr>
      <w:spacing w:after="0" w:line="240" w:lineRule="auto"/>
    </w:pPr>
    <w:rPr>
      <w:rFonts w:ascii="Times New Roman" w:eastAsia="Times New Roman" w:hAnsi="Times New Roman" w:cs="Times New Roman"/>
      <w:sz w:val="26"/>
      <w:szCs w:val="20"/>
    </w:rPr>
  </w:style>
  <w:style w:type="paragraph" w:styleId="af2">
    <w:name w:val="Normal (Web)"/>
    <w:aliases w:val="Обычный (Web), Знак Char, Знак Char Char Char Знак Знак Знак Знак"/>
    <w:basedOn w:val="a"/>
    <w:link w:val="af3"/>
    <w:uiPriority w:val="99"/>
    <w:rsid w:val="00D62E1C"/>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3">
    <w:name w:val="Обычный (веб) Знак"/>
    <w:aliases w:val="Обычный (Web) Знак, Знак Char Знак, Знак Char Char Char Знак Знак Знак Знак Знак"/>
    <w:link w:val="af2"/>
    <w:uiPriority w:val="99"/>
    <w:locked/>
    <w:rsid w:val="00D62E1C"/>
    <w:rPr>
      <w:rFonts w:ascii="Times New Roman" w:eastAsia="Times New Roman" w:hAnsi="Times New Roman" w:cs="Times New Roman"/>
      <w:color w:val="000000"/>
      <w:sz w:val="24"/>
      <w:szCs w:val="24"/>
    </w:rPr>
  </w:style>
  <w:style w:type="character" w:styleId="af4">
    <w:name w:val="Hyperlink"/>
    <w:uiPriority w:val="99"/>
    <w:rsid w:val="00D62E1C"/>
    <w:rPr>
      <w:color w:val="0000FF"/>
      <w:u w:val="single"/>
    </w:rPr>
  </w:style>
  <w:style w:type="character" w:styleId="af5">
    <w:name w:val="Strong"/>
    <w:uiPriority w:val="22"/>
    <w:qFormat/>
    <w:rsid w:val="00D62E1C"/>
    <w:rPr>
      <w:b/>
      <w:bCs/>
    </w:rPr>
  </w:style>
  <w:style w:type="paragraph" w:styleId="af6">
    <w:name w:val="Title"/>
    <w:basedOn w:val="a"/>
    <w:link w:val="af7"/>
    <w:qFormat/>
    <w:rsid w:val="00D62E1C"/>
    <w:pPr>
      <w:spacing w:after="0" w:line="240" w:lineRule="auto"/>
      <w:ind w:firstLine="567"/>
      <w:jc w:val="center"/>
    </w:pPr>
    <w:rPr>
      <w:rFonts w:ascii="Times New Roman" w:eastAsia="Times New Roman" w:hAnsi="Times New Roman" w:cs="Times New Roman"/>
      <w:b/>
      <w:sz w:val="26"/>
      <w:szCs w:val="20"/>
    </w:rPr>
  </w:style>
  <w:style w:type="character" w:customStyle="1" w:styleId="af7">
    <w:name w:val="Название Знак"/>
    <w:basedOn w:val="a0"/>
    <w:link w:val="af6"/>
    <w:rsid w:val="00D62E1C"/>
    <w:rPr>
      <w:rFonts w:ascii="Times New Roman" w:eastAsia="Times New Roman" w:hAnsi="Times New Roman" w:cs="Times New Roman"/>
      <w:b/>
      <w:sz w:val="26"/>
      <w:szCs w:val="20"/>
    </w:rPr>
  </w:style>
  <w:style w:type="paragraph" w:styleId="af8">
    <w:name w:val="List"/>
    <w:basedOn w:val="a"/>
    <w:rsid w:val="00D62E1C"/>
    <w:pPr>
      <w:spacing w:after="0" w:line="240" w:lineRule="auto"/>
      <w:ind w:left="283" w:hanging="283"/>
    </w:pPr>
    <w:rPr>
      <w:rFonts w:ascii="Times New Roman" w:eastAsia="Times New Roman" w:hAnsi="Times New Roman" w:cs="Times New Roman"/>
      <w:sz w:val="20"/>
      <w:szCs w:val="20"/>
    </w:rPr>
  </w:style>
  <w:style w:type="paragraph" w:styleId="26">
    <w:name w:val="List 2"/>
    <w:basedOn w:val="a"/>
    <w:rsid w:val="00D62E1C"/>
    <w:pPr>
      <w:spacing w:after="0" w:line="240" w:lineRule="auto"/>
      <w:ind w:left="566" w:hanging="283"/>
    </w:pPr>
    <w:rPr>
      <w:rFonts w:ascii="Times New Roman" w:eastAsia="Times New Roman" w:hAnsi="Times New Roman" w:cs="Times New Roman"/>
      <w:sz w:val="20"/>
      <w:szCs w:val="20"/>
    </w:rPr>
  </w:style>
  <w:style w:type="paragraph" w:styleId="35">
    <w:name w:val="List 3"/>
    <w:basedOn w:val="a"/>
    <w:rsid w:val="00D62E1C"/>
    <w:pPr>
      <w:spacing w:after="0" w:line="240" w:lineRule="auto"/>
      <w:ind w:left="849" w:hanging="283"/>
    </w:pPr>
    <w:rPr>
      <w:rFonts w:ascii="Times New Roman" w:eastAsia="Times New Roman" w:hAnsi="Times New Roman" w:cs="Times New Roman"/>
      <w:sz w:val="20"/>
      <w:szCs w:val="20"/>
    </w:rPr>
  </w:style>
  <w:style w:type="paragraph" w:styleId="41">
    <w:name w:val="List 4"/>
    <w:basedOn w:val="a"/>
    <w:rsid w:val="00D62E1C"/>
    <w:pPr>
      <w:spacing w:after="0" w:line="240" w:lineRule="auto"/>
      <w:ind w:left="1132" w:hanging="283"/>
    </w:pPr>
    <w:rPr>
      <w:rFonts w:ascii="Times New Roman" w:eastAsia="Times New Roman" w:hAnsi="Times New Roman" w:cs="Times New Roman"/>
      <w:sz w:val="20"/>
      <w:szCs w:val="20"/>
    </w:rPr>
  </w:style>
  <w:style w:type="paragraph" w:styleId="af9">
    <w:name w:val="Date"/>
    <w:basedOn w:val="a"/>
    <w:next w:val="a"/>
    <w:link w:val="afa"/>
    <w:rsid w:val="00D62E1C"/>
    <w:pPr>
      <w:spacing w:after="0" w:line="240" w:lineRule="auto"/>
    </w:pPr>
    <w:rPr>
      <w:rFonts w:ascii="Times New Roman" w:eastAsia="Times New Roman" w:hAnsi="Times New Roman" w:cs="Times New Roman"/>
      <w:sz w:val="20"/>
      <w:szCs w:val="20"/>
    </w:rPr>
  </w:style>
  <w:style w:type="character" w:customStyle="1" w:styleId="afa">
    <w:name w:val="Дата Знак"/>
    <w:basedOn w:val="a0"/>
    <w:link w:val="af9"/>
    <w:rsid w:val="00D62E1C"/>
    <w:rPr>
      <w:rFonts w:ascii="Times New Roman" w:eastAsia="Times New Roman" w:hAnsi="Times New Roman" w:cs="Times New Roman"/>
      <w:sz w:val="20"/>
      <w:szCs w:val="20"/>
    </w:rPr>
  </w:style>
  <w:style w:type="paragraph" w:styleId="2">
    <w:name w:val="List Bullet 2"/>
    <w:basedOn w:val="a"/>
    <w:autoRedefine/>
    <w:rsid w:val="00D62E1C"/>
    <w:pPr>
      <w:numPr>
        <w:numId w:val="1"/>
      </w:numPr>
      <w:spacing w:after="0" w:line="240" w:lineRule="auto"/>
    </w:pPr>
    <w:rPr>
      <w:rFonts w:ascii="Times New Roman" w:eastAsia="Times New Roman" w:hAnsi="Times New Roman" w:cs="Times New Roman"/>
      <w:sz w:val="20"/>
      <w:szCs w:val="20"/>
    </w:rPr>
  </w:style>
  <w:style w:type="paragraph" w:styleId="27">
    <w:name w:val="List Continue 2"/>
    <w:basedOn w:val="a"/>
    <w:rsid w:val="00D62E1C"/>
    <w:pPr>
      <w:spacing w:after="120" w:line="240" w:lineRule="auto"/>
      <w:ind w:left="566"/>
    </w:pPr>
    <w:rPr>
      <w:rFonts w:ascii="Times New Roman" w:eastAsia="Times New Roman" w:hAnsi="Times New Roman" w:cs="Times New Roman"/>
      <w:sz w:val="20"/>
      <w:szCs w:val="20"/>
    </w:rPr>
  </w:style>
  <w:style w:type="paragraph" w:customStyle="1" w:styleId="BodyText21">
    <w:name w:val="Body Text 21"/>
    <w:basedOn w:val="a"/>
    <w:rsid w:val="00D62E1C"/>
    <w:pPr>
      <w:spacing w:after="0" w:line="240" w:lineRule="auto"/>
      <w:jc w:val="center"/>
    </w:pPr>
    <w:rPr>
      <w:rFonts w:ascii="Times New Roman" w:eastAsia="Times New Roman" w:hAnsi="Times New Roman" w:cs="Times New Roman"/>
      <w:i/>
      <w:sz w:val="24"/>
      <w:szCs w:val="20"/>
    </w:rPr>
  </w:style>
  <w:style w:type="paragraph" w:customStyle="1" w:styleId="FR1">
    <w:name w:val="FR1"/>
    <w:rsid w:val="00D62E1C"/>
    <w:pPr>
      <w:widowControl w:val="0"/>
      <w:spacing w:after="0" w:line="240" w:lineRule="auto"/>
      <w:ind w:firstLine="240"/>
      <w:jc w:val="both"/>
    </w:pPr>
    <w:rPr>
      <w:rFonts w:ascii="Arial" w:eastAsia="Times New Roman" w:hAnsi="Arial" w:cs="Times New Roman"/>
      <w:sz w:val="16"/>
      <w:szCs w:val="20"/>
    </w:rPr>
  </w:style>
  <w:style w:type="paragraph" w:customStyle="1" w:styleId="211">
    <w:name w:val="Основной текст с отступом 21"/>
    <w:basedOn w:val="a"/>
    <w:rsid w:val="00D62E1C"/>
    <w:pPr>
      <w:spacing w:after="0" w:line="240" w:lineRule="auto"/>
      <w:ind w:left="720"/>
    </w:pPr>
    <w:rPr>
      <w:rFonts w:ascii="Times New Roman" w:eastAsia="Times New Roman" w:hAnsi="Times New Roman" w:cs="Times New Roman"/>
      <w:sz w:val="24"/>
      <w:szCs w:val="20"/>
    </w:rPr>
  </w:style>
  <w:style w:type="paragraph" w:customStyle="1" w:styleId="11">
    <w:name w:val="заголовок 1"/>
    <w:basedOn w:val="a"/>
    <w:next w:val="a"/>
    <w:rsid w:val="00D62E1C"/>
    <w:pPr>
      <w:keepNext/>
      <w:spacing w:after="0" w:line="360" w:lineRule="auto"/>
      <w:ind w:firstLine="567"/>
      <w:jc w:val="center"/>
    </w:pPr>
    <w:rPr>
      <w:rFonts w:ascii="Arial" w:eastAsia="Times New Roman" w:hAnsi="Arial" w:cs="Times New Roman"/>
      <w:sz w:val="26"/>
      <w:szCs w:val="20"/>
      <w:u w:val="single"/>
    </w:rPr>
  </w:style>
  <w:style w:type="paragraph" w:customStyle="1" w:styleId="afb">
    <w:name w:val="сновной текст"/>
    <w:basedOn w:val="a"/>
    <w:rsid w:val="00D62E1C"/>
    <w:pPr>
      <w:spacing w:after="0" w:line="360" w:lineRule="atLeast"/>
    </w:pPr>
    <w:rPr>
      <w:rFonts w:ascii="Arial" w:eastAsia="Times New Roman" w:hAnsi="Arial" w:cs="Times New Roman"/>
      <w:sz w:val="24"/>
      <w:szCs w:val="20"/>
    </w:rPr>
  </w:style>
  <w:style w:type="paragraph" w:customStyle="1" w:styleId="afc">
    <w:name w:val="Стиль"/>
    <w:rsid w:val="00D62E1C"/>
    <w:pPr>
      <w:keepNext/>
      <w:widowControl w:val="0"/>
      <w:spacing w:after="0" w:line="320" w:lineRule="exact"/>
      <w:ind w:firstLine="567"/>
      <w:jc w:val="both"/>
    </w:pPr>
    <w:rPr>
      <w:rFonts w:ascii="Arial" w:eastAsia="Times New Roman" w:hAnsi="Arial" w:cs="Times New Roman"/>
      <w:sz w:val="24"/>
      <w:szCs w:val="20"/>
      <w:lang w:val="en-US"/>
    </w:rPr>
  </w:style>
  <w:style w:type="paragraph" w:customStyle="1" w:styleId="12">
    <w:name w:val="Обычный1"/>
    <w:rsid w:val="00D62E1C"/>
    <w:pPr>
      <w:spacing w:after="0" w:line="240" w:lineRule="auto"/>
    </w:pPr>
    <w:rPr>
      <w:rFonts w:ascii="Times New Roman" w:eastAsia="Times New Roman" w:hAnsi="Times New Roman" w:cs="Times New Roman"/>
      <w:snapToGrid w:val="0"/>
      <w:sz w:val="24"/>
      <w:szCs w:val="20"/>
    </w:rPr>
  </w:style>
  <w:style w:type="paragraph" w:customStyle="1" w:styleId="1KGK9">
    <w:name w:val="1KG=K9"/>
    <w:rsid w:val="00D62E1C"/>
    <w:pPr>
      <w:spacing w:after="0" w:line="240" w:lineRule="auto"/>
    </w:pPr>
    <w:rPr>
      <w:rFonts w:ascii="Arial" w:eastAsia="Times New Roman" w:hAnsi="Arial" w:cs="Times New Roman"/>
      <w:snapToGrid w:val="0"/>
      <w:sz w:val="24"/>
      <w:szCs w:val="20"/>
    </w:rPr>
  </w:style>
  <w:style w:type="paragraph" w:styleId="afd">
    <w:name w:val="Subtitle"/>
    <w:basedOn w:val="af6"/>
    <w:next w:val="af0"/>
    <w:link w:val="afe"/>
    <w:qFormat/>
    <w:rsid w:val="00D62E1C"/>
    <w:pPr>
      <w:keepNext/>
      <w:spacing w:after="240"/>
      <w:ind w:firstLine="0"/>
    </w:pPr>
    <w:rPr>
      <w:rFonts w:ascii="Arial" w:hAnsi="Arial"/>
      <w:b w:val="0"/>
      <w:i/>
      <w:sz w:val="28"/>
    </w:rPr>
  </w:style>
  <w:style w:type="character" w:customStyle="1" w:styleId="afe">
    <w:name w:val="Подзаголовок Знак"/>
    <w:basedOn w:val="a0"/>
    <w:link w:val="afd"/>
    <w:rsid w:val="00D62E1C"/>
    <w:rPr>
      <w:rFonts w:ascii="Arial" w:eastAsia="Times New Roman" w:hAnsi="Arial" w:cs="Times New Roman"/>
      <w:i/>
      <w:sz w:val="28"/>
      <w:szCs w:val="20"/>
    </w:rPr>
  </w:style>
  <w:style w:type="paragraph" w:customStyle="1" w:styleId="aff">
    <w:name w:val="адрес"/>
    <w:basedOn w:val="a"/>
    <w:rsid w:val="00D62E1C"/>
    <w:pPr>
      <w:framePr w:w="7920" w:h="1980" w:hRule="exact" w:hSpace="180" w:wrap="auto" w:hAnchor="page" w:xAlign="center" w:yAlign="bottom"/>
      <w:spacing w:after="0" w:line="240" w:lineRule="auto"/>
      <w:ind w:left="2880"/>
    </w:pPr>
    <w:rPr>
      <w:rFonts w:ascii="Arial" w:eastAsia="Times New Roman" w:hAnsi="Arial" w:cs="Times New Roman"/>
      <w:sz w:val="26"/>
      <w:szCs w:val="20"/>
    </w:rPr>
  </w:style>
  <w:style w:type="character" w:customStyle="1" w:styleId="aff0">
    <w:name w:val="номер страницы"/>
    <w:basedOn w:val="a0"/>
    <w:rsid w:val="00D62E1C"/>
  </w:style>
  <w:style w:type="character" w:styleId="aff1">
    <w:name w:val="Emphasis"/>
    <w:qFormat/>
    <w:rsid w:val="00D62E1C"/>
    <w:rPr>
      <w:i/>
      <w:iCs/>
    </w:rPr>
  </w:style>
  <w:style w:type="character" w:styleId="aff2">
    <w:name w:val="FollowedHyperlink"/>
    <w:rsid w:val="00D62E1C"/>
    <w:rPr>
      <w:color w:val="800080"/>
      <w:u w:val="single"/>
    </w:rPr>
  </w:style>
  <w:style w:type="paragraph" w:customStyle="1" w:styleId="rav">
    <w:name w:val="rav"/>
    <w:basedOn w:val="a"/>
    <w:rsid w:val="00D62E1C"/>
    <w:pPr>
      <w:spacing w:before="100" w:beforeAutospacing="1" w:after="100" w:afterAutospacing="1" w:line="240" w:lineRule="auto"/>
    </w:pPr>
    <w:rPr>
      <w:rFonts w:ascii="Arial CYR" w:eastAsia="Times New Roman" w:hAnsi="Arial CYR" w:cs="Arial CYR"/>
      <w:sz w:val="20"/>
      <w:szCs w:val="20"/>
    </w:rPr>
  </w:style>
  <w:style w:type="character" w:customStyle="1" w:styleId="grame">
    <w:name w:val="grame"/>
    <w:basedOn w:val="a0"/>
    <w:rsid w:val="00D62E1C"/>
  </w:style>
  <w:style w:type="paragraph" w:customStyle="1" w:styleId="13pt">
    <w:name w:val="Обычный + 13 pt"/>
    <w:aliases w:val="Черный,Масштаб знаков: 0,5%"/>
    <w:basedOn w:val="a"/>
    <w:rsid w:val="00D62E1C"/>
    <w:pPr>
      <w:shd w:val="clear" w:color="auto" w:fill="FFFFFF"/>
      <w:tabs>
        <w:tab w:val="left" w:pos="5352"/>
      </w:tabs>
      <w:spacing w:after="0" w:line="240" w:lineRule="auto"/>
      <w:ind w:firstLine="567"/>
    </w:pPr>
    <w:rPr>
      <w:rFonts w:ascii="Times New Roman" w:eastAsia="Times New Roman" w:hAnsi="Times New Roman" w:cs="Times New Roman"/>
      <w:color w:val="000000"/>
      <w:w w:val="112"/>
      <w:sz w:val="26"/>
      <w:szCs w:val="26"/>
    </w:rPr>
  </w:style>
  <w:style w:type="paragraph" w:customStyle="1" w:styleId="zagl">
    <w:name w:val="zagl"/>
    <w:basedOn w:val="a"/>
    <w:rsid w:val="00D62E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uth">
    <w:name w:val="auth"/>
    <w:basedOn w:val="a"/>
    <w:rsid w:val="00D62E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lace">
    <w:name w:val="place"/>
    <w:basedOn w:val="a"/>
    <w:rsid w:val="00D62E1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oglav">
    <w:name w:val="oglav"/>
    <w:basedOn w:val="a"/>
    <w:rsid w:val="00D62E1C"/>
    <w:pPr>
      <w:spacing w:before="100" w:beforeAutospacing="1" w:after="100" w:afterAutospacing="1" w:line="240" w:lineRule="auto"/>
    </w:pPr>
    <w:rPr>
      <w:rFonts w:ascii="Verdana" w:eastAsia="Times New Roman" w:hAnsi="Verdana" w:cs="Times New Roman"/>
      <w:b/>
      <w:bCs/>
      <w:color w:val="4A5946"/>
      <w:sz w:val="19"/>
      <w:szCs w:val="19"/>
    </w:rPr>
  </w:style>
  <w:style w:type="paragraph" w:customStyle="1" w:styleId="margin">
    <w:name w:val="margin"/>
    <w:basedOn w:val="a"/>
    <w:rsid w:val="00D62E1C"/>
    <w:pPr>
      <w:spacing w:before="100" w:beforeAutospacing="1" w:after="100" w:afterAutospacing="1" w:line="240" w:lineRule="auto"/>
      <w:ind w:left="120" w:right="120"/>
      <w:jc w:val="both"/>
    </w:pPr>
    <w:rPr>
      <w:rFonts w:ascii="Arial" w:eastAsia="Times New Roman" w:hAnsi="Arial" w:cs="Arial"/>
      <w:sz w:val="26"/>
      <w:szCs w:val="26"/>
    </w:rPr>
  </w:style>
  <w:style w:type="paragraph" w:customStyle="1" w:styleId="zag">
    <w:name w:val="zag"/>
    <w:basedOn w:val="a"/>
    <w:rsid w:val="00D62E1C"/>
    <w:pPr>
      <w:spacing w:before="100" w:after="100" w:line="240" w:lineRule="auto"/>
      <w:jc w:val="center"/>
    </w:pPr>
    <w:rPr>
      <w:rFonts w:ascii="Times New Roman" w:eastAsia="Times New Roman" w:hAnsi="Times New Roman" w:cs="Times New Roman"/>
      <w:b/>
      <w:bCs/>
      <w:color w:val="025491"/>
      <w:sz w:val="36"/>
      <w:szCs w:val="36"/>
    </w:rPr>
  </w:style>
  <w:style w:type="paragraph" w:customStyle="1" w:styleId="right">
    <w:name w:val="right"/>
    <w:basedOn w:val="a"/>
    <w:rsid w:val="00D62E1C"/>
    <w:pPr>
      <w:spacing w:before="100" w:beforeAutospacing="1" w:after="100" w:afterAutospacing="1" w:line="240" w:lineRule="auto"/>
      <w:ind w:left="200" w:right="200"/>
      <w:jc w:val="right"/>
    </w:pPr>
    <w:rPr>
      <w:rFonts w:ascii="Times New Roman" w:eastAsia="Times New Roman" w:hAnsi="Times New Roman" w:cs="Times New Roman"/>
      <w:sz w:val="24"/>
      <w:szCs w:val="24"/>
    </w:rPr>
  </w:style>
  <w:style w:type="paragraph" w:customStyle="1" w:styleId="13">
    <w:name w:val="Верхний колонтитул1"/>
    <w:basedOn w:val="a"/>
    <w:rsid w:val="00D62E1C"/>
    <w:pPr>
      <w:spacing w:before="100" w:beforeAutospacing="1" w:after="100" w:afterAutospacing="1" w:line="240" w:lineRule="auto"/>
      <w:jc w:val="center"/>
    </w:pPr>
    <w:rPr>
      <w:rFonts w:ascii="Times New Roman CYR" w:eastAsia="Times New Roman" w:hAnsi="Times New Roman CYR" w:cs="Times New Roman CYR"/>
      <w:b/>
      <w:bCs/>
      <w:i/>
      <w:iCs/>
      <w:color w:val="000066"/>
      <w:sz w:val="36"/>
      <w:szCs w:val="36"/>
    </w:rPr>
  </w:style>
  <w:style w:type="paragraph" w:customStyle="1" w:styleId="TimesNewRoman1">
    <w:name w:val="Обычный + Times New Roman 1 см"/>
    <w:basedOn w:val="a"/>
    <w:rsid w:val="00D62E1C"/>
    <w:pPr>
      <w:spacing w:after="0" w:line="240" w:lineRule="auto"/>
      <w:ind w:firstLine="567"/>
      <w:jc w:val="both"/>
    </w:pPr>
    <w:rPr>
      <w:rFonts w:ascii="Times New Roman" w:eastAsia="Times New Roman" w:hAnsi="Times New Roman" w:cs="Times New Roman"/>
      <w:sz w:val="26"/>
      <w:szCs w:val="26"/>
    </w:rPr>
  </w:style>
  <w:style w:type="paragraph" w:styleId="aff3">
    <w:name w:val="footnote text"/>
    <w:aliases w:val="Текст сноски 2,single space,footnote text,Текст сноски-FN,Oaeno niinee-FN,Oaeno niinee Ciae,Table_Footnote_last,Footnote Text Char Знак Знак,Footnote Text Char Знак,Текст сноски1,Текст сноски-FN1,Текст сноски Знак2"/>
    <w:basedOn w:val="a"/>
    <w:link w:val="aff4"/>
    <w:semiHidden/>
    <w:rsid w:val="00D62E1C"/>
    <w:pPr>
      <w:spacing w:after="0" w:line="240" w:lineRule="auto"/>
    </w:pPr>
    <w:rPr>
      <w:rFonts w:ascii="Arial" w:eastAsia="Times New Roman" w:hAnsi="Arial" w:cs="Times New Roman"/>
      <w:sz w:val="20"/>
      <w:szCs w:val="20"/>
    </w:rPr>
  </w:style>
  <w:style w:type="character" w:customStyle="1" w:styleId="aff4">
    <w:name w:val="Текст сноски Знак"/>
    <w:aliases w:val="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f3"/>
    <w:uiPriority w:val="99"/>
    <w:semiHidden/>
    <w:rsid w:val="00D62E1C"/>
    <w:rPr>
      <w:rFonts w:ascii="Arial" w:eastAsia="Times New Roman" w:hAnsi="Arial" w:cs="Times New Roman"/>
      <w:sz w:val="20"/>
      <w:szCs w:val="20"/>
    </w:rPr>
  </w:style>
  <w:style w:type="character" w:styleId="aff5">
    <w:name w:val="footnote reference"/>
    <w:aliases w:val="Знак сноски-FN,Ciae niinee-FN"/>
    <w:uiPriority w:val="99"/>
    <w:semiHidden/>
    <w:rsid w:val="00D62E1C"/>
    <w:rPr>
      <w:vertAlign w:val="superscript"/>
    </w:rPr>
  </w:style>
  <w:style w:type="character" w:customStyle="1" w:styleId="maintext1">
    <w:name w:val="maintext1"/>
    <w:rsid w:val="00D62E1C"/>
    <w:rPr>
      <w:sz w:val="18"/>
      <w:szCs w:val="18"/>
    </w:rPr>
  </w:style>
  <w:style w:type="paragraph" w:customStyle="1" w:styleId="14">
    <w:name w:val="Знак1"/>
    <w:basedOn w:val="a"/>
    <w:rsid w:val="00D62E1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с отступом 31"/>
    <w:basedOn w:val="a"/>
    <w:rsid w:val="00D62E1C"/>
    <w:pPr>
      <w:spacing w:after="0" w:line="240" w:lineRule="auto"/>
      <w:ind w:firstLine="567"/>
      <w:jc w:val="both"/>
    </w:pPr>
    <w:rPr>
      <w:rFonts w:ascii="Times New Roman" w:eastAsia="Times New Roman" w:hAnsi="Times New Roman" w:cs="Times New Roman"/>
      <w:sz w:val="26"/>
      <w:szCs w:val="20"/>
      <w:lang w:eastAsia="ar-SA"/>
    </w:rPr>
  </w:style>
  <w:style w:type="paragraph" w:customStyle="1" w:styleId="Style3">
    <w:name w:val="Style3"/>
    <w:basedOn w:val="a"/>
    <w:rsid w:val="00D62E1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paragraph" w:customStyle="1" w:styleId="110">
    <w:name w:val="Знак11"/>
    <w:basedOn w:val="a"/>
    <w:rsid w:val="00D62E1C"/>
    <w:pPr>
      <w:spacing w:after="160" w:line="240" w:lineRule="exact"/>
    </w:pPr>
    <w:rPr>
      <w:rFonts w:ascii="Verdana" w:eastAsia="Times New Roman" w:hAnsi="Verdana" w:cs="Verdana"/>
      <w:sz w:val="20"/>
      <w:szCs w:val="20"/>
      <w:lang w:val="en-US" w:eastAsia="en-US"/>
    </w:rPr>
  </w:style>
  <w:style w:type="character" w:customStyle="1" w:styleId="Zag11">
    <w:name w:val="Zag_11"/>
    <w:rsid w:val="00D62E1C"/>
  </w:style>
  <w:style w:type="paragraph" w:customStyle="1" w:styleId="Osnova">
    <w:name w:val="Osnova"/>
    <w:basedOn w:val="a"/>
    <w:rsid w:val="00D62E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6">
    <w:name w:val="Знак Знак Знак Знак"/>
    <w:basedOn w:val="a"/>
    <w:rsid w:val="00D62E1C"/>
    <w:pPr>
      <w:spacing w:after="160" w:line="240" w:lineRule="exact"/>
    </w:pPr>
    <w:rPr>
      <w:rFonts w:ascii="Verdana" w:eastAsia="Times New Roman" w:hAnsi="Verdana" w:cs="Verdana"/>
      <w:sz w:val="20"/>
      <w:szCs w:val="20"/>
      <w:lang w:val="en-US" w:eastAsia="en-US"/>
    </w:rPr>
  </w:style>
  <w:style w:type="paragraph" w:styleId="aff7">
    <w:name w:val="Plain Text"/>
    <w:basedOn w:val="a"/>
    <w:link w:val="aff8"/>
    <w:rsid w:val="00D62E1C"/>
    <w:pPr>
      <w:spacing w:after="0" w:line="240" w:lineRule="auto"/>
    </w:pPr>
    <w:rPr>
      <w:rFonts w:ascii="Courier New" w:eastAsia="Times New Roman" w:hAnsi="Courier New" w:cs="Courier New"/>
      <w:sz w:val="20"/>
      <w:szCs w:val="20"/>
    </w:rPr>
  </w:style>
  <w:style w:type="character" w:customStyle="1" w:styleId="aff8">
    <w:name w:val="Текст Знак"/>
    <w:basedOn w:val="a0"/>
    <w:link w:val="aff7"/>
    <w:rsid w:val="00D62E1C"/>
    <w:rPr>
      <w:rFonts w:ascii="Courier New" w:eastAsia="Times New Roman" w:hAnsi="Courier New" w:cs="Courier New"/>
      <w:sz w:val="20"/>
      <w:szCs w:val="20"/>
    </w:rPr>
  </w:style>
  <w:style w:type="paragraph" w:customStyle="1" w:styleId="220">
    <w:name w:val="Основной текст 22"/>
    <w:basedOn w:val="a"/>
    <w:rsid w:val="00D62E1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character" w:customStyle="1" w:styleId="61">
    <w:name w:val="Знак Знак6"/>
    <w:rsid w:val="00D62E1C"/>
    <w:rPr>
      <w:b/>
      <w:sz w:val="28"/>
      <w:lang w:val="ru-RU" w:eastAsia="ru-RU" w:bidi="ar-SA"/>
    </w:rPr>
  </w:style>
  <w:style w:type="paragraph" w:customStyle="1" w:styleId="aff9">
    <w:name w:val="Заголовок в тексте"/>
    <w:rsid w:val="00D62E1C"/>
    <w:pPr>
      <w:tabs>
        <w:tab w:val="left" w:pos="645"/>
      </w:tabs>
      <w:autoSpaceDE w:val="0"/>
      <w:autoSpaceDN w:val="0"/>
      <w:adjustRightInd w:val="0"/>
      <w:spacing w:after="0" w:line="280" w:lineRule="atLeast"/>
    </w:pPr>
    <w:rPr>
      <w:rFonts w:ascii="PragmaticaC" w:eastAsia="Times New Roman" w:hAnsi="PragmaticaC" w:cs="Times New Roman"/>
      <w:b/>
      <w:bCs/>
      <w:color w:val="000000"/>
      <w:sz w:val="28"/>
      <w:szCs w:val="28"/>
    </w:rPr>
  </w:style>
  <w:style w:type="paragraph" w:customStyle="1" w:styleId="p3">
    <w:name w:val="p3"/>
    <w:basedOn w:val="a"/>
    <w:rsid w:val="00D62E1C"/>
    <w:pPr>
      <w:spacing w:before="30" w:after="75" w:line="240" w:lineRule="auto"/>
      <w:ind w:left="270" w:right="150"/>
      <w:jc w:val="both"/>
    </w:pPr>
    <w:rPr>
      <w:rFonts w:ascii="Verdana" w:eastAsia="Times New Roman" w:hAnsi="Verdana" w:cs="Times New Roman"/>
      <w:color w:val="001F3E"/>
      <w:sz w:val="17"/>
      <w:szCs w:val="17"/>
    </w:rPr>
  </w:style>
  <w:style w:type="paragraph" w:customStyle="1" w:styleId="-1">
    <w:name w:val="Заголовок-1"/>
    <w:rsid w:val="00D62E1C"/>
    <w:pPr>
      <w:tabs>
        <w:tab w:val="left" w:pos="645"/>
      </w:tabs>
      <w:autoSpaceDE w:val="0"/>
      <w:autoSpaceDN w:val="0"/>
      <w:adjustRightInd w:val="0"/>
      <w:spacing w:after="0" w:line="760" w:lineRule="atLeast"/>
    </w:pPr>
    <w:rPr>
      <w:rFonts w:ascii="PragmaticaC" w:eastAsia="Times New Roman" w:hAnsi="PragmaticaC" w:cs="Times New Roman"/>
      <w:b/>
      <w:bCs/>
      <w:color w:val="000000"/>
      <w:sz w:val="116"/>
      <w:szCs w:val="116"/>
    </w:rPr>
  </w:style>
  <w:style w:type="paragraph" w:customStyle="1" w:styleId="affa">
    <w:name w:val="заголовок_табл"/>
    <w:basedOn w:val="aff9"/>
    <w:rsid w:val="00D62E1C"/>
    <w:pPr>
      <w:spacing w:line="240" w:lineRule="auto"/>
    </w:pPr>
    <w:rPr>
      <w:sz w:val="20"/>
      <w:szCs w:val="24"/>
    </w:rPr>
  </w:style>
  <w:style w:type="paragraph" w:customStyle="1" w:styleId="person">
    <w:name w:val="person"/>
    <w:basedOn w:val="a"/>
    <w:rsid w:val="00D62E1C"/>
    <w:pPr>
      <w:spacing w:before="240" w:after="60" w:line="240" w:lineRule="auto"/>
      <w:ind w:firstLine="300"/>
      <w:jc w:val="both"/>
    </w:pPr>
    <w:rPr>
      <w:rFonts w:ascii="Helvetica" w:eastAsia="Times New Roman" w:hAnsi="Helvetica" w:cs="Times New Roman"/>
      <w:color w:val="000000"/>
      <w:sz w:val="24"/>
      <w:szCs w:val="24"/>
      <w:lang w:eastAsia="ar-SA"/>
    </w:rPr>
  </w:style>
  <w:style w:type="paragraph" w:customStyle="1" w:styleId="affb">
    <w:name w:val="Осн.текст"/>
    <w:rsid w:val="00D62E1C"/>
    <w:pPr>
      <w:autoSpaceDE w:val="0"/>
      <w:autoSpaceDN w:val="0"/>
      <w:adjustRightInd w:val="0"/>
      <w:spacing w:after="0" w:line="240" w:lineRule="atLeast"/>
      <w:ind w:firstLine="317"/>
      <w:jc w:val="both"/>
    </w:pPr>
    <w:rPr>
      <w:rFonts w:ascii="Times New Roman" w:eastAsia="Times New Roman" w:hAnsi="Times New Roman" w:cs="Times New Roman"/>
      <w:sz w:val="20"/>
      <w:szCs w:val="20"/>
    </w:rPr>
  </w:style>
  <w:style w:type="paragraph" w:customStyle="1" w:styleId="Heading">
    <w:name w:val="Heading"/>
    <w:rsid w:val="00D62E1C"/>
    <w:pPr>
      <w:widowControl w:val="0"/>
      <w:autoSpaceDE w:val="0"/>
      <w:autoSpaceDN w:val="0"/>
      <w:adjustRightInd w:val="0"/>
      <w:spacing w:after="0" w:line="240" w:lineRule="auto"/>
    </w:pPr>
    <w:rPr>
      <w:rFonts w:ascii="Arial" w:eastAsia="Times New Roman" w:hAnsi="Arial" w:cs="Arial"/>
      <w:b/>
      <w:bCs/>
    </w:rPr>
  </w:style>
  <w:style w:type="character" w:customStyle="1" w:styleId="WW8Num3z1">
    <w:name w:val="WW8Num3z1"/>
    <w:rsid w:val="00D62E1C"/>
    <w:rPr>
      <w:rFonts w:ascii="Courier New" w:hAnsi="Courier New"/>
      <w:sz w:val="20"/>
    </w:rPr>
  </w:style>
  <w:style w:type="paragraph" w:customStyle="1" w:styleId="txt2">
    <w:name w:val="txt2"/>
    <w:basedOn w:val="a"/>
    <w:rsid w:val="00D62E1C"/>
    <w:pPr>
      <w:spacing w:before="100" w:beforeAutospacing="1" w:after="100" w:afterAutospacing="1" w:line="240" w:lineRule="auto"/>
      <w:ind w:firstLine="100"/>
    </w:pPr>
    <w:rPr>
      <w:rFonts w:ascii="Arial" w:eastAsia="Times New Roman" w:hAnsi="Arial" w:cs="Arial"/>
      <w:color w:val="000000"/>
      <w:sz w:val="20"/>
      <w:szCs w:val="20"/>
    </w:rPr>
  </w:style>
  <w:style w:type="character" w:customStyle="1" w:styleId="s41">
    <w:name w:val="s41"/>
    <w:rsid w:val="00D62E1C"/>
    <w:rPr>
      <w:strike w:val="0"/>
      <w:dstrike w:val="0"/>
      <w:sz w:val="17"/>
      <w:szCs w:val="17"/>
      <w:u w:val="none"/>
      <w:effect w:val="none"/>
    </w:rPr>
  </w:style>
  <w:style w:type="character" w:customStyle="1" w:styleId="postbody1">
    <w:name w:val="postbody1"/>
    <w:rsid w:val="00D62E1C"/>
    <w:rPr>
      <w:sz w:val="18"/>
      <w:szCs w:val="18"/>
    </w:rPr>
  </w:style>
  <w:style w:type="paragraph" w:customStyle="1" w:styleId="BodyText1">
    <w:name w:val="Body Text1"/>
    <w:basedOn w:val="a"/>
    <w:rsid w:val="00D62E1C"/>
    <w:pPr>
      <w:spacing w:after="0" w:line="240" w:lineRule="auto"/>
      <w:jc w:val="both"/>
    </w:pPr>
    <w:rPr>
      <w:rFonts w:ascii="Times New Roman" w:eastAsia="Times New Roman" w:hAnsi="Times New Roman" w:cs="Times New Roman"/>
      <w:sz w:val="24"/>
      <w:szCs w:val="20"/>
    </w:rPr>
  </w:style>
  <w:style w:type="paragraph" w:customStyle="1" w:styleId="14pt">
    <w:name w:val="Обычный + 14 pt"/>
    <w:basedOn w:val="a"/>
    <w:rsid w:val="00D62E1C"/>
    <w:pPr>
      <w:spacing w:after="0" w:line="240" w:lineRule="auto"/>
      <w:ind w:firstLine="567"/>
      <w:jc w:val="both"/>
    </w:pPr>
    <w:rPr>
      <w:rFonts w:ascii="Times New Roman" w:eastAsia="Times New Roman" w:hAnsi="Times New Roman" w:cs="Times New Roman"/>
      <w:sz w:val="28"/>
      <w:szCs w:val="28"/>
    </w:rPr>
  </w:style>
  <w:style w:type="paragraph" w:customStyle="1" w:styleId="annot">
    <w:name w:val="anno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p">
    <w:name w:val="hp"/>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jus">
    <w:name w:val="ajus"/>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tle">
    <w:name w:val="newstitle"/>
    <w:basedOn w:val="a"/>
    <w:rsid w:val="00D62E1C"/>
    <w:pPr>
      <w:spacing w:before="100" w:beforeAutospacing="1" w:after="100" w:afterAutospacing="1" w:line="240" w:lineRule="auto"/>
    </w:pPr>
    <w:rPr>
      <w:rFonts w:ascii="Verdana" w:eastAsia="Times New Roman" w:hAnsi="Verdana" w:cs="Times New Roman"/>
      <w:b/>
      <w:bCs/>
      <w:color w:val="15407C"/>
      <w:sz w:val="30"/>
      <w:szCs w:val="30"/>
    </w:rPr>
  </w:style>
  <w:style w:type="paragraph" w:customStyle="1" w:styleId="maintitle">
    <w:name w:val="maintitle"/>
    <w:basedOn w:val="a"/>
    <w:rsid w:val="00D62E1C"/>
    <w:pPr>
      <w:spacing w:before="100" w:beforeAutospacing="1" w:after="100" w:afterAutospacing="1" w:line="240" w:lineRule="auto"/>
    </w:pPr>
    <w:rPr>
      <w:rFonts w:ascii="Times New Roman" w:eastAsia="Times New Roman" w:hAnsi="Times New Roman" w:cs="Times New Roman"/>
      <w:color w:val="CC0033"/>
      <w:sz w:val="44"/>
      <w:szCs w:val="44"/>
    </w:rPr>
  </w:style>
  <w:style w:type="paragraph" w:customStyle="1" w:styleId="text">
    <w:name w:val="text"/>
    <w:basedOn w:val="a"/>
    <w:rsid w:val="00D62E1C"/>
    <w:pPr>
      <w:spacing w:before="100" w:beforeAutospacing="1" w:after="100" w:afterAutospacing="1" w:line="240" w:lineRule="auto"/>
      <w:jc w:val="both"/>
    </w:pPr>
    <w:rPr>
      <w:rFonts w:ascii="Verdana" w:eastAsia="Times New Roman" w:hAnsi="Verdana" w:cs="Times New Roman"/>
      <w:color w:val="000000"/>
      <w:sz w:val="24"/>
      <w:szCs w:val="24"/>
    </w:rPr>
  </w:style>
  <w:style w:type="character" w:customStyle="1" w:styleId="font261">
    <w:name w:val="font261"/>
    <w:rsid w:val="00D62E1C"/>
    <w:rPr>
      <w:rFonts w:ascii="Times New Roman" w:hAnsi="Times New Roman" w:cs="Times New Roman" w:hint="default"/>
      <w:sz w:val="18"/>
      <w:szCs w:val="18"/>
    </w:rPr>
  </w:style>
  <w:style w:type="paragraph" w:customStyle="1" w:styleId="style1">
    <w:name w:val="style1"/>
    <w:basedOn w:val="a"/>
    <w:rsid w:val="00D62E1C"/>
    <w:pPr>
      <w:spacing w:before="100" w:beforeAutospacing="1" w:after="100" w:afterAutospacing="1" w:line="240" w:lineRule="auto"/>
    </w:pPr>
    <w:rPr>
      <w:rFonts w:ascii="Verdana" w:eastAsia="Times New Roman" w:hAnsi="Verdana" w:cs="Times New Roman"/>
      <w:sz w:val="18"/>
      <w:szCs w:val="18"/>
    </w:rPr>
  </w:style>
  <w:style w:type="paragraph" w:customStyle="1" w:styleId="bodytextindent2">
    <w:name w:val="bodytextindent2"/>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Обычный (веб)2"/>
    <w:basedOn w:val="a"/>
    <w:rsid w:val="00D62E1C"/>
    <w:pPr>
      <w:spacing w:before="100" w:beforeAutospacing="1" w:after="100" w:afterAutospacing="1" w:line="240" w:lineRule="auto"/>
      <w:ind w:firstLine="160"/>
      <w:jc w:val="both"/>
    </w:pPr>
    <w:rPr>
      <w:rFonts w:ascii="Times New Roman" w:eastAsia="Times New Roman" w:hAnsi="Times New Roman" w:cs="Times New Roman"/>
      <w:sz w:val="24"/>
      <w:szCs w:val="24"/>
    </w:rPr>
  </w:style>
  <w:style w:type="paragraph" w:customStyle="1" w:styleId="111">
    <w:name w:val="Обычный11"/>
    <w:basedOn w:val="a"/>
    <w:rsid w:val="00D62E1C"/>
    <w:pPr>
      <w:spacing w:after="0" w:line="240" w:lineRule="auto"/>
    </w:pPr>
    <w:rPr>
      <w:rFonts w:ascii="Times!important" w:eastAsia="Times New Roman" w:hAnsi="Times!important" w:cs="Times New Roman"/>
      <w:color w:val="075E94"/>
      <w:sz w:val="24"/>
      <w:szCs w:val="24"/>
    </w:rPr>
  </w:style>
  <w:style w:type="character" w:customStyle="1" w:styleId="p131">
    <w:name w:val="p131"/>
    <w:rsid w:val="00D62E1C"/>
    <w:rPr>
      <w:sz w:val="26"/>
      <w:szCs w:val="26"/>
    </w:rPr>
  </w:style>
  <w:style w:type="paragraph" w:customStyle="1" w:styleId="affc">
    <w:name w:val="Абзац"/>
    <w:basedOn w:val="a"/>
    <w:rsid w:val="00D62E1C"/>
    <w:pPr>
      <w:spacing w:after="0" w:line="360" w:lineRule="exact"/>
      <w:ind w:firstLine="567"/>
      <w:jc w:val="both"/>
    </w:pPr>
    <w:rPr>
      <w:rFonts w:ascii="Times New Roman" w:eastAsia="Times New Roman" w:hAnsi="Times New Roman" w:cs="Times New Roman"/>
      <w:sz w:val="24"/>
      <w:szCs w:val="20"/>
    </w:rPr>
  </w:style>
  <w:style w:type="character" w:customStyle="1" w:styleId="text1">
    <w:name w:val="text1"/>
    <w:rsid w:val="00D62E1C"/>
    <w:rPr>
      <w:rFonts w:ascii="Verdana" w:hAnsi="Verdana" w:hint="default"/>
      <w:sz w:val="24"/>
      <w:szCs w:val="24"/>
    </w:rPr>
  </w:style>
  <w:style w:type="paragraph" w:customStyle="1" w:styleId="h3">
    <w:name w:val="h3"/>
    <w:basedOn w:val="a"/>
    <w:rsid w:val="00D62E1C"/>
    <w:pPr>
      <w:spacing w:before="120" w:after="100" w:afterAutospacing="1" w:line="240" w:lineRule="auto"/>
    </w:pPr>
    <w:rPr>
      <w:rFonts w:ascii="Arial" w:eastAsia="Times New Roman" w:hAnsi="Arial" w:cs="Arial"/>
      <w:b/>
      <w:bCs/>
      <w:color w:val="008000"/>
      <w:sz w:val="20"/>
      <w:szCs w:val="20"/>
    </w:rPr>
  </w:style>
  <w:style w:type="character" w:customStyle="1" w:styleId="msofootnotetext0">
    <w:name w:val="msofootnotetext"/>
    <w:basedOn w:val="a0"/>
    <w:rsid w:val="00D62E1C"/>
  </w:style>
  <w:style w:type="character" w:customStyle="1" w:styleId="bigred1">
    <w:name w:val="bigred1"/>
    <w:rsid w:val="00D62E1C"/>
    <w:rPr>
      <w:b/>
      <w:bCs/>
      <w:strike w:val="0"/>
      <w:dstrike w:val="0"/>
      <w:color w:val="B4160B"/>
      <w:sz w:val="20"/>
      <w:szCs w:val="20"/>
      <w:u w:val="none"/>
      <w:effect w:val="none"/>
    </w:rPr>
  </w:style>
  <w:style w:type="character" w:customStyle="1" w:styleId="date1">
    <w:name w:val="date1"/>
    <w:rsid w:val="00D62E1C"/>
    <w:rPr>
      <w:rFonts w:ascii="Verdana" w:hAnsi="Verdana" w:hint="default"/>
      <w:b/>
      <w:bCs/>
      <w:color w:val="677267"/>
      <w:sz w:val="26"/>
      <w:szCs w:val="26"/>
    </w:rPr>
  </w:style>
  <w:style w:type="character" w:customStyle="1" w:styleId="small1">
    <w:name w:val="small1"/>
    <w:rsid w:val="00D62E1C"/>
    <w:rPr>
      <w:sz w:val="22"/>
      <w:szCs w:val="22"/>
    </w:rPr>
  </w:style>
  <w:style w:type="character" w:customStyle="1" w:styleId="p121">
    <w:name w:val="p121"/>
    <w:rsid w:val="00D62E1C"/>
    <w:rPr>
      <w:sz w:val="24"/>
      <w:szCs w:val="24"/>
    </w:rPr>
  </w:style>
  <w:style w:type="character" w:customStyle="1" w:styleId="p101">
    <w:name w:val="p101"/>
    <w:rsid w:val="00D62E1C"/>
    <w:rPr>
      <w:sz w:val="20"/>
      <w:szCs w:val="20"/>
    </w:rPr>
  </w:style>
  <w:style w:type="paragraph" w:styleId="z-">
    <w:name w:val="HTML Top of Form"/>
    <w:basedOn w:val="a"/>
    <w:next w:val="a"/>
    <w:link w:val="z-0"/>
    <w:hidden/>
    <w:rsid w:val="00D62E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D62E1C"/>
    <w:rPr>
      <w:rFonts w:ascii="Arial" w:eastAsia="Times New Roman" w:hAnsi="Arial" w:cs="Arial"/>
      <w:vanish/>
      <w:sz w:val="16"/>
      <w:szCs w:val="16"/>
    </w:rPr>
  </w:style>
  <w:style w:type="paragraph" w:styleId="z-1">
    <w:name w:val="HTML Bottom of Form"/>
    <w:basedOn w:val="a"/>
    <w:next w:val="a"/>
    <w:link w:val="z-2"/>
    <w:hidden/>
    <w:rsid w:val="00D62E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D62E1C"/>
    <w:rPr>
      <w:rFonts w:ascii="Arial" w:eastAsia="Times New Roman" w:hAnsi="Arial" w:cs="Arial"/>
      <w:vanish/>
      <w:sz w:val="16"/>
      <w:szCs w:val="16"/>
    </w:rPr>
  </w:style>
  <w:style w:type="paragraph" w:customStyle="1" w:styleId="theader">
    <w:name w:val="theader"/>
    <w:basedOn w:val="a"/>
    <w:rsid w:val="00D62E1C"/>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D62E1C"/>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D62E1C"/>
    <w:pPr>
      <w:spacing w:before="100" w:beforeAutospacing="1" w:after="100" w:afterAutospacing="1" w:line="240" w:lineRule="auto"/>
    </w:pPr>
    <w:rPr>
      <w:rFonts w:ascii="Times New Roman" w:eastAsia="Times New Roman" w:hAnsi="Times New Roman" w:cs="Times New Roman"/>
      <w:color w:val="000000"/>
    </w:rPr>
  </w:style>
  <w:style w:type="paragraph" w:customStyle="1" w:styleId="autor">
    <w:name w:val="autor"/>
    <w:basedOn w:val="a"/>
    <w:rsid w:val="00D62E1C"/>
    <w:pPr>
      <w:spacing w:before="100" w:beforeAutospacing="1" w:after="100" w:afterAutospacing="1" w:line="240" w:lineRule="auto"/>
    </w:pPr>
    <w:rPr>
      <w:rFonts w:ascii="Times New Roman" w:eastAsia="Times New Roman" w:hAnsi="Times New Roman" w:cs="Times New Roman"/>
      <w:i/>
      <w:iCs/>
      <w:color w:val="000000"/>
    </w:rPr>
  </w:style>
  <w:style w:type="character" w:customStyle="1" w:styleId="style11">
    <w:name w:val="style11"/>
    <w:rsid w:val="00D62E1C"/>
    <w:rPr>
      <w:b/>
      <w:bCs/>
      <w:i/>
      <w:iCs/>
    </w:rPr>
  </w:style>
  <w:style w:type="paragraph" w:customStyle="1" w:styleId="biblio">
    <w:name w:val="biblio"/>
    <w:basedOn w:val="a"/>
    <w:rsid w:val="00D62E1C"/>
    <w:pPr>
      <w:spacing w:before="48" w:after="48" w:line="240" w:lineRule="auto"/>
      <w:ind w:firstLine="360"/>
      <w:jc w:val="both"/>
    </w:pPr>
    <w:rPr>
      <w:rFonts w:ascii="Times New Roman" w:eastAsia="Times New Roman" w:hAnsi="Times New Roman" w:cs="Times New Roman"/>
      <w:sz w:val="19"/>
      <w:szCs w:val="19"/>
    </w:rPr>
  </w:style>
  <w:style w:type="paragraph" w:customStyle="1" w:styleId="text0">
    <w:name w:val="text0"/>
    <w:basedOn w:val="a"/>
    <w:rsid w:val="00D62E1C"/>
    <w:pPr>
      <w:spacing w:before="48" w:after="48" w:line="240" w:lineRule="auto"/>
      <w:jc w:val="both"/>
    </w:pPr>
    <w:rPr>
      <w:rFonts w:ascii="Times New Roman" w:eastAsia="Times New Roman" w:hAnsi="Times New Roman" w:cs="Times New Roman"/>
      <w:sz w:val="24"/>
      <w:szCs w:val="24"/>
    </w:rPr>
  </w:style>
  <w:style w:type="character" w:customStyle="1" w:styleId="page">
    <w:name w:val="page"/>
    <w:rsid w:val="00D62E1C"/>
    <w:rPr>
      <w:i/>
      <w:iCs/>
      <w:vanish/>
      <w:webHidden w:val="0"/>
      <w:color w:val="00008B"/>
      <w:sz w:val="19"/>
      <w:szCs w:val="19"/>
      <w:bdr w:val="single" w:sz="6" w:space="0" w:color="C1C1C1" w:frame="1"/>
      <w:specVanish w:val="0"/>
    </w:rPr>
  </w:style>
  <w:style w:type="paragraph" w:customStyle="1" w:styleId="tx">
    <w:name w:val="tx"/>
    <w:basedOn w:val="a"/>
    <w:rsid w:val="00D62E1C"/>
    <w:pPr>
      <w:spacing w:before="70" w:after="140" w:line="240" w:lineRule="auto"/>
      <w:ind w:left="439" w:right="386" w:firstLine="240"/>
      <w:jc w:val="both"/>
    </w:pPr>
    <w:rPr>
      <w:rFonts w:ascii="Times New Roman" w:eastAsia="Times New Roman" w:hAnsi="Times New Roman" w:cs="Times New Roman"/>
      <w:color w:val="000000"/>
      <w:sz w:val="20"/>
      <w:szCs w:val="20"/>
    </w:rPr>
  </w:style>
  <w:style w:type="paragraph" w:customStyle="1" w:styleId="zs">
    <w:name w:val="zs"/>
    <w:basedOn w:val="a"/>
    <w:rsid w:val="00D62E1C"/>
    <w:pPr>
      <w:spacing w:before="211" w:after="211" w:line="240" w:lineRule="auto"/>
      <w:ind w:left="439" w:right="70"/>
    </w:pPr>
    <w:rPr>
      <w:rFonts w:ascii="Times New Roman" w:eastAsia="Times New Roman" w:hAnsi="Times New Roman" w:cs="Times New Roman"/>
      <w:b/>
      <w:bCs/>
      <w:caps/>
      <w:color w:val="000000"/>
      <w:sz w:val="28"/>
      <w:szCs w:val="28"/>
    </w:rPr>
  </w:style>
  <w:style w:type="paragraph" w:customStyle="1" w:styleId="deviz">
    <w:name w:val="deviz"/>
    <w:basedOn w:val="a"/>
    <w:rsid w:val="00D62E1C"/>
    <w:pPr>
      <w:pBdr>
        <w:top w:val="single" w:sz="6" w:space="9" w:color="5784E7"/>
        <w:left w:val="single" w:sz="6" w:space="9" w:color="5784E7"/>
        <w:bottom w:val="single" w:sz="6" w:space="9" w:color="5784E7"/>
        <w:right w:val="single" w:sz="6" w:space="9" w:color="5784E7"/>
      </w:pBdr>
      <w:spacing w:before="176" w:after="176" w:line="240" w:lineRule="auto"/>
      <w:jc w:val="center"/>
    </w:pPr>
    <w:rPr>
      <w:rFonts w:ascii="Arial" w:eastAsia="Times New Roman" w:hAnsi="Arial" w:cs="Arial"/>
      <w:b/>
      <w:bCs/>
      <w:color w:val="000000"/>
      <w:sz w:val="29"/>
      <w:szCs w:val="29"/>
    </w:rPr>
  </w:style>
  <w:style w:type="paragraph" w:customStyle="1" w:styleId="15">
    <w:name w:val="стиль1"/>
    <w:basedOn w:val="a"/>
    <w:rsid w:val="00D62E1C"/>
    <w:pPr>
      <w:spacing w:before="100" w:beforeAutospacing="1" w:after="100" w:afterAutospacing="1" w:line="240" w:lineRule="auto"/>
    </w:pPr>
    <w:rPr>
      <w:rFonts w:ascii="Times New Roman" w:eastAsia="Times New Roman" w:hAnsi="Times New Roman" w:cs="Times New Roman"/>
      <w:sz w:val="21"/>
      <w:szCs w:val="21"/>
    </w:rPr>
  </w:style>
  <w:style w:type="paragraph" w:styleId="affd">
    <w:name w:val="caption"/>
    <w:basedOn w:val="a"/>
    <w:next w:val="a"/>
    <w:qFormat/>
    <w:rsid w:val="00D62E1C"/>
    <w:pPr>
      <w:spacing w:after="0" w:line="240" w:lineRule="auto"/>
      <w:jc w:val="right"/>
    </w:pPr>
    <w:rPr>
      <w:rFonts w:ascii="Times New Roman" w:eastAsia="Times New Roman" w:hAnsi="Times New Roman" w:cs="Times New Roman"/>
      <w:sz w:val="28"/>
      <w:szCs w:val="24"/>
    </w:rPr>
  </w:style>
  <w:style w:type="paragraph" w:customStyle="1" w:styleId="textj">
    <w:name w:val="textj"/>
    <w:basedOn w:val="a"/>
    <w:rsid w:val="00D62E1C"/>
    <w:pPr>
      <w:spacing w:before="100" w:beforeAutospacing="1" w:after="100" w:afterAutospacing="1" w:line="240" w:lineRule="auto"/>
      <w:jc w:val="both"/>
    </w:pPr>
    <w:rPr>
      <w:rFonts w:ascii="Times New Roman" w:eastAsia="Times New Roman" w:hAnsi="Times New Roman" w:cs="Times New Roman"/>
      <w:color w:val="000000"/>
    </w:rPr>
  </w:style>
  <w:style w:type="character" w:customStyle="1" w:styleId="FontStyle19">
    <w:name w:val="Font Style19"/>
    <w:rsid w:val="00D62E1C"/>
    <w:rPr>
      <w:rFonts w:ascii="Times New Roman" w:hAnsi="Times New Roman" w:cs="Times New Roman"/>
      <w:sz w:val="26"/>
      <w:szCs w:val="26"/>
    </w:rPr>
  </w:style>
  <w:style w:type="character" w:customStyle="1" w:styleId="FontStyle20">
    <w:name w:val="Font Style20"/>
    <w:rsid w:val="00D62E1C"/>
    <w:rPr>
      <w:rFonts w:ascii="Times New Roman" w:hAnsi="Times New Roman" w:cs="Times New Roman"/>
      <w:i/>
      <w:iCs/>
      <w:sz w:val="26"/>
      <w:szCs w:val="26"/>
    </w:rPr>
  </w:style>
  <w:style w:type="paragraph" w:customStyle="1" w:styleId="affe">
    <w:name w:val="Знак Знак"/>
    <w:basedOn w:val="a"/>
    <w:rsid w:val="00D62E1C"/>
    <w:pPr>
      <w:spacing w:after="160" w:line="240" w:lineRule="exact"/>
      <w:jc w:val="both"/>
    </w:pPr>
    <w:rPr>
      <w:rFonts w:ascii="Verdana" w:eastAsia="Times New Roman" w:hAnsi="Verdana" w:cs="Times New Roman"/>
      <w:color w:val="333333"/>
      <w:sz w:val="20"/>
      <w:szCs w:val="20"/>
      <w:lang w:val="en-US" w:eastAsia="en-US"/>
    </w:rPr>
  </w:style>
  <w:style w:type="paragraph" w:customStyle="1" w:styleId="320">
    <w:name w:val="Основной текст с отступом 32"/>
    <w:basedOn w:val="a"/>
    <w:rsid w:val="00D62E1C"/>
    <w:pPr>
      <w:spacing w:after="0" w:line="360" w:lineRule="auto"/>
      <w:ind w:firstLine="709"/>
      <w:jc w:val="both"/>
    </w:pPr>
    <w:rPr>
      <w:rFonts w:ascii="Arial" w:eastAsia="Times New Roman" w:hAnsi="Arial" w:cs="Times New Roman"/>
      <w:sz w:val="28"/>
      <w:szCs w:val="20"/>
    </w:rPr>
  </w:style>
  <w:style w:type="paragraph" w:customStyle="1" w:styleId="ptext">
    <w:name w:val="ptext"/>
    <w:basedOn w:val="a"/>
    <w:rsid w:val="00D62E1C"/>
    <w:pPr>
      <w:spacing w:before="113" w:after="0" w:line="312" w:lineRule="auto"/>
      <w:ind w:firstLine="567"/>
      <w:jc w:val="both"/>
    </w:pPr>
    <w:rPr>
      <w:rFonts w:ascii="Arial" w:eastAsia="Times New Roman" w:hAnsi="Arial" w:cs="Arial"/>
      <w:color w:val="333333"/>
      <w:sz w:val="20"/>
      <w:szCs w:val="20"/>
    </w:rPr>
  </w:style>
  <w:style w:type="paragraph" w:customStyle="1" w:styleId="lmenu">
    <w:name w:val="lmenu"/>
    <w:basedOn w:val="a"/>
    <w:rsid w:val="00D62E1C"/>
    <w:pPr>
      <w:spacing w:after="0" w:line="240" w:lineRule="auto"/>
    </w:pPr>
    <w:rPr>
      <w:rFonts w:ascii="Arial" w:eastAsia="Times New Roman" w:hAnsi="Arial" w:cs="Arial"/>
      <w:b/>
      <w:bCs/>
      <w:color w:val="003366"/>
      <w:sz w:val="23"/>
      <w:szCs w:val="23"/>
    </w:rPr>
  </w:style>
  <w:style w:type="character" w:customStyle="1" w:styleId="afff">
    <w:name w:val="Гипертекстовая ссылка"/>
    <w:rsid w:val="00D62E1C"/>
    <w:rPr>
      <w:b/>
      <w:bCs/>
      <w:color w:val="008000"/>
      <w:sz w:val="20"/>
      <w:szCs w:val="20"/>
      <w:u w:val="single"/>
    </w:rPr>
  </w:style>
  <w:style w:type="paragraph" w:styleId="afff0">
    <w:name w:val="Block Text"/>
    <w:basedOn w:val="a"/>
    <w:rsid w:val="00D62E1C"/>
    <w:pPr>
      <w:spacing w:after="0" w:line="240" w:lineRule="auto"/>
      <w:ind w:left="-540" w:right="-365" w:firstLine="540"/>
      <w:jc w:val="both"/>
    </w:pPr>
    <w:rPr>
      <w:rFonts w:ascii="Times New Roman" w:eastAsia="Times New Roman" w:hAnsi="Times New Roman" w:cs="Times New Roman"/>
      <w:sz w:val="24"/>
      <w:szCs w:val="24"/>
    </w:rPr>
  </w:style>
  <w:style w:type="paragraph" w:customStyle="1" w:styleId="Default">
    <w:name w:val="Default"/>
    <w:rsid w:val="00D62E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basedOn w:val="a"/>
    <w:rsid w:val="00D62E1C"/>
    <w:pPr>
      <w:spacing w:before="100" w:beforeAutospacing="1" w:after="100" w:afterAutospacing="1" w:line="240" w:lineRule="auto"/>
    </w:pPr>
    <w:rPr>
      <w:rFonts w:ascii="Tahoma" w:eastAsia="Times New Roman" w:hAnsi="Tahoma" w:cs="Tahoma"/>
      <w:color w:val="1A1A1A"/>
      <w:sz w:val="17"/>
      <w:szCs w:val="17"/>
    </w:rPr>
  </w:style>
  <w:style w:type="paragraph" w:customStyle="1" w:styleId="TimesNewRomanCYR14pt125">
    <w:name w:val="Стиль Times New Roman CYR 14 pt по ширине Первая строка:  125 с..."/>
    <w:basedOn w:val="a"/>
    <w:rsid w:val="00D62E1C"/>
    <w:pPr>
      <w:spacing w:after="0" w:line="360" w:lineRule="auto"/>
      <w:ind w:firstLine="709"/>
      <w:jc w:val="both"/>
    </w:pPr>
    <w:rPr>
      <w:rFonts w:ascii="Times New Roman CYR" w:eastAsia="Times New Roman" w:hAnsi="Times New Roman CYR" w:cs="Times New Roman"/>
      <w:sz w:val="28"/>
      <w:szCs w:val="20"/>
    </w:rPr>
  </w:style>
  <w:style w:type="paragraph" w:customStyle="1" w:styleId="afff1">
    <w:name w:val="Знак Знак Знак Знак Знак Знак Знак Знак Знак Знак Знак Знак Знак Знак Знак Знак"/>
    <w:basedOn w:val="a"/>
    <w:rsid w:val="00D62E1C"/>
    <w:pPr>
      <w:spacing w:after="160" w:line="240" w:lineRule="exact"/>
    </w:pPr>
    <w:rPr>
      <w:rFonts w:ascii="Verdana" w:eastAsia="Times New Roman" w:hAnsi="Verdana" w:cs="Times New Roman"/>
      <w:sz w:val="20"/>
      <w:szCs w:val="20"/>
      <w:lang w:val="en-US" w:eastAsia="en-US"/>
    </w:rPr>
  </w:style>
  <w:style w:type="paragraph" w:customStyle="1" w:styleId="u">
    <w:name w:val="u"/>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uni">
    <w:name w:val="uni"/>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unip">
    <w:name w:val="unip"/>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Style4">
    <w:name w:val="Style4"/>
    <w:basedOn w:val="a"/>
    <w:rsid w:val="00D62E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7">
    <w:name w:val="Style7"/>
    <w:basedOn w:val="a"/>
    <w:rsid w:val="00D62E1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paragraph" w:customStyle="1" w:styleId="Style10">
    <w:name w:val="Style10"/>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0">
    <w:name w:val="Style11"/>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D62E1C"/>
    <w:pPr>
      <w:widowControl w:val="0"/>
      <w:autoSpaceDE w:val="0"/>
      <w:autoSpaceDN w:val="0"/>
      <w:adjustRightInd w:val="0"/>
      <w:spacing w:after="0" w:line="230" w:lineRule="exact"/>
      <w:jc w:val="right"/>
    </w:pPr>
    <w:rPr>
      <w:rFonts w:ascii="Times New Roman" w:eastAsia="Times New Roman" w:hAnsi="Times New Roman" w:cs="Times New Roman"/>
      <w:sz w:val="24"/>
      <w:szCs w:val="24"/>
    </w:rPr>
  </w:style>
  <w:style w:type="paragraph" w:customStyle="1" w:styleId="Style16">
    <w:name w:val="Style16"/>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2">
    <w:name w:val="Font Style22"/>
    <w:rsid w:val="00D62E1C"/>
    <w:rPr>
      <w:rFonts w:ascii="Times New Roman" w:hAnsi="Times New Roman" w:cs="Times New Roman"/>
      <w:b/>
      <w:bCs/>
      <w:sz w:val="22"/>
      <w:szCs w:val="22"/>
    </w:rPr>
  </w:style>
  <w:style w:type="character" w:customStyle="1" w:styleId="FontStyle23">
    <w:name w:val="Font Style23"/>
    <w:rsid w:val="00D62E1C"/>
    <w:rPr>
      <w:rFonts w:ascii="Times New Roman" w:hAnsi="Times New Roman" w:cs="Times New Roman"/>
      <w:sz w:val="20"/>
      <w:szCs w:val="20"/>
    </w:rPr>
  </w:style>
  <w:style w:type="character" w:customStyle="1" w:styleId="FontStyle24">
    <w:name w:val="Font Style24"/>
    <w:rsid w:val="00D62E1C"/>
    <w:rPr>
      <w:rFonts w:ascii="Times New Roman" w:hAnsi="Times New Roman" w:cs="Times New Roman"/>
      <w:sz w:val="18"/>
      <w:szCs w:val="18"/>
    </w:rPr>
  </w:style>
  <w:style w:type="character" w:customStyle="1" w:styleId="FontStyle25">
    <w:name w:val="Font Style25"/>
    <w:rsid w:val="00D62E1C"/>
    <w:rPr>
      <w:rFonts w:ascii="Times New Roman" w:hAnsi="Times New Roman" w:cs="Times New Roman"/>
      <w:b/>
      <w:bCs/>
      <w:i/>
      <w:iCs/>
      <w:sz w:val="26"/>
      <w:szCs w:val="26"/>
    </w:rPr>
  </w:style>
  <w:style w:type="paragraph" w:customStyle="1" w:styleId="align-center">
    <w:name w:val="align-center"/>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ange1">
    <w:name w:val="orange1"/>
    <w:rsid w:val="00D62E1C"/>
    <w:rPr>
      <w:color w:val="FF9900"/>
    </w:rPr>
  </w:style>
  <w:style w:type="character" w:customStyle="1" w:styleId="afff2">
    <w:name w:val="Цветовое выделение"/>
    <w:rsid w:val="00D62E1C"/>
    <w:rPr>
      <w:b/>
      <w:bCs/>
      <w:color w:val="000080"/>
      <w:sz w:val="20"/>
      <w:szCs w:val="20"/>
    </w:rPr>
  </w:style>
  <w:style w:type="paragraph" w:customStyle="1" w:styleId="afff3">
    <w:name w:val="Заголовок"/>
    <w:basedOn w:val="a"/>
    <w:next w:val="af0"/>
    <w:rsid w:val="00D62E1C"/>
    <w:pPr>
      <w:keepNext/>
      <w:spacing w:before="240" w:after="120" w:line="240" w:lineRule="auto"/>
    </w:pPr>
    <w:rPr>
      <w:rFonts w:ascii="Times New Roman" w:eastAsia="Lucida Sans Unicode" w:hAnsi="Times New Roman" w:cs="Tahoma"/>
      <w:sz w:val="28"/>
      <w:szCs w:val="28"/>
      <w:lang w:eastAsia="ar-SA"/>
    </w:rPr>
  </w:style>
  <w:style w:type="paragraph" w:customStyle="1" w:styleId="16">
    <w:name w:val="Название1"/>
    <w:basedOn w:val="a"/>
    <w:rsid w:val="00D62E1C"/>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D62E1C"/>
    <w:pPr>
      <w:suppressLineNumbers/>
      <w:spacing w:after="0" w:line="240" w:lineRule="auto"/>
    </w:pPr>
    <w:rPr>
      <w:rFonts w:ascii="Times New Roman" w:eastAsia="Times New Roman" w:hAnsi="Times New Roman" w:cs="Tahoma"/>
      <w:sz w:val="20"/>
      <w:szCs w:val="20"/>
      <w:lang w:eastAsia="ar-SA"/>
    </w:rPr>
  </w:style>
  <w:style w:type="paragraph" w:customStyle="1" w:styleId="311">
    <w:name w:val="Основной текст 31"/>
    <w:basedOn w:val="a"/>
    <w:rsid w:val="00D62E1C"/>
    <w:pPr>
      <w:spacing w:after="0" w:line="360" w:lineRule="auto"/>
      <w:jc w:val="both"/>
    </w:pPr>
    <w:rPr>
      <w:rFonts w:ascii="Arial" w:eastAsia="Times New Roman" w:hAnsi="Arial" w:cs="Times New Roman"/>
      <w:b/>
      <w:sz w:val="26"/>
      <w:szCs w:val="20"/>
      <w:u w:val="single"/>
      <w:lang w:eastAsia="ar-SA"/>
    </w:rPr>
  </w:style>
  <w:style w:type="paragraph" w:customStyle="1" w:styleId="2110">
    <w:name w:val="Основной текст с отступом 211"/>
    <w:basedOn w:val="a"/>
    <w:rsid w:val="00D62E1C"/>
    <w:pPr>
      <w:spacing w:after="0" w:line="240" w:lineRule="auto"/>
      <w:ind w:firstLine="567"/>
      <w:jc w:val="both"/>
    </w:pPr>
    <w:rPr>
      <w:rFonts w:ascii="Times New Roman" w:eastAsia="Times New Roman" w:hAnsi="Times New Roman" w:cs="Times New Roman"/>
      <w:sz w:val="28"/>
      <w:szCs w:val="20"/>
      <w:lang w:eastAsia="ar-SA"/>
    </w:rPr>
  </w:style>
  <w:style w:type="paragraph" w:customStyle="1" w:styleId="221">
    <w:name w:val="Основной текст 221"/>
    <w:basedOn w:val="a"/>
    <w:rsid w:val="00D62E1C"/>
    <w:pPr>
      <w:spacing w:after="0" w:line="240" w:lineRule="auto"/>
      <w:jc w:val="both"/>
    </w:pPr>
    <w:rPr>
      <w:rFonts w:ascii="Times New Roman" w:eastAsia="Times New Roman" w:hAnsi="Times New Roman" w:cs="Times New Roman"/>
      <w:sz w:val="24"/>
      <w:szCs w:val="20"/>
      <w:lang w:eastAsia="ar-SA"/>
    </w:rPr>
  </w:style>
  <w:style w:type="paragraph" w:customStyle="1" w:styleId="212">
    <w:name w:val="Список 21"/>
    <w:basedOn w:val="a"/>
    <w:rsid w:val="00D62E1C"/>
    <w:pPr>
      <w:spacing w:after="0" w:line="240" w:lineRule="auto"/>
      <w:ind w:left="566" w:hanging="283"/>
    </w:pPr>
    <w:rPr>
      <w:rFonts w:ascii="Times New Roman" w:eastAsia="Times New Roman" w:hAnsi="Times New Roman" w:cs="Times New Roman"/>
      <w:sz w:val="20"/>
      <w:szCs w:val="20"/>
      <w:lang w:eastAsia="ar-SA"/>
    </w:rPr>
  </w:style>
  <w:style w:type="paragraph" w:customStyle="1" w:styleId="312">
    <w:name w:val="Список 31"/>
    <w:basedOn w:val="a"/>
    <w:rsid w:val="00D62E1C"/>
    <w:pPr>
      <w:spacing w:after="0" w:line="240" w:lineRule="auto"/>
      <w:ind w:left="849" w:hanging="283"/>
    </w:pPr>
    <w:rPr>
      <w:rFonts w:ascii="Times New Roman" w:eastAsia="Times New Roman" w:hAnsi="Times New Roman" w:cs="Times New Roman"/>
      <w:sz w:val="20"/>
      <w:szCs w:val="20"/>
      <w:lang w:eastAsia="ar-SA"/>
    </w:rPr>
  </w:style>
  <w:style w:type="paragraph" w:customStyle="1" w:styleId="410">
    <w:name w:val="Список 41"/>
    <w:basedOn w:val="a"/>
    <w:rsid w:val="00D62E1C"/>
    <w:pPr>
      <w:spacing w:after="0" w:line="240" w:lineRule="auto"/>
      <w:ind w:left="1132" w:hanging="283"/>
    </w:pPr>
    <w:rPr>
      <w:rFonts w:ascii="Times New Roman" w:eastAsia="Times New Roman" w:hAnsi="Times New Roman" w:cs="Times New Roman"/>
      <w:sz w:val="20"/>
      <w:szCs w:val="20"/>
      <w:lang w:eastAsia="ar-SA"/>
    </w:rPr>
  </w:style>
  <w:style w:type="paragraph" w:customStyle="1" w:styleId="18">
    <w:name w:val="Дата1"/>
    <w:basedOn w:val="a"/>
    <w:next w:val="a"/>
    <w:rsid w:val="00D62E1C"/>
    <w:pPr>
      <w:spacing w:after="0" w:line="240" w:lineRule="auto"/>
    </w:pPr>
    <w:rPr>
      <w:rFonts w:ascii="Times New Roman" w:eastAsia="Times New Roman" w:hAnsi="Times New Roman" w:cs="Times New Roman"/>
      <w:sz w:val="20"/>
      <w:szCs w:val="20"/>
      <w:lang w:eastAsia="ar-SA"/>
    </w:rPr>
  </w:style>
  <w:style w:type="paragraph" w:customStyle="1" w:styleId="213">
    <w:name w:val="Маркированный список 21"/>
    <w:basedOn w:val="a"/>
    <w:rsid w:val="00D62E1C"/>
    <w:pPr>
      <w:spacing w:after="0" w:line="240" w:lineRule="auto"/>
    </w:pPr>
    <w:rPr>
      <w:rFonts w:ascii="Times New Roman" w:eastAsia="Times New Roman" w:hAnsi="Times New Roman" w:cs="Times New Roman"/>
      <w:sz w:val="20"/>
      <w:szCs w:val="20"/>
      <w:lang w:eastAsia="ar-SA"/>
    </w:rPr>
  </w:style>
  <w:style w:type="paragraph" w:customStyle="1" w:styleId="214">
    <w:name w:val="Продолжение списка 21"/>
    <w:basedOn w:val="a"/>
    <w:rsid w:val="00D62E1C"/>
    <w:pPr>
      <w:spacing w:after="120" w:line="240" w:lineRule="auto"/>
      <w:ind w:left="566"/>
    </w:pPr>
    <w:rPr>
      <w:rFonts w:ascii="Times New Roman" w:eastAsia="Times New Roman" w:hAnsi="Times New Roman" w:cs="Times New Roman"/>
      <w:sz w:val="20"/>
      <w:szCs w:val="20"/>
      <w:lang w:eastAsia="ar-SA"/>
    </w:rPr>
  </w:style>
  <w:style w:type="paragraph" w:customStyle="1" w:styleId="afff4">
    <w:name w:val="Содержимое врезки"/>
    <w:basedOn w:val="af0"/>
    <w:rsid w:val="00D62E1C"/>
    <w:rPr>
      <w:lang w:eastAsia="ar-SA"/>
    </w:rPr>
  </w:style>
  <w:style w:type="paragraph" w:customStyle="1" w:styleId="afff5">
    <w:name w:val="Содержимое таблицы"/>
    <w:basedOn w:val="a"/>
    <w:rsid w:val="00D62E1C"/>
    <w:pPr>
      <w:suppressLineNumbers/>
      <w:spacing w:after="0" w:line="240" w:lineRule="auto"/>
    </w:pPr>
    <w:rPr>
      <w:rFonts w:ascii="Arial" w:eastAsia="Times New Roman" w:hAnsi="Arial" w:cs="Times New Roman"/>
      <w:sz w:val="26"/>
      <w:szCs w:val="20"/>
      <w:lang w:eastAsia="ar-SA"/>
    </w:rPr>
  </w:style>
  <w:style w:type="paragraph" w:customStyle="1" w:styleId="afff6">
    <w:name w:val="Заголовок таблицы"/>
    <w:basedOn w:val="afff5"/>
    <w:rsid w:val="00D62E1C"/>
    <w:pPr>
      <w:jc w:val="center"/>
    </w:pPr>
    <w:rPr>
      <w:b/>
      <w:bCs/>
    </w:rPr>
  </w:style>
  <w:style w:type="character" w:customStyle="1" w:styleId="WW8NumSt307z0">
    <w:name w:val="WW8NumSt307z0"/>
    <w:rsid w:val="00D62E1C"/>
    <w:rPr>
      <w:rFonts w:ascii="Times New Roman" w:hAnsi="Times New Roman" w:cs="Times New Roman"/>
    </w:rPr>
  </w:style>
  <w:style w:type="character" w:customStyle="1" w:styleId="WW8NumSt309z0">
    <w:name w:val="WW8NumSt309z0"/>
    <w:rsid w:val="00D62E1C"/>
    <w:rPr>
      <w:rFonts w:ascii="Times New Roman" w:hAnsi="Times New Roman" w:cs="Times New Roman"/>
    </w:rPr>
  </w:style>
  <w:style w:type="paragraph" w:customStyle="1" w:styleId="text14">
    <w:name w:val="text14"/>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1">
    <w:name w:val="Обычный (веб)8"/>
    <w:basedOn w:val="a"/>
    <w:rsid w:val="00D62E1C"/>
    <w:pPr>
      <w:spacing w:before="240" w:after="0" w:line="400" w:lineRule="atLeast"/>
      <w:textAlignment w:val="top"/>
    </w:pPr>
    <w:rPr>
      <w:rFonts w:ascii="Times New Roman" w:eastAsia="Times New Roman" w:hAnsi="Times New Roman" w:cs="Times New Roman"/>
      <w:sz w:val="28"/>
      <w:szCs w:val="28"/>
    </w:rPr>
  </w:style>
  <w:style w:type="paragraph" w:customStyle="1" w:styleId="ConsPlusNormal0">
    <w:name w:val="ConsPlusNormal"/>
    <w:rsid w:val="00D62E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7">
    <w:name w:val="???????"/>
    <w:rsid w:val="00D62E1C"/>
    <w:pPr>
      <w:autoSpaceDE w:val="0"/>
      <w:autoSpaceDN w:val="0"/>
      <w:spacing w:after="0" w:line="240" w:lineRule="auto"/>
    </w:pPr>
    <w:rPr>
      <w:rFonts w:ascii="Times New Roman" w:eastAsia="SimSun" w:hAnsi="Times New Roman" w:cs="Times New Roman"/>
      <w:sz w:val="20"/>
      <w:szCs w:val="20"/>
      <w:lang w:eastAsia="zh-CN"/>
    </w:rPr>
  </w:style>
  <w:style w:type="paragraph" w:customStyle="1" w:styleId="afff8">
    <w:name w:val="МОН"/>
    <w:basedOn w:val="a"/>
    <w:rsid w:val="00D62E1C"/>
    <w:pPr>
      <w:spacing w:after="0" w:line="360" w:lineRule="auto"/>
      <w:ind w:firstLine="709"/>
      <w:jc w:val="both"/>
    </w:pPr>
    <w:rPr>
      <w:rFonts w:ascii="Times New Roman" w:eastAsia="Times New Roman" w:hAnsi="Times New Roman" w:cs="Times New Roman"/>
      <w:sz w:val="28"/>
      <w:szCs w:val="24"/>
    </w:rPr>
  </w:style>
  <w:style w:type="character" w:customStyle="1" w:styleId="date3">
    <w:name w:val="date3"/>
    <w:rsid w:val="00D62E1C"/>
    <w:rPr>
      <w:vanish w:val="0"/>
      <w:webHidden w:val="0"/>
      <w:color w:val="858585"/>
      <w:sz w:val="27"/>
      <w:szCs w:val="27"/>
      <w:specVanish w:val="0"/>
    </w:rPr>
  </w:style>
  <w:style w:type="paragraph" w:customStyle="1" w:styleId="222">
    <w:name w:val="стиль22"/>
    <w:basedOn w:val="a"/>
    <w:rsid w:val="00D62E1C"/>
    <w:pPr>
      <w:spacing w:before="100" w:beforeAutospacing="1" w:after="100" w:afterAutospacing="1" w:line="240" w:lineRule="auto"/>
    </w:pPr>
    <w:rPr>
      <w:rFonts w:ascii="Times New Roman" w:eastAsia="Times New Roman" w:hAnsi="Times New Roman" w:cs="Times New Roman"/>
      <w:color w:val="990000"/>
      <w:sz w:val="60"/>
      <w:szCs w:val="60"/>
    </w:rPr>
  </w:style>
  <w:style w:type="character" w:customStyle="1" w:styleId="331">
    <w:name w:val="стиль331"/>
    <w:rsid w:val="00D62E1C"/>
    <w:rPr>
      <w:b/>
      <w:bCs/>
      <w:color w:val="990000"/>
      <w:sz w:val="24"/>
      <w:szCs w:val="24"/>
    </w:rPr>
  </w:style>
  <w:style w:type="paragraph" w:customStyle="1" w:styleId="western">
    <w:name w:val="western"/>
    <w:basedOn w:val="a"/>
    <w:rsid w:val="00D62E1C"/>
    <w:pPr>
      <w:spacing w:before="100" w:beforeAutospacing="1" w:after="100" w:afterAutospacing="1" w:line="255" w:lineRule="atLeast"/>
      <w:ind w:left="75" w:right="75"/>
      <w:jc w:val="both"/>
    </w:pPr>
    <w:rPr>
      <w:rFonts w:ascii="Verdana" w:eastAsia="Times New Roman" w:hAnsi="Verdana" w:cs="Times New Roman"/>
      <w:sz w:val="17"/>
      <w:szCs w:val="17"/>
    </w:rPr>
  </w:style>
  <w:style w:type="paragraph" w:styleId="afff9">
    <w:name w:val="endnote text"/>
    <w:basedOn w:val="a"/>
    <w:link w:val="afffa"/>
    <w:semiHidden/>
    <w:rsid w:val="00D62E1C"/>
    <w:pPr>
      <w:spacing w:after="0" w:line="240" w:lineRule="auto"/>
      <w:ind w:firstLine="284"/>
      <w:jc w:val="both"/>
    </w:pPr>
    <w:rPr>
      <w:rFonts w:ascii="Times New Roman" w:eastAsia="Times New Roman" w:hAnsi="Times New Roman" w:cs="Times New Roman"/>
      <w:sz w:val="20"/>
      <w:szCs w:val="20"/>
    </w:rPr>
  </w:style>
  <w:style w:type="character" w:customStyle="1" w:styleId="afffa">
    <w:name w:val="Текст концевой сноски Знак"/>
    <w:basedOn w:val="a0"/>
    <w:link w:val="afff9"/>
    <w:semiHidden/>
    <w:rsid w:val="00D62E1C"/>
    <w:rPr>
      <w:rFonts w:ascii="Times New Roman" w:eastAsia="Times New Roman" w:hAnsi="Times New Roman" w:cs="Times New Roman"/>
      <w:sz w:val="20"/>
      <w:szCs w:val="20"/>
    </w:rPr>
  </w:style>
  <w:style w:type="paragraph" w:customStyle="1" w:styleId="19">
    <w:name w:val="Знак Знак Знак1 Знак Знак Знак Знак Знак Знак Знак Знак Знак Знак"/>
    <w:basedOn w:val="a"/>
    <w:rsid w:val="00D62E1C"/>
    <w:pPr>
      <w:spacing w:after="160" w:line="240" w:lineRule="exact"/>
    </w:pPr>
    <w:rPr>
      <w:rFonts w:ascii="Arial" w:eastAsia="Times New Roman" w:hAnsi="Arial" w:cs="Arial"/>
      <w:sz w:val="20"/>
      <w:szCs w:val="20"/>
      <w:lang w:val="en-US" w:eastAsia="en-US"/>
    </w:rPr>
  </w:style>
  <w:style w:type="paragraph" w:customStyle="1" w:styleId="ConsPlusNonformat">
    <w:name w:val="ConsPlusNonformat"/>
    <w:rsid w:val="00D62E1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uthors">
    <w:name w:val="authors"/>
    <w:basedOn w:val="a0"/>
    <w:rsid w:val="00D62E1C"/>
  </w:style>
  <w:style w:type="paragraph" w:customStyle="1" w:styleId="130">
    <w:name w:val="Стиль 13"/>
    <w:basedOn w:val="a"/>
    <w:rsid w:val="00D62E1C"/>
    <w:pPr>
      <w:spacing w:after="0" w:line="300" w:lineRule="exact"/>
      <w:jc w:val="both"/>
    </w:pPr>
    <w:rPr>
      <w:rFonts w:ascii="Times New Roman" w:eastAsia="Times New Roman" w:hAnsi="Times New Roman" w:cs="Times New Roman"/>
      <w:sz w:val="26"/>
      <w:szCs w:val="26"/>
    </w:rPr>
  </w:style>
  <w:style w:type="character" w:customStyle="1" w:styleId="FontStyle17">
    <w:name w:val="Font Style17"/>
    <w:rsid w:val="00D62E1C"/>
    <w:rPr>
      <w:rFonts w:ascii="Times New Roman" w:hAnsi="Times New Roman" w:cs="Times New Roman"/>
      <w:sz w:val="18"/>
      <w:szCs w:val="18"/>
    </w:rPr>
  </w:style>
  <w:style w:type="paragraph" w:customStyle="1" w:styleId="Style13">
    <w:name w:val="Style1"/>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b">
    <w:name w:val="Заголовок документа"/>
    <w:basedOn w:val="a"/>
    <w:rsid w:val="00D62E1C"/>
    <w:pPr>
      <w:suppressAutoHyphens/>
      <w:spacing w:before="240" w:after="0" w:line="240" w:lineRule="auto"/>
      <w:jc w:val="both"/>
    </w:pPr>
    <w:rPr>
      <w:rFonts w:ascii="Times New Roman" w:eastAsia="Times New Roman" w:hAnsi="Times New Roman" w:cs="Times New Roman"/>
      <w:sz w:val="44"/>
      <w:szCs w:val="44"/>
      <w:lang w:eastAsia="ar-SA"/>
    </w:rPr>
  </w:style>
  <w:style w:type="paragraph" w:customStyle="1" w:styleId="afffc">
    <w:name w:val="раздел"/>
    <w:basedOn w:val="ae"/>
    <w:rsid w:val="00D62E1C"/>
    <w:pPr>
      <w:keepNext/>
      <w:suppressAutoHyphens/>
      <w:spacing w:before="240"/>
    </w:pPr>
    <w:rPr>
      <w:i/>
      <w:iCs/>
      <w:snapToGrid/>
      <w:sz w:val="28"/>
      <w:szCs w:val="28"/>
      <w:u w:val="single"/>
      <w:lang w:eastAsia="ar-SA"/>
    </w:rPr>
  </w:style>
  <w:style w:type="paragraph" w:customStyle="1" w:styleId="mt">
    <w:name w:val="mt"/>
    <w:basedOn w:val="a"/>
    <w:rsid w:val="00D62E1C"/>
    <w:pPr>
      <w:spacing w:before="60" w:after="0" w:line="240" w:lineRule="auto"/>
      <w:ind w:firstLine="450"/>
    </w:pPr>
    <w:rPr>
      <w:rFonts w:ascii="Times New Roman" w:eastAsia="Times New Roman" w:hAnsi="Times New Roman" w:cs="Times New Roman"/>
      <w:sz w:val="24"/>
      <w:szCs w:val="24"/>
    </w:rPr>
  </w:style>
  <w:style w:type="character" w:customStyle="1" w:styleId="spelle">
    <w:name w:val="spelle"/>
    <w:basedOn w:val="a0"/>
    <w:rsid w:val="00D62E1C"/>
  </w:style>
  <w:style w:type="character" w:customStyle="1" w:styleId="titlered2">
    <w:name w:val="title_red2"/>
    <w:rsid w:val="00D62E1C"/>
    <w:rPr>
      <w:rFonts w:ascii="Arial" w:hAnsi="Arial" w:cs="Arial" w:hint="default"/>
      <w:b/>
      <w:bCs/>
      <w:color w:val="990000"/>
      <w:sz w:val="21"/>
      <w:szCs w:val="21"/>
    </w:rPr>
  </w:style>
  <w:style w:type="character" w:customStyle="1" w:styleId="WW8Num1z0">
    <w:name w:val="WW8Num1z0"/>
    <w:rsid w:val="00D62E1C"/>
    <w:rPr>
      <w:rFonts w:ascii="Symbol" w:hAnsi="Symbol"/>
    </w:rPr>
  </w:style>
  <w:style w:type="character" w:customStyle="1" w:styleId="WW8Num3z0">
    <w:name w:val="WW8Num3z0"/>
    <w:rsid w:val="00D62E1C"/>
    <w:rPr>
      <w:rFonts w:ascii="Symbol" w:hAnsi="Symbol"/>
      <w:sz w:val="20"/>
    </w:rPr>
  </w:style>
  <w:style w:type="character" w:customStyle="1" w:styleId="WW8Num3z2">
    <w:name w:val="WW8Num3z2"/>
    <w:rsid w:val="00D62E1C"/>
    <w:rPr>
      <w:rFonts w:ascii="Wingdings" w:hAnsi="Wingdings"/>
      <w:sz w:val="20"/>
    </w:rPr>
  </w:style>
  <w:style w:type="character" w:customStyle="1" w:styleId="WW8Num4z0">
    <w:name w:val="WW8Num4z0"/>
    <w:rsid w:val="00D62E1C"/>
    <w:rPr>
      <w:rFonts w:ascii="Symbol" w:hAnsi="Symbol"/>
      <w:sz w:val="20"/>
    </w:rPr>
  </w:style>
  <w:style w:type="character" w:customStyle="1" w:styleId="WW8Num4z1">
    <w:name w:val="WW8Num4z1"/>
    <w:rsid w:val="00D62E1C"/>
    <w:rPr>
      <w:rFonts w:ascii="Courier New" w:hAnsi="Courier New"/>
      <w:sz w:val="20"/>
    </w:rPr>
  </w:style>
  <w:style w:type="character" w:customStyle="1" w:styleId="WW8Num4z2">
    <w:name w:val="WW8Num4z2"/>
    <w:rsid w:val="00D62E1C"/>
    <w:rPr>
      <w:rFonts w:ascii="Wingdings" w:hAnsi="Wingdings"/>
      <w:sz w:val="20"/>
    </w:rPr>
  </w:style>
  <w:style w:type="character" w:customStyle="1" w:styleId="WW8Num6z0">
    <w:name w:val="WW8Num6z0"/>
    <w:rsid w:val="00D62E1C"/>
    <w:rPr>
      <w:rFonts w:ascii="Wingdings" w:hAnsi="Wingdings"/>
    </w:rPr>
  </w:style>
  <w:style w:type="character" w:customStyle="1" w:styleId="WW8Num7z0">
    <w:name w:val="WW8Num7z0"/>
    <w:rsid w:val="00D62E1C"/>
    <w:rPr>
      <w:rFonts w:ascii="Times New Roman" w:hAnsi="Times New Roman" w:cs="Times New Roman"/>
    </w:rPr>
  </w:style>
  <w:style w:type="character" w:customStyle="1" w:styleId="WW8Num8z0">
    <w:name w:val="WW8Num8z0"/>
    <w:rsid w:val="00D62E1C"/>
    <w:rPr>
      <w:rFonts w:ascii="Symbol" w:hAnsi="Symbol"/>
    </w:rPr>
  </w:style>
  <w:style w:type="character" w:customStyle="1" w:styleId="WW8NumSt8z0">
    <w:name w:val="WW8NumSt8z0"/>
    <w:rsid w:val="00D62E1C"/>
    <w:rPr>
      <w:rFonts w:ascii="Arial" w:hAnsi="Arial" w:cs="Arial"/>
    </w:rPr>
  </w:style>
  <w:style w:type="character" w:customStyle="1" w:styleId="1a">
    <w:name w:val="Основной шрифт абзаца1"/>
    <w:rsid w:val="00D62E1C"/>
  </w:style>
  <w:style w:type="character" w:customStyle="1" w:styleId="afffd">
    <w:name w:val="Символ сноски"/>
    <w:rsid w:val="00D62E1C"/>
    <w:rPr>
      <w:vertAlign w:val="superscript"/>
    </w:rPr>
  </w:style>
  <w:style w:type="character" w:customStyle="1" w:styleId="afffe">
    <w:name w:val="Символ нумерации"/>
    <w:rsid w:val="00D62E1C"/>
  </w:style>
  <w:style w:type="character" w:customStyle="1" w:styleId="Absatz-Standardschriftart">
    <w:name w:val="Absatz-Standardschriftart"/>
    <w:rsid w:val="00D62E1C"/>
  </w:style>
  <w:style w:type="character" w:customStyle="1" w:styleId="WW8Num5z0">
    <w:name w:val="WW8Num5z0"/>
    <w:rsid w:val="00D62E1C"/>
    <w:rPr>
      <w:rFonts w:ascii="Symbol" w:hAnsi="Symbol"/>
      <w:sz w:val="20"/>
    </w:rPr>
  </w:style>
  <w:style w:type="character" w:customStyle="1" w:styleId="WW8Num5z1">
    <w:name w:val="WW8Num5z1"/>
    <w:rsid w:val="00D62E1C"/>
    <w:rPr>
      <w:rFonts w:ascii="Courier New" w:hAnsi="Courier New"/>
      <w:sz w:val="20"/>
    </w:rPr>
  </w:style>
  <w:style w:type="character" w:customStyle="1" w:styleId="WW8Num5z2">
    <w:name w:val="WW8Num5z2"/>
    <w:rsid w:val="00D62E1C"/>
    <w:rPr>
      <w:rFonts w:ascii="Wingdings" w:hAnsi="Wingdings"/>
      <w:sz w:val="20"/>
    </w:rPr>
  </w:style>
  <w:style w:type="character" w:customStyle="1" w:styleId="WW8Num9z0">
    <w:name w:val="WW8Num9z0"/>
    <w:rsid w:val="00D62E1C"/>
    <w:rPr>
      <w:rFonts w:ascii="Times New Roman" w:hAnsi="Times New Roman" w:cs="Times New Roman"/>
    </w:rPr>
  </w:style>
  <w:style w:type="character" w:customStyle="1" w:styleId="WW8NumSt7z0">
    <w:name w:val="WW8NumSt7z0"/>
    <w:rsid w:val="00D62E1C"/>
    <w:rPr>
      <w:rFonts w:ascii="Times New Roman" w:hAnsi="Times New Roman" w:cs="Times New Roman"/>
    </w:rPr>
  </w:style>
  <w:style w:type="character" w:customStyle="1" w:styleId="WW8NumSt9z0">
    <w:name w:val="WW8NumSt9z0"/>
    <w:rsid w:val="00D62E1C"/>
    <w:rPr>
      <w:rFonts w:ascii="Times New Roman" w:hAnsi="Times New Roman" w:cs="Times New Roman"/>
    </w:rPr>
  </w:style>
  <w:style w:type="character" w:customStyle="1" w:styleId="WW8Num2z0">
    <w:name w:val="WW8Num2z0"/>
    <w:rsid w:val="00D62E1C"/>
    <w:rPr>
      <w:rFonts w:ascii="Times New Roman" w:hAnsi="Times New Roman"/>
      <w:b/>
      <w:i w:val="0"/>
      <w:sz w:val="28"/>
      <w:u w:val="none"/>
    </w:rPr>
  </w:style>
  <w:style w:type="character" w:customStyle="1" w:styleId="WW8Num10z0">
    <w:name w:val="WW8Num10z0"/>
    <w:rsid w:val="00D62E1C"/>
    <w:rPr>
      <w:rFonts w:ascii="Arial" w:hAnsi="Arial"/>
      <w:b w:val="0"/>
      <w:i w:val="0"/>
      <w:sz w:val="26"/>
      <w:u w:val="none"/>
    </w:rPr>
  </w:style>
  <w:style w:type="character" w:customStyle="1" w:styleId="WW8Num12z0">
    <w:name w:val="WW8Num12z0"/>
    <w:rsid w:val="00D62E1C"/>
    <w:rPr>
      <w:rFonts w:ascii="Arial" w:hAnsi="Arial"/>
      <w:b w:val="0"/>
      <w:i w:val="0"/>
      <w:sz w:val="26"/>
    </w:rPr>
  </w:style>
  <w:style w:type="character" w:customStyle="1" w:styleId="WW8Num13z0">
    <w:name w:val="WW8Num13z0"/>
    <w:rsid w:val="00D62E1C"/>
    <w:rPr>
      <w:b w:val="0"/>
      <w:i w:val="0"/>
      <w:sz w:val="28"/>
    </w:rPr>
  </w:style>
  <w:style w:type="character" w:customStyle="1" w:styleId="WW8Num16z0">
    <w:name w:val="WW8Num16z0"/>
    <w:rsid w:val="00D62E1C"/>
    <w:rPr>
      <w:rFonts w:ascii="Arial" w:hAnsi="Arial"/>
      <w:b w:val="0"/>
      <w:i w:val="0"/>
      <w:sz w:val="26"/>
    </w:rPr>
  </w:style>
  <w:style w:type="character" w:customStyle="1" w:styleId="WW8Num17z0">
    <w:name w:val="WW8Num17z0"/>
    <w:rsid w:val="00D62E1C"/>
    <w:rPr>
      <w:rFonts w:ascii="Times New Roman" w:hAnsi="Times New Roman"/>
      <w:b/>
      <w:i w:val="0"/>
      <w:sz w:val="21"/>
      <w:u w:val="none"/>
    </w:rPr>
  </w:style>
  <w:style w:type="character" w:customStyle="1" w:styleId="WW8Num19z0">
    <w:name w:val="WW8Num19z0"/>
    <w:rsid w:val="00D62E1C"/>
    <w:rPr>
      <w:rFonts w:ascii="Arial" w:hAnsi="Arial"/>
      <w:b w:val="0"/>
      <w:i w:val="0"/>
      <w:sz w:val="26"/>
    </w:rPr>
  </w:style>
  <w:style w:type="character" w:customStyle="1" w:styleId="WW8Num20z0">
    <w:name w:val="WW8Num20z0"/>
    <w:rsid w:val="00D62E1C"/>
    <w:rPr>
      <w:rFonts w:ascii="Arial" w:hAnsi="Arial"/>
      <w:b w:val="0"/>
      <w:i w:val="0"/>
      <w:sz w:val="28"/>
      <w:u w:val="none"/>
    </w:rPr>
  </w:style>
  <w:style w:type="character" w:customStyle="1" w:styleId="WW8Num21z0">
    <w:name w:val="WW8Num21z0"/>
    <w:rsid w:val="00D62E1C"/>
    <w:rPr>
      <w:rFonts w:ascii="Arial" w:hAnsi="Arial"/>
      <w:b w:val="0"/>
      <w:i w:val="0"/>
      <w:sz w:val="26"/>
      <w:u w:val="none"/>
    </w:rPr>
  </w:style>
  <w:style w:type="character" w:customStyle="1" w:styleId="WW8Num22z0">
    <w:name w:val="WW8Num22z0"/>
    <w:rsid w:val="00D62E1C"/>
    <w:rPr>
      <w:rFonts w:ascii="Times New Roman" w:hAnsi="Times New Roman"/>
    </w:rPr>
  </w:style>
  <w:style w:type="character" w:customStyle="1" w:styleId="WW8Num23z0">
    <w:name w:val="WW8Num23z0"/>
    <w:rsid w:val="00D62E1C"/>
    <w:rPr>
      <w:rFonts w:ascii="Arial" w:hAnsi="Arial"/>
      <w:b w:val="0"/>
      <w:i w:val="0"/>
      <w:sz w:val="26"/>
    </w:rPr>
  </w:style>
  <w:style w:type="character" w:customStyle="1" w:styleId="WW8Num26z0">
    <w:name w:val="WW8Num26z0"/>
    <w:rsid w:val="00D62E1C"/>
    <w:rPr>
      <w:rFonts w:ascii="Arial" w:hAnsi="Arial"/>
      <w:b w:val="0"/>
      <w:i w:val="0"/>
      <w:sz w:val="28"/>
      <w:u w:val="none"/>
    </w:rPr>
  </w:style>
  <w:style w:type="character" w:customStyle="1" w:styleId="WW8Num27z0">
    <w:name w:val="WW8Num27z0"/>
    <w:rsid w:val="00D62E1C"/>
    <w:rPr>
      <w:rFonts w:ascii="Times New Roman" w:hAnsi="Times New Roman"/>
      <w:b w:val="0"/>
      <w:i w:val="0"/>
      <w:sz w:val="28"/>
      <w:u w:val="none"/>
    </w:rPr>
  </w:style>
  <w:style w:type="character" w:customStyle="1" w:styleId="WW8Num29z0">
    <w:name w:val="WW8Num29z0"/>
    <w:rsid w:val="00D62E1C"/>
    <w:rPr>
      <w:rFonts w:ascii="Arial" w:hAnsi="Arial"/>
      <w:b w:val="0"/>
      <w:i w:val="0"/>
      <w:sz w:val="26"/>
    </w:rPr>
  </w:style>
  <w:style w:type="character" w:customStyle="1" w:styleId="WW8Num30z0">
    <w:name w:val="WW8Num30z0"/>
    <w:rsid w:val="00D62E1C"/>
    <w:rPr>
      <w:rFonts w:ascii="Arial" w:hAnsi="Arial"/>
      <w:b w:val="0"/>
      <w:i w:val="0"/>
      <w:sz w:val="26"/>
    </w:rPr>
  </w:style>
  <w:style w:type="character" w:customStyle="1" w:styleId="WW8Num34z0">
    <w:name w:val="WW8Num34z0"/>
    <w:rsid w:val="00D62E1C"/>
    <w:rPr>
      <w:b w:val="0"/>
      <w:i w:val="0"/>
      <w:sz w:val="28"/>
    </w:rPr>
  </w:style>
  <w:style w:type="character" w:customStyle="1" w:styleId="WW8Num36z0">
    <w:name w:val="WW8Num36z0"/>
    <w:rsid w:val="00D62E1C"/>
    <w:rPr>
      <w:rFonts w:ascii="Times New Roman" w:hAnsi="Times New Roman"/>
      <w:b w:val="0"/>
      <w:i w:val="0"/>
      <w:sz w:val="21"/>
      <w:u w:val="none"/>
    </w:rPr>
  </w:style>
  <w:style w:type="character" w:customStyle="1" w:styleId="WW8Num37z0">
    <w:name w:val="WW8Num37z0"/>
    <w:rsid w:val="00D62E1C"/>
    <w:rPr>
      <w:rFonts w:ascii="Times New Roman" w:hAnsi="Times New Roman"/>
      <w:b/>
      <w:i w:val="0"/>
      <w:sz w:val="28"/>
      <w:u w:val="none"/>
    </w:rPr>
  </w:style>
  <w:style w:type="character" w:customStyle="1" w:styleId="WW8Num38z0">
    <w:name w:val="WW8Num38z0"/>
    <w:rsid w:val="00D62E1C"/>
    <w:rPr>
      <w:rFonts w:ascii="Symbol" w:hAnsi="Symbol"/>
    </w:rPr>
  </w:style>
  <w:style w:type="character" w:customStyle="1" w:styleId="WW8Num39z0">
    <w:name w:val="WW8Num39z0"/>
    <w:rsid w:val="00D62E1C"/>
    <w:rPr>
      <w:rFonts w:ascii="Arial" w:hAnsi="Arial"/>
      <w:b w:val="0"/>
      <w:i w:val="0"/>
      <w:sz w:val="26"/>
    </w:rPr>
  </w:style>
  <w:style w:type="character" w:customStyle="1" w:styleId="WW8Num42z0">
    <w:name w:val="WW8Num42z0"/>
    <w:rsid w:val="00D62E1C"/>
    <w:rPr>
      <w:rFonts w:ascii="Arial" w:hAnsi="Arial"/>
      <w:b w:val="0"/>
      <w:i w:val="0"/>
      <w:sz w:val="28"/>
      <w:u w:val="none"/>
    </w:rPr>
  </w:style>
  <w:style w:type="character" w:customStyle="1" w:styleId="WW8Num46z0">
    <w:name w:val="WW8Num46z0"/>
    <w:rsid w:val="00D62E1C"/>
    <w:rPr>
      <w:rFonts w:ascii="Arial" w:hAnsi="Arial"/>
      <w:b w:val="0"/>
      <w:i w:val="0"/>
      <w:sz w:val="26"/>
    </w:rPr>
  </w:style>
  <w:style w:type="character" w:customStyle="1" w:styleId="WW8Num47z0">
    <w:name w:val="WW8Num47z0"/>
    <w:rsid w:val="00D62E1C"/>
    <w:rPr>
      <w:rFonts w:ascii="Arial" w:hAnsi="Arial"/>
      <w:b w:val="0"/>
      <w:i w:val="0"/>
      <w:sz w:val="28"/>
      <w:u w:val="none"/>
    </w:rPr>
  </w:style>
  <w:style w:type="character" w:customStyle="1" w:styleId="WW8Num48z0">
    <w:name w:val="WW8Num48z0"/>
    <w:rsid w:val="00D62E1C"/>
    <w:rPr>
      <w:b w:val="0"/>
      <w:i w:val="0"/>
      <w:sz w:val="28"/>
    </w:rPr>
  </w:style>
  <w:style w:type="character" w:customStyle="1" w:styleId="WW8Num50z0">
    <w:name w:val="WW8Num50z0"/>
    <w:rsid w:val="00D62E1C"/>
    <w:rPr>
      <w:rFonts w:ascii="Arial" w:hAnsi="Arial"/>
      <w:b/>
      <w:i w:val="0"/>
      <w:sz w:val="26"/>
      <w:u w:val="none"/>
    </w:rPr>
  </w:style>
  <w:style w:type="character" w:customStyle="1" w:styleId="WW8Num53z0">
    <w:name w:val="WW8Num53z0"/>
    <w:rsid w:val="00D62E1C"/>
    <w:rPr>
      <w:rFonts w:ascii="Arial" w:hAnsi="Arial"/>
      <w:b w:val="0"/>
      <w:i w:val="0"/>
      <w:sz w:val="26"/>
      <w:u w:val="none"/>
    </w:rPr>
  </w:style>
  <w:style w:type="character" w:customStyle="1" w:styleId="WW8Num54z0">
    <w:name w:val="WW8Num54z0"/>
    <w:rsid w:val="00D62E1C"/>
    <w:rPr>
      <w:b w:val="0"/>
      <w:i w:val="0"/>
      <w:sz w:val="28"/>
    </w:rPr>
  </w:style>
  <w:style w:type="character" w:customStyle="1" w:styleId="WW8Num55z0">
    <w:name w:val="WW8Num55z0"/>
    <w:rsid w:val="00D62E1C"/>
    <w:rPr>
      <w:rFonts w:ascii="Arial" w:hAnsi="Arial"/>
      <w:b w:val="0"/>
      <w:i w:val="0"/>
      <w:sz w:val="28"/>
      <w:u w:val="none"/>
    </w:rPr>
  </w:style>
  <w:style w:type="character" w:customStyle="1" w:styleId="WW8Num57z0">
    <w:name w:val="WW8Num57z0"/>
    <w:rsid w:val="00D62E1C"/>
    <w:rPr>
      <w:rFonts w:ascii="Times New Roman" w:hAnsi="Times New Roman"/>
      <w:b/>
      <w:i w:val="0"/>
      <w:sz w:val="21"/>
      <w:u w:val="none"/>
    </w:rPr>
  </w:style>
  <w:style w:type="character" w:customStyle="1" w:styleId="WW8Num59z0">
    <w:name w:val="WW8Num59z0"/>
    <w:rsid w:val="00D62E1C"/>
    <w:rPr>
      <w:rFonts w:ascii="Arial" w:hAnsi="Arial"/>
      <w:b w:val="0"/>
      <w:i w:val="0"/>
      <w:sz w:val="26"/>
    </w:rPr>
  </w:style>
  <w:style w:type="character" w:customStyle="1" w:styleId="WW8Num61z0">
    <w:name w:val="WW8Num61z0"/>
    <w:rsid w:val="00D62E1C"/>
    <w:rPr>
      <w:rFonts w:ascii="Symbol" w:hAnsi="Symbol"/>
    </w:rPr>
  </w:style>
  <w:style w:type="character" w:customStyle="1" w:styleId="WW8Num62z0">
    <w:name w:val="WW8Num62z0"/>
    <w:rsid w:val="00D62E1C"/>
    <w:rPr>
      <w:rFonts w:ascii="Times New Roman" w:hAnsi="Times New Roman"/>
      <w:b/>
      <w:i w:val="0"/>
      <w:sz w:val="21"/>
      <w:u w:val="none"/>
    </w:rPr>
  </w:style>
  <w:style w:type="character" w:customStyle="1" w:styleId="WW8Num65z0">
    <w:name w:val="WW8Num65z0"/>
    <w:rsid w:val="00D62E1C"/>
    <w:rPr>
      <w:rFonts w:ascii="Arial" w:hAnsi="Arial"/>
      <w:b w:val="0"/>
      <w:i w:val="0"/>
      <w:sz w:val="26"/>
    </w:rPr>
  </w:style>
  <w:style w:type="character" w:customStyle="1" w:styleId="WW8Num66z0">
    <w:name w:val="WW8Num66z0"/>
    <w:rsid w:val="00D62E1C"/>
    <w:rPr>
      <w:b w:val="0"/>
      <w:i w:val="0"/>
      <w:sz w:val="28"/>
    </w:rPr>
  </w:style>
  <w:style w:type="character" w:customStyle="1" w:styleId="WW8Num67z0">
    <w:name w:val="WW8Num67z0"/>
    <w:rsid w:val="00D62E1C"/>
    <w:rPr>
      <w:rFonts w:ascii="Times New Roman" w:hAnsi="Times New Roman"/>
      <w:b w:val="0"/>
      <w:i w:val="0"/>
      <w:sz w:val="28"/>
      <w:u w:val="none"/>
    </w:rPr>
  </w:style>
  <w:style w:type="character" w:customStyle="1" w:styleId="WW8Num70z0">
    <w:name w:val="WW8Num70z0"/>
    <w:rsid w:val="00D62E1C"/>
    <w:rPr>
      <w:rFonts w:ascii="Times New Roman" w:hAnsi="Times New Roman"/>
      <w:b w:val="0"/>
      <w:i w:val="0"/>
      <w:sz w:val="28"/>
      <w:u w:val="none"/>
    </w:rPr>
  </w:style>
  <w:style w:type="character" w:customStyle="1" w:styleId="WW8Num76z0">
    <w:name w:val="WW8Num76z0"/>
    <w:rsid w:val="00D62E1C"/>
    <w:rPr>
      <w:rFonts w:ascii="Arial" w:hAnsi="Arial"/>
      <w:b w:val="0"/>
      <w:i w:val="0"/>
      <w:sz w:val="28"/>
      <w:u w:val="none"/>
    </w:rPr>
  </w:style>
  <w:style w:type="character" w:customStyle="1" w:styleId="WW8Num79z0">
    <w:name w:val="WW8Num79z0"/>
    <w:rsid w:val="00D62E1C"/>
    <w:rPr>
      <w:rFonts w:ascii="Arial" w:hAnsi="Arial"/>
      <w:b w:val="0"/>
      <w:i w:val="0"/>
      <w:sz w:val="26"/>
    </w:rPr>
  </w:style>
  <w:style w:type="character" w:customStyle="1" w:styleId="WW8Num80z0">
    <w:name w:val="WW8Num80z0"/>
    <w:rsid w:val="00D62E1C"/>
    <w:rPr>
      <w:rFonts w:ascii="Arial" w:hAnsi="Arial"/>
      <w:b w:val="0"/>
      <w:i w:val="0"/>
      <w:sz w:val="26"/>
    </w:rPr>
  </w:style>
  <w:style w:type="character" w:customStyle="1" w:styleId="WW8Num81z0">
    <w:name w:val="WW8Num81z0"/>
    <w:rsid w:val="00D62E1C"/>
    <w:rPr>
      <w:b w:val="0"/>
      <w:i w:val="0"/>
      <w:sz w:val="28"/>
    </w:rPr>
  </w:style>
  <w:style w:type="character" w:customStyle="1" w:styleId="WW8Num83z0">
    <w:name w:val="WW8Num83z0"/>
    <w:rsid w:val="00D62E1C"/>
    <w:rPr>
      <w:rFonts w:ascii="Arial" w:hAnsi="Arial"/>
      <w:b w:val="0"/>
      <w:i w:val="0"/>
      <w:sz w:val="26"/>
    </w:rPr>
  </w:style>
  <w:style w:type="character" w:customStyle="1" w:styleId="WW8Num86z0">
    <w:name w:val="WW8Num86z0"/>
    <w:rsid w:val="00D62E1C"/>
    <w:rPr>
      <w:b w:val="0"/>
      <w:i w:val="0"/>
      <w:sz w:val="28"/>
    </w:rPr>
  </w:style>
  <w:style w:type="character" w:customStyle="1" w:styleId="WW8Num88z0">
    <w:name w:val="WW8Num88z0"/>
    <w:rsid w:val="00D62E1C"/>
    <w:rPr>
      <w:rFonts w:ascii="Arial" w:hAnsi="Arial"/>
      <w:b w:val="0"/>
      <w:i w:val="0"/>
      <w:sz w:val="26"/>
    </w:rPr>
  </w:style>
  <w:style w:type="character" w:customStyle="1" w:styleId="WW8Num89z0">
    <w:name w:val="WW8Num89z0"/>
    <w:rsid w:val="00D62E1C"/>
    <w:rPr>
      <w:rFonts w:ascii="Arial" w:hAnsi="Arial"/>
      <w:b w:val="0"/>
      <w:i w:val="0"/>
      <w:sz w:val="28"/>
      <w:u w:val="none"/>
    </w:rPr>
  </w:style>
  <w:style w:type="character" w:customStyle="1" w:styleId="WW8Num91z0">
    <w:name w:val="WW8Num91z0"/>
    <w:rsid w:val="00D62E1C"/>
    <w:rPr>
      <w:rFonts w:ascii="Symbol" w:hAnsi="Symbol"/>
    </w:rPr>
  </w:style>
  <w:style w:type="character" w:customStyle="1" w:styleId="WW8Num92z0">
    <w:name w:val="WW8Num92z0"/>
    <w:rsid w:val="00D62E1C"/>
    <w:rPr>
      <w:rFonts w:ascii="Arial" w:hAnsi="Arial"/>
      <w:b w:val="0"/>
      <w:i w:val="0"/>
      <w:sz w:val="26"/>
    </w:rPr>
  </w:style>
  <w:style w:type="character" w:customStyle="1" w:styleId="WW8Num93z0">
    <w:name w:val="WW8Num93z0"/>
    <w:rsid w:val="00D62E1C"/>
    <w:rPr>
      <w:rFonts w:ascii="Arial" w:hAnsi="Arial"/>
      <w:b w:val="0"/>
      <w:i w:val="0"/>
      <w:sz w:val="26"/>
    </w:rPr>
  </w:style>
  <w:style w:type="character" w:customStyle="1" w:styleId="WW8Num97z0">
    <w:name w:val="WW8Num97z0"/>
    <w:rsid w:val="00D62E1C"/>
    <w:rPr>
      <w:rFonts w:ascii="Arial" w:hAnsi="Arial"/>
      <w:b w:val="0"/>
      <w:i w:val="0"/>
      <w:sz w:val="26"/>
    </w:rPr>
  </w:style>
  <w:style w:type="character" w:customStyle="1" w:styleId="WW8Num99z0">
    <w:name w:val="WW8Num99z0"/>
    <w:rsid w:val="00D62E1C"/>
    <w:rPr>
      <w:rFonts w:ascii="Times New Roman" w:hAnsi="Times New Roman"/>
      <w:b w:val="0"/>
      <w:i w:val="0"/>
      <w:sz w:val="21"/>
      <w:u w:val="none"/>
    </w:rPr>
  </w:style>
  <w:style w:type="character" w:customStyle="1" w:styleId="WW8Num100z0">
    <w:name w:val="WW8Num100z0"/>
    <w:rsid w:val="00D62E1C"/>
    <w:rPr>
      <w:rFonts w:ascii="Arial" w:hAnsi="Arial"/>
      <w:b w:val="0"/>
      <w:i w:val="0"/>
      <w:sz w:val="28"/>
      <w:u w:val="none"/>
    </w:rPr>
  </w:style>
  <w:style w:type="character" w:customStyle="1" w:styleId="WW8Num101z0">
    <w:name w:val="WW8Num101z0"/>
    <w:rsid w:val="00D62E1C"/>
    <w:rPr>
      <w:rFonts w:ascii="Arial" w:hAnsi="Arial"/>
      <w:b w:val="0"/>
      <w:i w:val="0"/>
      <w:sz w:val="28"/>
      <w:u w:val="none"/>
    </w:rPr>
  </w:style>
  <w:style w:type="character" w:customStyle="1" w:styleId="WW8Num102z0">
    <w:name w:val="WW8Num102z0"/>
    <w:rsid w:val="00D62E1C"/>
    <w:rPr>
      <w:rFonts w:ascii="Arial" w:hAnsi="Arial"/>
      <w:b w:val="0"/>
      <w:i w:val="0"/>
      <w:sz w:val="26"/>
    </w:rPr>
  </w:style>
  <w:style w:type="character" w:customStyle="1" w:styleId="WW8Num103z0">
    <w:name w:val="WW8Num103z0"/>
    <w:rsid w:val="00D62E1C"/>
    <w:rPr>
      <w:rFonts w:ascii="Arial" w:hAnsi="Arial"/>
      <w:b w:val="0"/>
      <w:i w:val="0"/>
      <w:sz w:val="28"/>
      <w:u w:val="none"/>
    </w:rPr>
  </w:style>
  <w:style w:type="character" w:customStyle="1" w:styleId="WW8Num104z0">
    <w:name w:val="WW8Num104z0"/>
    <w:rsid w:val="00D62E1C"/>
    <w:rPr>
      <w:rFonts w:ascii="Times New Roman" w:hAnsi="Times New Roman"/>
      <w:b w:val="0"/>
      <w:i w:val="0"/>
      <w:sz w:val="21"/>
      <w:u w:val="none"/>
    </w:rPr>
  </w:style>
  <w:style w:type="character" w:customStyle="1" w:styleId="WW8Num105z0">
    <w:name w:val="WW8Num105z0"/>
    <w:rsid w:val="00D62E1C"/>
    <w:rPr>
      <w:rFonts w:ascii="Times New Roman" w:hAnsi="Times New Roman"/>
      <w:b/>
      <w:i w:val="0"/>
      <w:sz w:val="21"/>
      <w:u w:val="none"/>
    </w:rPr>
  </w:style>
  <w:style w:type="character" w:customStyle="1" w:styleId="WW8Num107z0">
    <w:name w:val="WW8Num107z0"/>
    <w:rsid w:val="00D62E1C"/>
    <w:rPr>
      <w:rFonts w:ascii="Arial" w:hAnsi="Arial"/>
      <w:b w:val="0"/>
      <w:i w:val="0"/>
      <w:sz w:val="28"/>
      <w:u w:val="none"/>
    </w:rPr>
  </w:style>
  <w:style w:type="character" w:customStyle="1" w:styleId="WW8Num108z0">
    <w:name w:val="WW8Num108z0"/>
    <w:rsid w:val="00D62E1C"/>
    <w:rPr>
      <w:rFonts w:ascii="Symbol" w:hAnsi="Symbol"/>
      <w:sz w:val="20"/>
    </w:rPr>
  </w:style>
  <w:style w:type="character" w:customStyle="1" w:styleId="WW8Num108z1">
    <w:name w:val="WW8Num108z1"/>
    <w:rsid w:val="00D62E1C"/>
    <w:rPr>
      <w:rFonts w:ascii="Courier New" w:hAnsi="Courier New"/>
      <w:sz w:val="20"/>
    </w:rPr>
  </w:style>
  <w:style w:type="character" w:customStyle="1" w:styleId="WW8Num108z2">
    <w:name w:val="WW8Num108z2"/>
    <w:rsid w:val="00D62E1C"/>
    <w:rPr>
      <w:rFonts w:ascii="Wingdings" w:hAnsi="Wingdings"/>
      <w:sz w:val="20"/>
    </w:rPr>
  </w:style>
  <w:style w:type="character" w:customStyle="1" w:styleId="WW8Num109z0">
    <w:name w:val="WW8Num109z0"/>
    <w:rsid w:val="00D62E1C"/>
    <w:rPr>
      <w:rFonts w:ascii="Arial" w:hAnsi="Arial"/>
      <w:b w:val="0"/>
      <w:i w:val="0"/>
      <w:sz w:val="26"/>
    </w:rPr>
  </w:style>
  <w:style w:type="character" w:customStyle="1" w:styleId="WW8Num112z0">
    <w:name w:val="WW8Num112z0"/>
    <w:rsid w:val="00D62E1C"/>
    <w:rPr>
      <w:rFonts w:ascii="Arial" w:hAnsi="Arial"/>
      <w:b w:val="0"/>
      <w:i w:val="0"/>
      <w:sz w:val="28"/>
      <w:u w:val="none"/>
    </w:rPr>
  </w:style>
  <w:style w:type="character" w:customStyle="1" w:styleId="WW8Num113z0">
    <w:name w:val="WW8Num113z0"/>
    <w:rsid w:val="00D62E1C"/>
    <w:rPr>
      <w:rFonts w:ascii="Times New Roman" w:hAnsi="Times New Roman"/>
      <w:b w:val="0"/>
      <w:i w:val="0"/>
      <w:sz w:val="21"/>
      <w:u w:val="none"/>
    </w:rPr>
  </w:style>
  <w:style w:type="character" w:customStyle="1" w:styleId="WW8Num115z0">
    <w:name w:val="WW8Num115z0"/>
    <w:rsid w:val="00D62E1C"/>
    <w:rPr>
      <w:rFonts w:ascii="Times New Roman" w:hAnsi="Times New Roman"/>
      <w:b w:val="0"/>
      <w:i w:val="0"/>
      <w:sz w:val="21"/>
      <w:u w:val="none"/>
    </w:rPr>
  </w:style>
  <w:style w:type="character" w:customStyle="1" w:styleId="WW8Num117z0">
    <w:name w:val="WW8Num117z0"/>
    <w:rsid w:val="00D62E1C"/>
    <w:rPr>
      <w:rFonts w:ascii="Arial" w:hAnsi="Arial"/>
      <w:b w:val="0"/>
      <w:i w:val="0"/>
      <w:sz w:val="28"/>
      <w:u w:val="none"/>
    </w:rPr>
  </w:style>
  <w:style w:type="character" w:customStyle="1" w:styleId="WW8Num121z0">
    <w:name w:val="WW8Num121z0"/>
    <w:rsid w:val="00D62E1C"/>
    <w:rPr>
      <w:b w:val="0"/>
      <w:sz w:val="26"/>
    </w:rPr>
  </w:style>
  <w:style w:type="character" w:customStyle="1" w:styleId="WW8Num123z0">
    <w:name w:val="WW8Num123z0"/>
    <w:rsid w:val="00D62E1C"/>
    <w:rPr>
      <w:rFonts w:ascii="Times New Roman" w:hAnsi="Times New Roman"/>
      <w:b w:val="0"/>
      <w:i w:val="0"/>
      <w:sz w:val="28"/>
      <w:u w:val="none"/>
    </w:rPr>
  </w:style>
  <w:style w:type="character" w:customStyle="1" w:styleId="WW8Num124z0">
    <w:name w:val="WW8Num124z0"/>
    <w:rsid w:val="00D62E1C"/>
    <w:rPr>
      <w:rFonts w:ascii="Arial" w:hAnsi="Arial"/>
      <w:b w:val="0"/>
      <w:i w:val="0"/>
      <w:sz w:val="28"/>
      <w:u w:val="none"/>
    </w:rPr>
  </w:style>
  <w:style w:type="character" w:customStyle="1" w:styleId="WW8Num126z0">
    <w:name w:val="WW8Num126z0"/>
    <w:rsid w:val="00D62E1C"/>
    <w:rPr>
      <w:rFonts w:ascii="Arial" w:hAnsi="Arial"/>
      <w:b w:val="0"/>
      <w:i w:val="0"/>
      <w:sz w:val="28"/>
      <w:u w:val="none"/>
    </w:rPr>
  </w:style>
  <w:style w:type="character" w:customStyle="1" w:styleId="WW8Num127z0">
    <w:name w:val="WW8Num127z0"/>
    <w:rsid w:val="00D62E1C"/>
    <w:rPr>
      <w:rFonts w:ascii="Arial" w:hAnsi="Arial"/>
      <w:b w:val="0"/>
      <w:i w:val="0"/>
      <w:sz w:val="26"/>
      <w:u w:val="none"/>
    </w:rPr>
  </w:style>
  <w:style w:type="character" w:customStyle="1" w:styleId="WW8Num128z0">
    <w:name w:val="WW8Num128z0"/>
    <w:rsid w:val="00D62E1C"/>
    <w:rPr>
      <w:rFonts w:ascii="Times New Roman" w:hAnsi="Times New Roman"/>
      <w:b/>
      <w:i w:val="0"/>
      <w:sz w:val="28"/>
      <w:u w:val="none"/>
    </w:rPr>
  </w:style>
  <w:style w:type="character" w:customStyle="1" w:styleId="WW8Num129z0">
    <w:name w:val="WW8Num129z0"/>
    <w:rsid w:val="00D62E1C"/>
    <w:rPr>
      <w:b w:val="0"/>
      <w:i w:val="0"/>
      <w:sz w:val="28"/>
    </w:rPr>
  </w:style>
  <w:style w:type="character" w:customStyle="1" w:styleId="WW8Num130z0">
    <w:name w:val="WW8Num130z0"/>
    <w:rsid w:val="00D62E1C"/>
    <w:rPr>
      <w:rFonts w:ascii="Symbol" w:hAnsi="Symbol"/>
    </w:rPr>
  </w:style>
  <w:style w:type="character" w:customStyle="1" w:styleId="WW8Num136z0">
    <w:name w:val="WW8Num136z0"/>
    <w:rsid w:val="00D62E1C"/>
    <w:rPr>
      <w:rFonts w:ascii="Arial" w:hAnsi="Arial"/>
      <w:b w:val="0"/>
      <w:i w:val="0"/>
      <w:sz w:val="28"/>
      <w:u w:val="none"/>
    </w:rPr>
  </w:style>
  <w:style w:type="character" w:customStyle="1" w:styleId="WW8Num138z0">
    <w:name w:val="WW8Num138z0"/>
    <w:rsid w:val="00D62E1C"/>
    <w:rPr>
      <w:rFonts w:ascii="Times New Roman" w:hAnsi="Times New Roman"/>
      <w:b/>
      <w:i w:val="0"/>
      <w:sz w:val="21"/>
      <w:u w:val="none"/>
    </w:rPr>
  </w:style>
  <w:style w:type="character" w:customStyle="1" w:styleId="WW8Num140z0">
    <w:name w:val="WW8Num140z0"/>
    <w:rsid w:val="00D62E1C"/>
    <w:rPr>
      <w:rFonts w:ascii="Arial" w:hAnsi="Arial"/>
      <w:b w:val="0"/>
      <w:i w:val="0"/>
      <w:sz w:val="26"/>
    </w:rPr>
  </w:style>
  <w:style w:type="character" w:customStyle="1" w:styleId="WW8Num141z0">
    <w:name w:val="WW8Num141z0"/>
    <w:rsid w:val="00D62E1C"/>
    <w:rPr>
      <w:rFonts w:ascii="Symbol" w:hAnsi="Symbol"/>
    </w:rPr>
  </w:style>
  <w:style w:type="character" w:customStyle="1" w:styleId="WW8Num142z0">
    <w:name w:val="WW8Num142z0"/>
    <w:rsid w:val="00D62E1C"/>
    <w:rPr>
      <w:rFonts w:ascii="Arial" w:hAnsi="Arial"/>
      <w:b w:val="0"/>
      <w:i w:val="0"/>
      <w:sz w:val="26"/>
    </w:rPr>
  </w:style>
  <w:style w:type="character" w:customStyle="1" w:styleId="WW8Num143z0">
    <w:name w:val="WW8Num143z0"/>
    <w:rsid w:val="00D62E1C"/>
    <w:rPr>
      <w:rFonts w:ascii="Arial" w:hAnsi="Arial"/>
      <w:b w:val="0"/>
      <w:i w:val="0"/>
      <w:sz w:val="26"/>
    </w:rPr>
  </w:style>
  <w:style w:type="character" w:customStyle="1" w:styleId="WW8Num150z0">
    <w:name w:val="WW8Num150z0"/>
    <w:rsid w:val="00D62E1C"/>
    <w:rPr>
      <w:rFonts w:ascii="Symbol" w:hAnsi="Symbol"/>
    </w:rPr>
  </w:style>
  <w:style w:type="character" w:customStyle="1" w:styleId="WW8Num153z0">
    <w:name w:val="WW8Num153z0"/>
    <w:rsid w:val="00D62E1C"/>
    <w:rPr>
      <w:rFonts w:ascii="Times New Roman" w:hAnsi="Times New Roman" w:cs="Times New Roman"/>
    </w:rPr>
  </w:style>
  <w:style w:type="character" w:customStyle="1" w:styleId="WW8Num154z0">
    <w:name w:val="WW8Num154z0"/>
    <w:rsid w:val="00D62E1C"/>
    <w:rPr>
      <w:rFonts w:ascii="Arial" w:hAnsi="Arial"/>
      <w:b w:val="0"/>
      <w:i w:val="0"/>
      <w:sz w:val="26"/>
    </w:rPr>
  </w:style>
  <w:style w:type="character" w:customStyle="1" w:styleId="WW8Num155z0">
    <w:name w:val="WW8Num155z0"/>
    <w:rsid w:val="00D62E1C"/>
    <w:rPr>
      <w:rFonts w:ascii="Arial" w:hAnsi="Arial"/>
      <w:b w:val="0"/>
      <w:i w:val="0"/>
      <w:sz w:val="26"/>
    </w:rPr>
  </w:style>
  <w:style w:type="character" w:customStyle="1" w:styleId="WW8Num156z0">
    <w:name w:val="WW8Num156z0"/>
    <w:rsid w:val="00D62E1C"/>
    <w:rPr>
      <w:b w:val="0"/>
      <w:i w:val="0"/>
      <w:sz w:val="28"/>
    </w:rPr>
  </w:style>
  <w:style w:type="character" w:customStyle="1" w:styleId="WW8Num157z0">
    <w:name w:val="WW8Num157z0"/>
    <w:rsid w:val="00D62E1C"/>
    <w:rPr>
      <w:rFonts w:ascii="Arial" w:hAnsi="Arial"/>
      <w:b w:val="0"/>
      <w:i w:val="0"/>
      <w:sz w:val="26"/>
    </w:rPr>
  </w:style>
  <w:style w:type="character" w:customStyle="1" w:styleId="WW8Num158z0">
    <w:name w:val="WW8Num158z0"/>
    <w:rsid w:val="00D62E1C"/>
    <w:rPr>
      <w:rFonts w:ascii="Arial" w:hAnsi="Arial"/>
      <w:b w:val="0"/>
      <w:i w:val="0"/>
      <w:sz w:val="28"/>
      <w:u w:val="none"/>
    </w:rPr>
  </w:style>
  <w:style w:type="character" w:customStyle="1" w:styleId="WW8Num159z0">
    <w:name w:val="WW8Num159z0"/>
    <w:rsid w:val="00D62E1C"/>
    <w:rPr>
      <w:b/>
    </w:rPr>
  </w:style>
  <w:style w:type="character" w:customStyle="1" w:styleId="WW8Num160z0">
    <w:name w:val="WW8Num160z0"/>
    <w:rsid w:val="00D62E1C"/>
    <w:rPr>
      <w:rFonts w:ascii="Arial" w:hAnsi="Arial"/>
      <w:b w:val="0"/>
      <w:i w:val="0"/>
      <w:sz w:val="26"/>
    </w:rPr>
  </w:style>
  <w:style w:type="character" w:customStyle="1" w:styleId="WW8Num161z0">
    <w:name w:val="WW8Num161z0"/>
    <w:rsid w:val="00D62E1C"/>
    <w:rPr>
      <w:rFonts w:ascii="Arial" w:hAnsi="Arial"/>
      <w:b w:val="0"/>
      <w:i w:val="0"/>
      <w:sz w:val="26"/>
    </w:rPr>
  </w:style>
  <w:style w:type="character" w:customStyle="1" w:styleId="WW8Num162z0">
    <w:name w:val="WW8Num162z0"/>
    <w:rsid w:val="00D62E1C"/>
    <w:rPr>
      <w:rFonts w:ascii="Times New Roman" w:hAnsi="Times New Roman"/>
      <w:b w:val="0"/>
      <w:i w:val="0"/>
      <w:sz w:val="21"/>
      <w:u w:val="none"/>
    </w:rPr>
  </w:style>
  <w:style w:type="character" w:customStyle="1" w:styleId="WW8Num163z0">
    <w:name w:val="WW8Num163z0"/>
    <w:rsid w:val="00D62E1C"/>
    <w:rPr>
      <w:b w:val="0"/>
      <w:i w:val="0"/>
      <w:sz w:val="28"/>
    </w:rPr>
  </w:style>
  <w:style w:type="character" w:customStyle="1" w:styleId="WW8Num165z0">
    <w:name w:val="WW8Num165z0"/>
    <w:rsid w:val="00D62E1C"/>
    <w:rPr>
      <w:rFonts w:ascii="Times New Roman" w:eastAsia="Times New Roman" w:hAnsi="Times New Roman" w:cs="Times New Roman"/>
    </w:rPr>
  </w:style>
  <w:style w:type="character" w:customStyle="1" w:styleId="WW8Num165z1">
    <w:name w:val="WW8Num165z1"/>
    <w:rsid w:val="00D62E1C"/>
    <w:rPr>
      <w:rFonts w:ascii="Courier New" w:hAnsi="Courier New"/>
    </w:rPr>
  </w:style>
  <w:style w:type="character" w:customStyle="1" w:styleId="WW8Num165z2">
    <w:name w:val="WW8Num165z2"/>
    <w:rsid w:val="00D62E1C"/>
    <w:rPr>
      <w:rFonts w:ascii="Wingdings" w:hAnsi="Wingdings"/>
    </w:rPr>
  </w:style>
  <w:style w:type="character" w:customStyle="1" w:styleId="WW8Num165z3">
    <w:name w:val="WW8Num165z3"/>
    <w:rsid w:val="00D62E1C"/>
    <w:rPr>
      <w:rFonts w:ascii="Symbol" w:hAnsi="Symbol"/>
    </w:rPr>
  </w:style>
  <w:style w:type="character" w:customStyle="1" w:styleId="WW8Num166z0">
    <w:name w:val="WW8Num166z0"/>
    <w:rsid w:val="00D62E1C"/>
    <w:rPr>
      <w:rFonts w:ascii="Symbol" w:hAnsi="Symbol"/>
      <w:sz w:val="20"/>
    </w:rPr>
  </w:style>
  <w:style w:type="character" w:customStyle="1" w:styleId="WW8Num166z1">
    <w:name w:val="WW8Num166z1"/>
    <w:rsid w:val="00D62E1C"/>
    <w:rPr>
      <w:rFonts w:ascii="Courier New" w:hAnsi="Courier New"/>
      <w:sz w:val="20"/>
    </w:rPr>
  </w:style>
  <w:style w:type="character" w:customStyle="1" w:styleId="WW8Num166z2">
    <w:name w:val="WW8Num166z2"/>
    <w:rsid w:val="00D62E1C"/>
    <w:rPr>
      <w:rFonts w:ascii="Wingdings" w:hAnsi="Wingdings"/>
      <w:sz w:val="20"/>
    </w:rPr>
  </w:style>
  <w:style w:type="character" w:customStyle="1" w:styleId="WW8Num170z0">
    <w:name w:val="WW8Num170z0"/>
    <w:rsid w:val="00D62E1C"/>
    <w:rPr>
      <w:rFonts w:ascii="Arial" w:hAnsi="Arial"/>
      <w:b w:val="0"/>
      <w:i w:val="0"/>
      <w:sz w:val="26"/>
    </w:rPr>
  </w:style>
  <w:style w:type="character" w:customStyle="1" w:styleId="WW8Num171z0">
    <w:name w:val="WW8Num171z0"/>
    <w:rsid w:val="00D62E1C"/>
    <w:rPr>
      <w:rFonts w:ascii="Arial" w:hAnsi="Arial"/>
      <w:b w:val="0"/>
      <w:i w:val="0"/>
      <w:sz w:val="26"/>
    </w:rPr>
  </w:style>
  <w:style w:type="character" w:customStyle="1" w:styleId="WW8Num173z0">
    <w:name w:val="WW8Num173z0"/>
    <w:rsid w:val="00D62E1C"/>
    <w:rPr>
      <w:rFonts w:ascii="Times New Roman" w:hAnsi="Times New Roman" w:cs="Times New Roman"/>
    </w:rPr>
  </w:style>
  <w:style w:type="character" w:customStyle="1" w:styleId="WW8Num175z0">
    <w:name w:val="WW8Num175z0"/>
    <w:rsid w:val="00D62E1C"/>
    <w:rPr>
      <w:rFonts w:ascii="Arial" w:hAnsi="Arial"/>
      <w:b w:val="0"/>
      <w:i w:val="0"/>
      <w:sz w:val="26"/>
      <w:u w:val="none"/>
    </w:rPr>
  </w:style>
  <w:style w:type="character" w:customStyle="1" w:styleId="WW8Num176z0">
    <w:name w:val="WW8Num176z0"/>
    <w:rsid w:val="00D62E1C"/>
    <w:rPr>
      <w:rFonts w:ascii="Arial" w:hAnsi="Arial"/>
      <w:b w:val="0"/>
      <w:i w:val="0"/>
      <w:sz w:val="28"/>
      <w:u w:val="none"/>
    </w:rPr>
  </w:style>
  <w:style w:type="character" w:customStyle="1" w:styleId="WW8Num180z0">
    <w:name w:val="WW8Num180z0"/>
    <w:rsid w:val="00D62E1C"/>
    <w:rPr>
      <w:rFonts w:ascii="Symbol" w:hAnsi="Symbol"/>
    </w:rPr>
  </w:style>
  <w:style w:type="character" w:customStyle="1" w:styleId="WW8Num181z0">
    <w:name w:val="WW8Num181z0"/>
    <w:rsid w:val="00D62E1C"/>
    <w:rPr>
      <w:rFonts w:ascii="Arial" w:hAnsi="Arial"/>
      <w:b w:val="0"/>
      <w:i w:val="0"/>
      <w:sz w:val="28"/>
      <w:u w:val="none"/>
    </w:rPr>
  </w:style>
  <w:style w:type="character" w:customStyle="1" w:styleId="WW8Num182z0">
    <w:name w:val="WW8Num182z0"/>
    <w:rsid w:val="00D62E1C"/>
    <w:rPr>
      <w:rFonts w:ascii="Arial" w:hAnsi="Arial"/>
      <w:b w:val="0"/>
      <w:i w:val="0"/>
      <w:sz w:val="28"/>
      <w:u w:val="none"/>
    </w:rPr>
  </w:style>
  <w:style w:type="character" w:customStyle="1" w:styleId="WW8Num183z0">
    <w:name w:val="WW8Num183z0"/>
    <w:rsid w:val="00D62E1C"/>
    <w:rPr>
      <w:rFonts w:ascii="Arial" w:hAnsi="Arial"/>
      <w:b w:val="0"/>
      <w:i w:val="0"/>
      <w:sz w:val="26"/>
      <w:u w:val="none"/>
    </w:rPr>
  </w:style>
  <w:style w:type="character" w:customStyle="1" w:styleId="WW8Num184z0">
    <w:name w:val="WW8Num184z0"/>
    <w:rsid w:val="00D62E1C"/>
    <w:rPr>
      <w:b w:val="0"/>
      <w:i w:val="0"/>
      <w:sz w:val="28"/>
    </w:rPr>
  </w:style>
  <w:style w:type="character" w:customStyle="1" w:styleId="WW8Num189z0">
    <w:name w:val="WW8Num189z0"/>
    <w:rsid w:val="00D62E1C"/>
    <w:rPr>
      <w:rFonts w:ascii="Arial" w:hAnsi="Arial"/>
      <w:b w:val="0"/>
      <w:i w:val="0"/>
      <w:sz w:val="28"/>
      <w:u w:val="none"/>
    </w:rPr>
  </w:style>
  <w:style w:type="character" w:customStyle="1" w:styleId="WW8Num190z0">
    <w:name w:val="WW8Num190z0"/>
    <w:rsid w:val="00D62E1C"/>
    <w:rPr>
      <w:rFonts w:ascii="Symbol" w:hAnsi="Symbol"/>
    </w:rPr>
  </w:style>
  <w:style w:type="character" w:customStyle="1" w:styleId="WW8Num191z0">
    <w:name w:val="WW8Num191z0"/>
    <w:rsid w:val="00D62E1C"/>
    <w:rPr>
      <w:rFonts w:ascii="Times New Roman" w:hAnsi="Times New Roman"/>
      <w:b/>
      <w:i w:val="0"/>
      <w:sz w:val="21"/>
      <w:u w:val="none"/>
    </w:rPr>
  </w:style>
  <w:style w:type="character" w:customStyle="1" w:styleId="WW8Num194z0">
    <w:name w:val="WW8Num194z0"/>
    <w:rsid w:val="00D62E1C"/>
    <w:rPr>
      <w:b w:val="0"/>
      <w:i w:val="0"/>
      <w:sz w:val="28"/>
    </w:rPr>
  </w:style>
  <w:style w:type="character" w:customStyle="1" w:styleId="WW8Num196z0">
    <w:name w:val="WW8Num196z0"/>
    <w:rsid w:val="00D62E1C"/>
    <w:rPr>
      <w:rFonts w:ascii="Arial" w:hAnsi="Arial"/>
      <w:b w:val="0"/>
      <w:i w:val="0"/>
      <w:sz w:val="26"/>
      <w:u w:val="none"/>
    </w:rPr>
  </w:style>
  <w:style w:type="character" w:customStyle="1" w:styleId="WW8Num197z0">
    <w:name w:val="WW8Num197z0"/>
    <w:rsid w:val="00D62E1C"/>
    <w:rPr>
      <w:rFonts w:ascii="Arial" w:hAnsi="Arial"/>
      <w:b w:val="0"/>
      <w:i w:val="0"/>
      <w:sz w:val="28"/>
      <w:u w:val="none"/>
    </w:rPr>
  </w:style>
  <w:style w:type="character" w:customStyle="1" w:styleId="WW8Num199z0">
    <w:name w:val="WW8Num199z0"/>
    <w:rsid w:val="00D62E1C"/>
    <w:rPr>
      <w:rFonts w:ascii="Arial" w:hAnsi="Arial"/>
      <w:b w:val="0"/>
      <w:i w:val="0"/>
      <w:sz w:val="28"/>
      <w:u w:val="none"/>
    </w:rPr>
  </w:style>
  <w:style w:type="character" w:customStyle="1" w:styleId="WW8Num200z0">
    <w:name w:val="WW8Num200z0"/>
    <w:rsid w:val="00D62E1C"/>
    <w:rPr>
      <w:rFonts w:ascii="Arial" w:hAnsi="Arial"/>
      <w:b w:val="0"/>
      <w:i w:val="0"/>
      <w:sz w:val="26"/>
    </w:rPr>
  </w:style>
  <w:style w:type="character" w:customStyle="1" w:styleId="WW8Num201z0">
    <w:name w:val="WW8Num201z0"/>
    <w:rsid w:val="00D62E1C"/>
    <w:rPr>
      <w:rFonts w:ascii="Times New Roman" w:hAnsi="Times New Roman"/>
      <w:b w:val="0"/>
      <w:i w:val="0"/>
      <w:sz w:val="21"/>
      <w:u w:val="none"/>
    </w:rPr>
  </w:style>
  <w:style w:type="character" w:customStyle="1" w:styleId="WW8Num206z0">
    <w:name w:val="WW8Num206z0"/>
    <w:rsid w:val="00D62E1C"/>
    <w:rPr>
      <w:rFonts w:ascii="Arial" w:hAnsi="Arial"/>
      <w:b w:val="0"/>
      <w:i w:val="0"/>
      <w:sz w:val="26"/>
    </w:rPr>
  </w:style>
  <w:style w:type="character" w:customStyle="1" w:styleId="WW8Num208z0">
    <w:name w:val="WW8Num208z0"/>
    <w:rsid w:val="00D62E1C"/>
    <w:rPr>
      <w:rFonts w:ascii="Times New Roman" w:hAnsi="Times New Roman"/>
      <w:b/>
      <w:i w:val="0"/>
      <w:sz w:val="28"/>
      <w:u w:val="none"/>
    </w:rPr>
  </w:style>
  <w:style w:type="character" w:customStyle="1" w:styleId="WW8Num210z0">
    <w:name w:val="WW8Num210z0"/>
    <w:rsid w:val="00D62E1C"/>
    <w:rPr>
      <w:rFonts w:ascii="Arial" w:hAnsi="Arial"/>
      <w:b w:val="0"/>
      <w:i w:val="0"/>
      <w:sz w:val="26"/>
    </w:rPr>
  </w:style>
  <w:style w:type="character" w:customStyle="1" w:styleId="WW8Num211z0">
    <w:name w:val="WW8Num211z0"/>
    <w:rsid w:val="00D62E1C"/>
    <w:rPr>
      <w:rFonts w:ascii="Arial" w:hAnsi="Arial"/>
      <w:b w:val="0"/>
      <w:i w:val="0"/>
      <w:sz w:val="26"/>
    </w:rPr>
  </w:style>
  <w:style w:type="character" w:customStyle="1" w:styleId="WW8Num212z0">
    <w:name w:val="WW8Num212z0"/>
    <w:rsid w:val="00D62E1C"/>
    <w:rPr>
      <w:rFonts w:ascii="Arial" w:hAnsi="Arial"/>
      <w:b/>
      <w:i w:val="0"/>
      <w:sz w:val="26"/>
      <w:u w:val="none"/>
    </w:rPr>
  </w:style>
  <w:style w:type="character" w:customStyle="1" w:styleId="WW8Num213z0">
    <w:name w:val="WW8Num213z0"/>
    <w:rsid w:val="00D62E1C"/>
    <w:rPr>
      <w:rFonts w:ascii="Arial" w:hAnsi="Arial"/>
      <w:b w:val="0"/>
      <w:i w:val="0"/>
      <w:sz w:val="26"/>
    </w:rPr>
  </w:style>
  <w:style w:type="character" w:customStyle="1" w:styleId="WW8Num214z0">
    <w:name w:val="WW8Num214z0"/>
    <w:rsid w:val="00D62E1C"/>
    <w:rPr>
      <w:rFonts w:ascii="Arial" w:hAnsi="Arial"/>
      <w:b w:val="0"/>
      <w:i w:val="0"/>
      <w:sz w:val="26"/>
    </w:rPr>
  </w:style>
  <w:style w:type="character" w:customStyle="1" w:styleId="WW8Num215z0">
    <w:name w:val="WW8Num215z0"/>
    <w:rsid w:val="00D62E1C"/>
    <w:rPr>
      <w:b w:val="0"/>
      <w:i w:val="0"/>
      <w:sz w:val="28"/>
    </w:rPr>
  </w:style>
  <w:style w:type="character" w:customStyle="1" w:styleId="WW8Num219z0">
    <w:name w:val="WW8Num219z0"/>
    <w:rsid w:val="00D62E1C"/>
    <w:rPr>
      <w:rFonts w:ascii="Times New Roman" w:hAnsi="Times New Roman"/>
    </w:rPr>
  </w:style>
  <w:style w:type="character" w:customStyle="1" w:styleId="WW8Num223z0">
    <w:name w:val="WW8Num223z0"/>
    <w:rsid w:val="00D62E1C"/>
    <w:rPr>
      <w:rFonts w:ascii="Arial" w:hAnsi="Arial"/>
      <w:b w:val="0"/>
      <w:i w:val="0"/>
      <w:sz w:val="26"/>
    </w:rPr>
  </w:style>
  <w:style w:type="character" w:customStyle="1" w:styleId="WW8Num227z0">
    <w:name w:val="WW8Num227z0"/>
    <w:rsid w:val="00D62E1C"/>
    <w:rPr>
      <w:rFonts w:ascii="Arial" w:hAnsi="Arial"/>
      <w:b w:val="0"/>
      <w:i w:val="0"/>
      <w:sz w:val="28"/>
      <w:u w:val="none"/>
    </w:rPr>
  </w:style>
  <w:style w:type="character" w:customStyle="1" w:styleId="WW8Num230z0">
    <w:name w:val="WW8Num230z0"/>
    <w:rsid w:val="00D62E1C"/>
    <w:rPr>
      <w:b w:val="0"/>
      <w:i w:val="0"/>
      <w:sz w:val="28"/>
    </w:rPr>
  </w:style>
  <w:style w:type="character" w:customStyle="1" w:styleId="WW8Num231z0">
    <w:name w:val="WW8Num231z0"/>
    <w:rsid w:val="00D62E1C"/>
    <w:rPr>
      <w:rFonts w:ascii="Arial" w:hAnsi="Arial"/>
      <w:b w:val="0"/>
      <w:i w:val="0"/>
      <w:sz w:val="26"/>
      <w:u w:val="none"/>
    </w:rPr>
  </w:style>
  <w:style w:type="character" w:customStyle="1" w:styleId="WW8Num232z0">
    <w:name w:val="WW8Num232z0"/>
    <w:rsid w:val="00D62E1C"/>
    <w:rPr>
      <w:rFonts w:ascii="Times New Roman" w:hAnsi="Times New Roman"/>
      <w:b/>
      <w:i w:val="0"/>
      <w:sz w:val="21"/>
      <w:u w:val="none"/>
    </w:rPr>
  </w:style>
  <w:style w:type="character" w:customStyle="1" w:styleId="WW8Num233z0">
    <w:name w:val="WW8Num233z0"/>
    <w:rsid w:val="00D62E1C"/>
    <w:rPr>
      <w:rFonts w:ascii="Symbol" w:hAnsi="Symbol"/>
    </w:rPr>
  </w:style>
  <w:style w:type="character" w:customStyle="1" w:styleId="WW8Num238z0">
    <w:name w:val="WW8Num238z0"/>
    <w:rsid w:val="00D62E1C"/>
    <w:rPr>
      <w:rFonts w:ascii="Arial" w:hAnsi="Arial"/>
      <w:b w:val="0"/>
      <w:i w:val="0"/>
      <w:sz w:val="28"/>
      <w:u w:val="none"/>
    </w:rPr>
  </w:style>
  <w:style w:type="character" w:customStyle="1" w:styleId="WW8Num240z0">
    <w:name w:val="WW8Num240z0"/>
    <w:rsid w:val="00D62E1C"/>
    <w:rPr>
      <w:rFonts w:ascii="Arial" w:hAnsi="Arial"/>
      <w:b w:val="0"/>
      <w:i w:val="0"/>
      <w:sz w:val="28"/>
      <w:u w:val="none"/>
    </w:rPr>
  </w:style>
  <w:style w:type="character" w:customStyle="1" w:styleId="WW8Num241z0">
    <w:name w:val="WW8Num241z0"/>
    <w:rsid w:val="00D62E1C"/>
    <w:rPr>
      <w:b w:val="0"/>
      <w:i w:val="0"/>
      <w:sz w:val="28"/>
    </w:rPr>
  </w:style>
  <w:style w:type="character" w:customStyle="1" w:styleId="WW8Num242z0">
    <w:name w:val="WW8Num242z0"/>
    <w:rsid w:val="00D62E1C"/>
    <w:rPr>
      <w:rFonts w:ascii="Arial" w:hAnsi="Arial"/>
      <w:b w:val="0"/>
      <w:i w:val="0"/>
      <w:sz w:val="26"/>
    </w:rPr>
  </w:style>
  <w:style w:type="character" w:customStyle="1" w:styleId="WW8Num244z0">
    <w:name w:val="WW8Num244z0"/>
    <w:rsid w:val="00D62E1C"/>
    <w:rPr>
      <w:rFonts w:ascii="Arial" w:hAnsi="Arial"/>
      <w:b w:val="0"/>
      <w:i w:val="0"/>
      <w:sz w:val="26"/>
    </w:rPr>
  </w:style>
  <w:style w:type="character" w:customStyle="1" w:styleId="WW8Num245z0">
    <w:name w:val="WW8Num245z0"/>
    <w:rsid w:val="00D62E1C"/>
    <w:rPr>
      <w:rFonts w:ascii="Arial" w:hAnsi="Arial"/>
      <w:b w:val="0"/>
      <w:i w:val="0"/>
      <w:sz w:val="28"/>
      <w:u w:val="none"/>
    </w:rPr>
  </w:style>
  <w:style w:type="character" w:customStyle="1" w:styleId="WW8Num246z0">
    <w:name w:val="WW8Num246z0"/>
    <w:rsid w:val="00D62E1C"/>
    <w:rPr>
      <w:b w:val="0"/>
      <w:i w:val="0"/>
      <w:sz w:val="28"/>
    </w:rPr>
  </w:style>
  <w:style w:type="character" w:customStyle="1" w:styleId="WW8NumSt26z0">
    <w:name w:val="WW8NumSt26z0"/>
    <w:rsid w:val="00D62E1C"/>
    <w:rPr>
      <w:rFonts w:ascii="Symbol" w:hAnsi="Symbol"/>
    </w:rPr>
  </w:style>
  <w:style w:type="character" w:customStyle="1" w:styleId="WW8NumSt27z0">
    <w:name w:val="WW8NumSt27z0"/>
    <w:rsid w:val="00D62E1C"/>
    <w:rPr>
      <w:rFonts w:ascii="Symbol" w:hAnsi="Symbol"/>
    </w:rPr>
  </w:style>
  <w:style w:type="character" w:customStyle="1" w:styleId="WW8NumSt28z0">
    <w:name w:val="WW8NumSt28z0"/>
    <w:rsid w:val="00D62E1C"/>
    <w:rPr>
      <w:rFonts w:ascii="Symbol" w:hAnsi="Symbol"/>
    </w:rPr>
  </w:style>
  <w:style w:type="character" w:customStyle="1" w:styleId="WW8NumSt29z0">
    <w:name w:val="WW8NumSt29z0"/>
    <w:rsid w:val="00D62E1C"/>
    <w:rPr>
      <w:rFonts w:ascii="Symbol" w:hAnsi="Symbol"/>
    </w:rPr>
  </w:style>
  <w:style w:type="character" w:customStyle="1" w:styleId="WW8NumSt42z0">
    <w:name w:val="WW8NumSt42z0"/>
    <w:rsid w:val="00D62E1C"/>
    <w:rPr>
      <w:rFonts w:ascii="Arial" w:hAnsi="Arial"/>
      <w:b/>
      <w:i w:val="0"/>
      <w:sz w:val="26"/>
      <w:u w:val="none"/>
    </w:rPr>
  </w:style>
  <w:style w:type="character" w:customStyle="1" w:styleId="WW8NumSt89z0">
    <w:name w:val="WW8NumSt89z0"/>
    <w:rsid w:val="00D62E1C"/>
    <w:rPr>
      <w:rFonts w:ascii="Arial" w:hAnsi="Arial"/>
      <w:b w:val="0"/>
      <w:i w:val="0"/>
      <w:sz w:val="26"/>
      <w:u w:val="none"/>
    </w:rPr>
  </w:style>
  <w:style w:type="character" w:customStyle="1" w:styleId="WW8NumSt95z0">
    <w:name w:val="WW8NumSt95z0"/>
    <w:rsid w:val="00D62E1C"/>
    <w:rPr>
      <w:rFonts w:ascii="Arial" w:hAnsi="Arial"/>
      <w:b w:val="0"/>
      <w:i w:val="0"/>
      <w:sz w:val="26"/>
      <w:u w:val="none"/>
    </w:rPr>
  </w:style>
  <w:style w:type="character" w:customStyle="1" w:styleId="WW8NumSt96z0">
    <w:name w:val="WW8NumSt96z0"/>
    <w:rsid w:val="00D62E1C"/>
    <w:rPr>
      <w:rFonts w:ascii="Arial" w:hAnsi="Arial"/>
      <w:b w:val="0"/>
      <w:i w:val="0"/>
      <w:sz w:val="26"/>
      <w:u w:val="none"/>
    </w:rPr>
  </w:style>
  <w:style w:type="character" w:customStyle="1" w:styleId="WW8NumSt160z0">
    <w:name w:val="WW8NumSt160z0"/>
    <w:rsid w:val="00D62E1C"/>
    <w:rPr>
      <w:rFonts w:ascii="Arial" w:hAnsi="Arial"/>
      <w:b w:val="0"/>
      <w:i w:val="0"/>
      <w:sz w:val="26"/>
    </w:rPr>
  </w:style>
  <w:style w:type="character" w:customStyle="1" w:styleId="WW8NumSt161z0">
    <w:name w:val="WW8NumSt161z0"/>
    <w:rsid w:val="00D62E1C"/>
    <w:rPr>
      <w:rFonts w:ascii="Arial" w:hAnsi="Arial"/>
      <w:b w:val="0"/>
      <w:i w:val="0"/>
      <w:sz w:val="26"/>
    </w:rPr>
  </w:style>
  <w:style w:type="character" w:customStyle="1" w:styleId="WW8NumSt162z0">
    <w:name w:val="WW8NumSt162z0"/>
    <w:rsid w:val="00D62E1C"/>
    <w:rPr>
      <w:rFonts w:ascii="Arial" w:hAnsi="Arial"/>
      <w:b w:val="0"/>
      <w:i w:val="0"/>
      <w:sz w:val="26"/>
    </w:rPr>
  </w:style>
  <w:style w:type="character" w:customStyle="1" w:styleId="WW8NumSt168z0">
    <w:name w:val="WW8NumSt168z0"/>
    <w:rsid w:val="00D62E1C"/>
    <w:rPr>
      <w:rFonts w:ascii="Symbol" w:hAnsi="Symbol"/>
    </w:rPr>
  </w:style>
  <w:style w:type="character" w:customStyle="1" w:styleId="WW8NumSt169z0">
    <w:name w:val="WW8NumSt169z0"/>
    <w:rsid w:val="00D62E1C"/>
    <w:rPr>
      <w:rFonts w:ascii="Symbol" w:hAnsi="Symbol"/>
    </w:rPr>
  </w:style>
  <w:style w:type="character" w:customStyle="1" w:styleId="WW8NumSt170z0">
    <w:name w:val="WW8NumSt170z0"/>
    <w:rsid w:val="00D62E1C"/>
    <w:rPr>
      <w:rFonts w:ascii="Symbol" w:hAnsi="Symbol"/>
    </w:rPr>
  </w:style>
  <w:style w:type="character" w:customStyle="1" w:styleId="WW8NumSt171z0">
    <w:name w:val="WW8NumSt171z0"/>
    <w:rsid w:val="00D62E1C"/>
    <w:rPr>
      <w:rFonts w:ascii="Symbol" w:hAnsi="Symbol"/>
    </w:rPr>
  </w:style>
  <w:style w:type="character" w:customStyle="1" w:styleId="WW8NumSt173z0">
    <w:name w:val="WW8NumSt173z0"/>
    <w:rsid w:val="00D62E1C"/>
    <w:rPr>
      <w:rFonts w:ascii="Times New Roman" w:hAnsi="Times New Roman"/>
      <w:b/>
      <w:i w:val="0"/>
      <w:sz w:val="28"/>
      <w:u w:val="none"/>
    </w:rPr>
  </w:style>
  <w:style w:type="character" w:customStyle="1" w:styleId="WW8NumSt191z0">
    <w:name w:val="WW8NumSt191z0"/>
    <w:rsid w:val="00D62E1C"/>
    <w:rPr>
      <w:rFonts w:ascii="Times New Roman" w:hAnsi="Times New Roman"/>
      <w:b w:val="0"/>
      <w:i w:val="0"/>
      <w:sz w:val="21"/>
      <w:u w:val="none"/>
    </w:rPr>
  </w:style>
  <w:style w:type="character" w:customStyle="1" w:styleId="WW8NumSt200z0">
    <w:name w:val="WW8NumSt200z0"/>
    <w:rsid w:val="00D62E1C"/>
    <w:rPr>
      <w:rFonts w:ascii="Times New Roman" w:hAnsi="Times New Roman"/>
      <w:b w:val="0"/>
      <w:i w:val="0"/>
      <w:sz w:val="21"/>
      <w:u w:val="none"/>
    </w:rPr>
  </w:style>
  <w:style w:type="character" w:customStyle="1" w:styleId="WW8NumSt210z0">
    <w:name w:val="WW8NumSt210z0"/>
    <w:rsid w:val="00D62E1C"/>
    <w:rPr>
      <w:rFonts w:ascii="Times New Roman" w:hAnsi="Times New Roman" w:cs="Times New Roman"/>
    </w:rPr>
  </w:style>
  <w:style w:type="character" w:customStyle="1" w:styleId="WW8NumSt214z0">
    <w:name w:val="WW8NumSt214z0"/>
    <w:rsid w:val="00D62E1C"/>
    <w:rPr>
      <w:rFonts w:ascii="Arial" w:hAnsi="Arial" w:cs="Arial"/>
    </w:rPr>
  </w:style>
  <w:style w:type="character" w:customStyle="1" w:styleId="WW8NumSt220z0">
    <w:name w:val="WW8NumSt220z0"/>
    <w:rsid w:val="00D62E1C"/>
    <w:rPr>
      <w:rFonts w:ascii="Times New Roman" w:hAnsi="Times New Roman" w:cs="Times New Roman"/>
    </w:rPr>
  </w:style>
  <w:style w:type="character" w:customStyle="1" w:styleId="WW8NumSt222z0">
    <w:name w:val="WW8NumSt222z0"/>
    <w:rsid w:val="00D62E1C"/>
    <w:rPr>
      <w:rFonts w:ascii="Symbol" w:hAnsi="Symbol"/>
    </w:rPr>
  </w:style>
  <w:style w:type="character" w:customStyle="1" w:styleId="WW8NumSt232z0">
    <w:name w:val="WW8NumSt232z0"/>
    <w:rsid w:val="00D62E1C"/>
    <w:rPr>
      <w:rFonts w:ascii="Symbol" w:hAnsi="Symbol"/>
    </w:rPr>
  </w:style>
  <w:style w:type="character" w:customStyle="1" w:styleId="WW8NumSt236z0">
    <w:name w:val="WW8NumSt236z0"/>
    <w:rsid w:val="00D62E1C"/>
    <w:rPr>
      <w:rFonts w:ascii="Symbol" w:hAnsi="Symbol"/>
    </w:rPr>
  </w:style>
  <w:style w:type="character" w:customStyle="1" w:styleId="WW8NumSt239z0">
    <w:name w:val="WW8NumSt239z0"/>
    <w:rsid w:val="00D62E1C"/>
    <w:rPr>
      <w:b w:val="0"/>
      <w:i w:val="0"/>
      <w:sz w:val="28"/>
    </w:rPr>
  </w:style>
  <w:style w:type="character" w:customStyle="1" w:styleId="WW8NumSt241z0">
    <w:name w:val="WW8NumSt241z0"/>
    <w:rsid w:val="00D62E1C"/>
    <w:rPr>
      <w:rFonts w:ascii="Symbol" w:hAnsi="Symbol"/>
      <w:b w:val="0"/>
      <w:i w:val="0"/>
      <w:sz w:val="28"/>
    </w:rPr>
  </w:style>
  <w:style w:type="character" w:customStyle="1" w:styleId="WW8NumSt242z0">
    <w:name w:val="WW8NumSt242z0"/>
    <w:rsid w:val="00D62E1C"/>
    <w:rPr>
      <w:rFonts w:ascii="Symbol" w:hAnsi="Symbol"/>
    </w:rPr>
  </w:style>
  <w:style w:type="character" w:customStyle="1" w:styleId="WW8NumSt249z0">
    <w:name w:val="WW8NumSt249z0"/>
    <w:rsid w:val="00D62E1C"/>
    <w:rPr>
      <w:b w:val="0"/>
      <w:i w:val="0"/>
      <w:sz w:val="28"/>
    </w:rPr>
  </w:style>
  <w:style w:type="character" w:customStyle="1" w:styleId="WW8NumSt261z0">
    <w:name w:val="WW8NumSt261z0"/>
    <w:rsid w:val="00D62E1C"/>
    <w:rPr>
      <w:b w:val="0"/>
      <w:i w:val="0"/>
      <w:sz w:val="28"/>
    </w:rPr>
  </w:style>
  <w:style w:type="character" w:customStyle="1" w:styleId="WW8NumSt273z0">
    <w:name w:val="WW8NumSt273z0"/>
    <w:rsid w:val="00D62E1C"/>
    <w:rPr>
      <w:b w:val="0"/>
      <w:i w:val="0"/>
      <w:sz w:val="28"/>
    </w:rPr>
  </w:style>
  <w:style w:type="character" w:customStyle="1" w:styleId="WW8NumSt305z0">
    <w:name w:val="WW8NumSt305z0"/>
    <w:rsid w:val="00D62E1C"/>
    <w:rPr>
      <w:rFonts w:ascii="Times New Roman" w:hAnsi="Times New Roman" w:cs="Times New Roman"/>
    </w:rPr>
  </w:style>
  <w:style w:type="character" w:customStyle="1" w:styleId="WW8NumSt306z0">
    <w:name w:val="WW8NumSt306z0"/>
    <w:rsid w:val="00D62E1C"/>
    <w:rPr>
      <w:rFonts w:ascii="Arial" w:hAnsi="Arial" w:cs="Times New Roman"/>
    </w:rPr>
  </w:style>
  <w:style w:type="character" w:customStyle="1" w:styleId="WW8NumSt308z0">
    <w:name w:val="WW8NumSt308z0"/>
    <w:rsid w:val="00D62E1C"/>
    <w:rPr>
      <w:rFonts w:ascii="Times New Roman" w:hAnsi="Times New Roman" w:cs="Times New Roman"/>
    </w:rPr>
  </w:style>
  <w:style w:type="character" w:customStyle="1" w:styleId="zagolov21">
    <w:name w:val="zagolov21"/>
    <w:rsid w:val="00D62E1C"/>
    <w:rPr>
      <w:rFonts w:ascii="Arial" w:hAnsi="Arial" w:cs="Arial" w:hint="default"/>
      <w:b/>
      <w:bCs/>
      <w:i w:val="0"/>
      <w:iCs w:val="0"/>
      <w:caps w:val="0"/>
      <w:smallCaps w:val="0"/>
      <w:strike w:val="0"/>
      <w:dstrike w:val="0"/>
      <w:color w:val="006666"/>
      <w:sz w:val="22"/>
      <w:szCs w:val="22"/>
      <w:u w:val="none"/>
      <w:effect w:val="none"/>
    </w:rPr>
  </w:style>
  <w:style w:type="character" w:customStyle="1" w:styleId="txt1">
    <w:name w:val="txt1"/>
    <w:rsid w:val="00D62E1C"/>
    <w:rPr>
      <w:rFonts w:ascii="Arial" w:hAnsi="Arial" w:cs="Arial" w:hint="default"/>
      <w:strike w:val="0"/>
      <w:dstrike w:val="0"/>
      <w:color w:val="000000"/>
      <w:sz w:val="20"/>
      <w:szCs w:val="20"/>
      <w:u w:val="none"/>
      <w:effect w:val="none"/>
    </w:rPr>
  </w:style>
  <w:style w:type="character" w:customStyle="1" w:styleId="1b">
    <w:name w:val="Гиперссылка1"/>
    <w:rsid w:val="00D62E1C"/>
    <w:rPr>
      <w:rFonts w:ascii="Times New Roman" w:hAnsi="Times New Roman" w:cs="Times New Roman" w:hint="default"/>
      <w:strike w:val="0"/>
      <w:dstrike w:val="0"/>
      <w:color w:val="0059B8"/>
      <w:sz w:val="28"/>
      <w:szCs w:val="28"/>
      <w:u w:val="none"/>
      <w:effect w:val="none"/>
    </w:rPr>
  </w:style>
  <w:style w:type="character" w:customStyle="1" w:styleId="style151">
    <w:name w:val="style151"/>
    <w:rsid w:val="00D62E1C"/>
    <w:rPr>
      <w:rFonts w:ascii="Arial" w:hAnsi="Arial" w:cs="Arial" w:hint="default"/>
    </w:rPr>
  </w:style>
  <w:style w:type="paragraph" w:customStyle="1" w:styleId="1c">
    <w:name w:val="Абзац списка1"/>
    <w:basedOn w:val="a"/>
    <w:rsid w:val="00D62E1C"/>
    <w:pPr>
      <w:ind w:left="720"/>
    </w:pPr>
    <w:rPr>
      <w:rFonts w:ascii="Calibri" w:eastAsia="Times New Roman" w:hAnsi="Calibri" w:cs="Times New Roman"/>
      <w:lang w:eastAsia="en-US"/>
    </w:rPr>
  </w:style>
  <w:style w:type="character" w:customStyle="1" w:styleId="FontStyle14">
    <w:name w:val="Font Style14"/>
    <w:rsid w:val="00D62E1C"/>
    <w:rPr>
      <w:rFonts w:ascii="Arial Unicode MS" w:eastAsia="Arial Unicode MS" w:cs="Arial Unicode MS"/>
      <w:sz w:val="28"/>
      <w:szCs w:val="28"/>
    </w:rPr>
  </w:style>
  <w:style w:type="paragraph" w:customStyle="1" w:styleId="Img">
    <w:name w:val="Img"/>
    <w:basedOn w:val="a"/>
    <w:rsid w:val="00D62E1C"/>
    <w:pPr>
      <w:shd w:val="solid" w:color="FFFFFF" w:fill="auto"/>
      <w:spacing w:after="0" w:line="240" w:lineRule="auto"/>
    </w:pPr>
    <w:rPr>
      <w:rFonts w:ascii="Times New Roman" w:eastAsia="Times New Roman" w:hAnsi="Times New Roman" w:cs="Times New Roman"/>
      <w:color w:val="000000"/>
      <w:sz w:val="24"/>
      <w:szCs w:val="24"/>
      <w:shd w:val="solid" w:color="FFFFFF" w:fill="auto"/>
    </w:rPr>
  </w:style>
  <w:style w:type="character" w:customStyle="1" w:styleId="36">
    <w:name w:val="Знак Знак3"/>
    <w:semiHidden/>
    <w:locked/>
    <w:rsid w:val="00D62E1C"/>
    <w:rPr>
      <w:lang w:val="ru-RU" w:eastAsia="ru-RU" w:bidi="ar-SA"/>
    </w:rPr>
  </w:style>
  <w:style w:type="paragraph" w:styleId="affff">
    <w:name w:val="annotation text"/>
    <w:basedOn w:val="a"/>
    <w:link w:val="affff0"/>
    <w:semiHidden/>
    <w:rsid w:val="00D62E1C"/>
    <w:pPr>
      <w:spacing w:after="0" w:line="240" w:lineRule="auto"/>
    </w:pPr>
    <w:rPr>
      <w:rFonts w:ascii="Arial" w:eastAsia="Times New Roman" w:hAnsi="Arial" w:cs="Times New Roman"/>
      <w:sz w:val="20"/>
      <w:szCs w:val="20"/>
    </w:rPr>
  </w:style>
  <w:style w:type="character" w:customStyle="1" w:styleId="affff0">
    <w:name w:val="Текст примечания Знак"/>
    <w:basedOn w:val="a0"/>
    <w:link w:val="affff"/>
    <w:semiHidden/>
    <w:rsid w:val="00D62E1C"/>
    <w:rPr>
      <w:rFonts w:ascii="Arial" w:eastAsia="Times New Roman" w:hAnsi="Arial" w:cs="Times New Roman"/>
      <w:sz w:val="20"/>
      <w:szCs w:val="20"/>
    </w:rPr>
  </w:style>
  <w:style w:type="paragraph" w:styleId="affff1">
    <w:name w:val="annotation subject"/>
    <w:basedOn w:val="affff"/>
    <w:next w:val="affff"/>
    <w:link w:val="affff2"/>
    <w:semiHidden/>
    <w:rsid w:val="00D62E1C"/>
    <w:rPr>
      <w:b/>
      <w:bCs/>
    </w:rPr>
  </w:style>
  <w:style w:type="character" w:customStyle="1" w:styleId="affff2">
    <w:name w:val="Тема примечания Знак"/>
    <w:basedOn w:val="affff0"/>
    <w:link w:val="affff1"/>
    <w:semiHidden/>
    <w:rsid w:val="00D62E1C"/>
    <w:rPr>
      <w:rFonts w:ascii="Arial" w:eastAsia="Times New Roman" w:hAnsi="Arial" w:cs="Times New Roman"/>
      <w:b/>
      <w:bCs/>
      <w:sz w:val="20"/>
      <w:szCs w:val="20"/>
    </w:rPr>
  </w:style>
  <w:style w:type="paragraph" w:customStyle="1" w:styleId="Style2">
    <w:name w:val="Style2"/>
    <w:basedOn w:val="a"/>
    <w:rsid w:val="00D62E1C"/>
    <w:pPr>
      <w:widowControl w:val="0"/>
      <w:autoSpaceDE w:val="0"/>
      <w:autoSpaceDN w:val="0"/>
      <w:adjustRightInd w:val="0"/>
      <w:spacing w:after="0" w:line="264" w:lineRule="exact"/>
    </w:pPr>
    <w:rPr>
      <w:rFonts w:ascii="Times New Roman" w:eastAsia="Calibri" w:hAnsi="Times New Roman" w:cs="Times New Roman"/>
      <w:sz w:val="24"/>
      <w:szCs w:val="24"/>
    </w:rPr>
  </w:style>
  <w:style w:type="character" w:customStyle="1" w:styleId="FontStyle12">
    <w:name w:val="Font Style12"/>
    <w:rsid w:val="00D62E1C"/>
    <w:rPr>
      <w:rFonts w:ascii="Times New Roman" w:hAnsi="Times New Roman" w:cs="Times New Roman"/>
      <w:sz w:val="20"/>
      <w:szCs w:val="20"/>
    </w:rPr>
  </w:style>
  <w:style w:type="character" w:customStyle="1" w:styleId="FontStyle13">
    <w:name w:val="Font Style13"/>
    <w:rsid w:val="00D62E1C"/>
    <w:rPr>
      <w:rFonts w:ascii="Times New Roman" w:hAnsi="Times New Roman" w:cs="Times New Roman"/>
      <w:sz w:val="22"/>
      <w:szCs w:val="22"/>
    </w:rPr>
  </w:style>
  <w:style w:type="character" w:customStyle="1" w:styleId="FontStyle11">
    <w:name w:val="Font Style11"/>
    <w:rsid w:val="00D62E1C"/>
    <w:rPr>
      <w:rFonts w:ascii="Times New Roman" w:hAnsi="Times New Roman" w:cs="Times New Roman"/>
      <w:sz w:val="22"/>
      <w:szCs w:val="22"/>
    </w:rPr>
  </w:style>
  <w:style w:type="paragraph" w:customStyle="1" w:styleId="style22">
    <w:name w:val="style22"/>
    <w:basedOn w:val="a"/>
    <w:rsid w:val="00D62E1C"/>
    <w:pPr>
      <w:spacing w:before="100" w:beforeAutospacing="1" w:after="100" w:afterAutospacing="1" w:line="240" w:lineRule="auto"/>
    </w:pPr>
    <w:rPr>
      <w:rFonts w:ascii="Verdana" w:eastAsia="Times New Roman" w:hAnsi="Verdana" w:cs="Times New Roman"/>
      <w:b/>
      <w:bCs/>
      <w:color w:val="333333"/>
      <w:sz w:val="24"/>
      <w:szCs w:val="24"/>
    </w:rPr>
  </w:style>
  <w:style w:type="paragraph" w:customStyle="1" w:styleId="style23">
    <w:name w:val="style23"/>
    <w:basedOn w:val="a"/>
    <w:rsid w:val="00D62E1C"/>
    <w:pPr>
      <w:spacing w:before="100" w:beforeAutospacing="1" w:after="100" w:afterAutospacing="1" w:line="240" w:lineRule="auto"/>
    </w:pPr>
    <w:rPr>
      <w:rFonts w:ascii="Verdana" w:eastAsia="Times New Roman" w:hAnsi="Verdana" w:cs="Times New Roman"/>
      <w:color w:val="333333"/>
      <w:sz w:val="24"/>
      <w:szCs w:val="24"/>
    </w:rPr>
  </w:style>
  <w:style w:type="paragraph" w:customStyle="1" w:styleId="mainindent">
    <w:name w:val="mainindent"/>
    <w:basedOn w:val="a"/>
    <w:rsid w:val="00D62E1C"/>
    <w:pPr>
      <w:spacing w:before="100" w:beforeAutospacing="1" w:after="100" w:afterAutospacing="1" w:line="240" w:lineRule="auto"/>
    </w:pPr>
    <w:rPr>
      <w:rFonts w:ascii="Times New Roman" w:eastAsia="Calibri" w:hAnsi="Times New Roman" w:cs="Times New Roman"/>
      <w:sz w:val="24"/>
      <w:szCs w:val="24"/>
    </w:rPr>
  </w:style>
  <w:style w:type="paragraph" w:customStyle="1" w:styleId="1d">
    <w:name w:val="Основной текст1"/>
    <w:basedOn w:val="a"/>
    <w:rsid w:val="00D62E1C"/>
    <w:pPr>
      <w:spacing w:after="220" w:line="220" w:lineRule="atLeast"/>
      <w:ind w:left="1080"/>
      <w:jc w:val="both"/>
    </w:pPr>
    <w:rPr>
      <w:rFonts w:ascii="Times New Roman" w:eastAsia="Times New Roman" w:hAnsi="Times New Roman" w:cs="Times New Roman"/>
      <w:sz w:val="20"/>
      <w:szCs w:val="20"/>
    </w:rPr>
  </w:style>
  <w:style w:type="paragraph" w:customStyle="1" w:styleId="affff3">
    <w:name w:val="А_осн"/>
    <w:basedOn w:val="a"/>
    <w:link w:val="affff4"/>
    <w:rsid w:val="00D62E1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f4">
    <w:name w:val="А_осн Знак"/>
    <w:link w:val="affff3"/>
    <w:rsid w:val="00D62E1C"/>
    <w:rPr>
      <w:rFonts w:ascii="Times New Roman" w:eastAsia="@Arial Unicode MS" w:hAnsi="Times New Roman" w:cs="Times New Roman"/>
      <w:sz w:val="28"/>
      <w:szCs w:val="28"/>
    </w:rPr>
  </w:style>
  <w:style w:type="character" w:customStyle="1" w:styleId="s411">
    <w:name w:val="s411"/>
    <w:rsid w:val="00D62E1C"/>
    <w:rPr>
      <w:strike w:val="0"/>
      <w:dstrike w:val="0"/>
      <w:sz w:val="17"/>
      <w:szCs w:val="17"/>
      <w:u w:val="none"/>
      <w:effect w:val="none"/>
    </w:rPr>
  </w:style>
  <w:style w:type="character" w:customStyle="1" w:styleId="thesaurus1">
    <w:name w:val="thesaurus1"/>
    <w:rsid w:val="00D62E1C"/>
    <w:rPr>
      <w:color w:val="1C8CDA"/>
    </w:rPr>
  </w:style>
  <w:style w:type="character" w:customStyle="1" w:styleId="s101">
    <w:name w:val="s_101"/>
    <w:rsid w:val="00D62E1C"/>
    <w:rPr>
      <w:b/>
      <w:bCs/>
      <w:strike w:val="0"/>
      <w:dstrike w:val="0"/>
      <w:color w:val="000080"/>
      <w:u w:val="none"/>
      <w:effect w:val="none"/>
    </w:rPr>
  </w:style>
  <w:style w:type="paragraph" w:customStyle="1" w:styleId="313">
    <w:name w:val="стиль31"/>
    <w:basedOn w:val="a"/>
    <w:rsid w:val="00D62E1C"/>
    <w:pPr>
      <w:spacing w:before="100" w:beforeAutospacing="1" w:after="100" w:afterAutospacing="1" w:line="360" w:lineRule="atLeast"/>
      <w:ind w:firstLine="450"/>
    </w:pPr>
    <w:rPr>
      <w:rFonts w:ascii="Times New Roman" w:eastAsia="Times New Roman" w:hAnsi="Times New Roman" w:cs="Times New Roman"/>
      <w:color w:val="CCCCCC"/>
      <w:sz w:val="24"/>
      <w:szCs w:val="24"/>
    </w:rPr>
  </w:style>
  <w:style w:type="character" w:customStyle="1" w:styleId="dash041e0431044b0447043d044b0439char1">
    <w:name w:val="dash041e_0431_044b_0447_043d_044b_0439__char1"/>
    <w:rsid w:val="00D62E1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62E1C"/>
    <w:pPr>
      <w:spacing w:after="0" w:line="240" w:lineRule="auto"/>
    </w:pPr>
    <w:rPr>
      <w:rFonts w:ascii="Times New Roman" w:eastAsia="Times New Roman" w:hAnsi="Times New Roman" w:cs="Times New Roman"/>
      <w:sz w:val="24"/>
      <w:szCs w:val="24"/>
    </w:rPr>
  </w:style>
  <w:style w:type="paragraph" w:styleId="affff5">
    <w:name w:val="No Spacing"/>
    <w:link w:val="affff6"/>
    <w:uiPriority w:val="1"/>
    <w:qFormat/>
    <w:rsid w:val="00417ED7"/>
    <w:pPr>
      <w:spacing w:after="0" w:line="240" w:lineRule="auto"/>
    </w:pPr>
  </w:style>
  <w:style w:type="character" w:customStyle="1" w:styleId="apple-converted-space">
    <w:name w:val="apple-converted-space"/>
    <w:basedOn w:val="a0"/>
    <w:rsid w:val="00EF1126"/>
  </w:style>
  <w:style w:type="paragraph" w:customStyle="1" w:styleId="affff7">
    <w:name w:val="Буллит"/>
    <w:basedOn w:val="a"/>
    <w:link w:val="affff8"/>
    <w:rsid w:val="006C2233"/>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fff8">
    <w:name w:val="Буллит Знак"/>
    <w:basedOn w:val="a0"/>
    <w:link w:val="affff7"/>
    <w:rsid w:val="006C2233"/>
    <w:rPr>
      <w:rFonts w:ascii="NewtonCSanPin" w:eastAsia="Times New Roman" w:hAnsi="NewtonCSanPin" w:cs="NewtonCSanPin"/>
      <w:color w:val="000000"/>
      <w:sz w:val="21"/>
      <w:szCs w:val="21"/>
    </w:rPr>
  </w:style>
  <w:style w:type="paragraph" w:customStyle="1" w:styleId="affff9">
    <w:name w:val="Основной"/>
    <w:basedOn w:val="a"/>
    <w:link w:val="affffa"/>
    <w:rsid w:val="006C223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a">
    <w:name w:val="Основной Знак"/>
    <w:link w:val="affff9"/>
    <w:rsid w:val="006C2233"/>
    <w:rPr>
      <w:rFonts w:ascii="NewtonCSanPin" w:eastAsia="Times New Roman" w:hAnsi="NewtonCSanPin" w:cs="NewtonCSanPin"/>
      <w:color w:val="000000"/>
      <w:sz w:val="21"/>
      <w:szCs w:val="21"/>
    </w:rPr>
  </w:style>
  <w:style w:type="character" w:customStyle="1" w:styleId="affffb">
    <w:name w:val="Основной текст_"/>
    <w:link w:val="68"/>
    <w:rsid w:val="006C2233"/>
    <w:rPr>
      <w:rFonts w:ascii="Times New Roman" w:eastAsia="Times New Roman" w:hAnsi="Times New Roman"/>
      <w:shd w:val="clear" w:color="auto" w:fill="FFFFFF"/>
    </w:rPr>
  </w:style>
  <w:style w:type="paragraph" w:customStyle="1" w:styleId="68">
    <w:name w:val="Основной текст68"/>
    <w:basedOn w:val="a"/>
    <w:link w:val="affffb"/>
    <w:rsid w:val="006C2233"/>
    <w:pPr>
      <w:shd w:val="clear" w:color="auto" w:fill="FFFFFF"/>
      <w:spacing w:after="780" w:line="211" w:lineRule="exact"/>
      <w:jc w:val="right"/>
    </w:pPr>
    <w:rPr>
      <w:rFonts w:ascii="Times New Roman" w:eastAsia="Times New Roman" w:hAnsi="Times New Roman"/>
    </w:rPr>
  </w:style>
  <w:style w:type="table" w:customStyle="1" w:styleId="1e">
    <w:name w:val="Сетка таблицы1"/>
    <w:basedOn w:val="a1"/>
    <w:next w:val="a3"/>
    <w:uiPriority w:val="59"/>
    <w:rsid w:val="00122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59"/>
    <w:rsid w:val="001224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6C5AF7"/>
  </w:style>
  <w:style w:type="paragraph" w:styleId="affffc">
    <w:name w:val="TOC Heading"/>
    <w:basedOn w:val="1"/>
    <w:next w:val="a"/>
    <w:uiPriority w:val="39"/>
    <w:semiHidden/>
    <w:unhideWhenUsed/>
    <w:qFormat/>
    <w:rsid w:val="00195D7D"/>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rPr>
  </w:style>
  <w:style w:type="paragraph" w:styleId="37">
    <w:name w:val="toc 3"/>
    <w:basedOn w:val="a"/>
    <w:next w:val="a"/>
    <w:autoRedefine/>
    <w:uiPriority w:val="39"/>
    <w:unhideWhenUsed/>
    <w:qFormat/>
    <w:rsid w:val="00195D7D"/>
    <w:pPr>
      <w:spacing w:after="0"/>
      <w:ind w:left="220"/>
    </w:pPr>
    <w:rPr>
      <w:sz w:val="20"/>
      <w:szCs w:val="20"/>
    </w:rPr>
  </w:style>
  <w:style w:type="paragraph" w:styleId="1f">
    <w:name w:val="toc 1"/>
    <w:basedOn w:val="a"/>
    <w:next w:val="a"/>
    <w:autoRedefine/>
    <w:uiPriority w:val="39"/>
    <w:unhideWhenUsed/>
    <w:qFormat/>
    <w:rsid w:val="00277CA3"/>
    <w:pPr>
      <w:tabs>
        <w:tab w:val="right" w:leader="dot" w:pos="9923"/>
      </w:tabs>
      <w:spacing w:after="240"/>
    </w:pPr>
    <w:rPr>
      <w:rFonts w:ascii="Times New Roman" w:hAnsi="Times New Roman" w:cs="Times New Roman"/>
      <w:b/>
      <w:bCs/>
      <w:caps/>
      <w:noProof/>
      <w:sz w:val="28"/>
      <w:szCs w:val="28"/>
    </w:rPr>
  </w:style>
  <w:style w:type="paragraph" w:styleId="29">
    <w:name w:val="toc 2"/>
    <w:basedOn w:val="a"/>
    <w:next w:val="a"/>
    <w:autoRedefine/>
    <w:uiPriority w:val="39"/>
    <w:unhideWhenUsed/>
    <w:qFormat/>
    <w:rsid w:val="00017FDC"/>
    <w:pPr>
      <w:spacing w:before="240" w:after="0"/>
    </w:pPr>
    <w:rPr>
      <w:b/>
      <w:bCs/>
      <w:sz w:val="20"/>
      <w:szCs w:val="20"/>
    </w:rPr>
  </w:style>
  <w:style w:type="paragraph" w:styleId="42">
    <w:name w:val="toc 4"/>
    <w:basedOn w:val="a"/>
    <w:next w:val="a"/>
    <w:autoRedefine/>
    <w:uiPriority w:val="39"/>
    <w:unhideWhenUsed/>
    <w:rsid w:val="000E0134"/>
    <w:pPr>
      <w:spacing w:after="0"/>
      <w:ind w:left="440"/>
    </w:pPr>
    <w:rPr>
      <w:sz w:val="20"/>
      <w:szCs w:val="20"/>
    </w:rPr>
  </w:style>
  <w:style w:type="paragraph" w:styleId="51">
    <w:name w:val="toc 5"/>
    <w:basedOn w:val="a"/>
    <w:next w:val="a"/>
    <w:autoRedefine/>
    <w:uiPriority w:val="39"/>
    <w:unhideWhenUsed/>
    <w:rsid w:val="000E0134"/>
    <w:pPr>
      <w:spacing w:after="0"/>
      <w:ind w:left="660"/>
    </w:pPr>
    <w:rPr>
      <w:sz w:val="20"/>
      <w:szCs w:val="20"/>
    </w:rPr>
  </w:style>
  <w:style w:type="paragraph" w:styleId="62">
    <w:name w:val="toc 6"/>
    <w:basedOn w:val="a"/>
    <w:next w:val="a"/>
    <w:autoRedefine/>
    <w:uiPriority w:val="39"/>
    <w:unhideWhenUsed/>
    <w:rsid w:val="000E0134"/>
    <w:pPr>
      <w:spacing w:after="0"/>
      <w:ind w:left="880"/>
    </w:pPr>
    <w:rPr>
      <w:sz w:val="20"/>
      <w:szCs w:val="20"/>
    </w:rPr>
  </w:style>
  <w:style w:type="paragraph" w:styleId="71">
    <w:name w:val="toc 7"/>
    <w:basedOn w:val="a"/>
    <w:next w:val="a"/>
    <w:autoRedefine/>
    <w:uiPriority w:val="39"/>
    <w:unhideWhenUsed/>
    <w:rsid w:val="000E0134"/>
    <w:pPr>
      <w:spacing w:after="0"/>
      <w:ind w:left="1100"/>
    </w:pPr>
    <w:rPr>
      <w:sz w:val="20"/>
      <w:szCs w:val="20"/>
    </w:rPr>
  </w:style>
  <w:style w:type="paragraph" w:styleId="82">
    <w:name w:val="toc 8"/>
    <w:basedOn w:val="a"/>
    <w:next w:val="a"/>
    <w:autoRedefine/>
    <w:uiPriority w:val="39"/>
    <w:unhideWhenUsed/>
    <w:rsid w:val="000E0134"/>
    <w:pPr>
      <w:spacing w:after="0"/>
      <w:ind w:left="1320"/>
    </w:pPr>
    <w:rPr>
      <w:sz w:val="20"/>
      <w:szCs w:val="20"/>
    </w:rPr>
  </w:style>
  <w:style w:type="paragraph" w:styleId="91">
    <w:name w:val="toc 9"/>
    <w:basedOn w:val="a"/>
    <w:next w:val="a"/>
    <w:autoRedefine/>
    <w:uiPriority w:val="39"/>
    <w:unhideWhenUsed/>
    <w:rsid w:val="000E0134"/>
    <w:pPr>
      <w:spacing w:after="0"/>
      <w:ind w:left="1540"/>
    </w:pPr>
    <w:rPr>
      <w:sz w:val="20"/>
      <w:szCs w:val="20"/>
    </w:rPr>
  </w:style>
  <w:style w:type="character" w:styleId="affffd">
    <w:name w:val="annotation reference"/>
    <w:basedOn w:val="a0"/>
    <w:uiPriority w:val="99"/>
    <w:semiHidden/>
    <w:unhideWhenUsed/>
    <w:rsid w:val="00FD004D"/>
    <w:rPr>
      <w:sz w:val="16"/>
      <w:szCs w:val="16"/>
    </w:rPr>
  </w:style>
  <w:style w:type="character" w:customStyle="1" w:styleId="date-display-single">
    <w:name w:val="date-display-single"/>
    <w:basedOn w:val="a0"/>
    <w:rsid w:val="00FF7566"/>
  </w:style>
  <w:style w:type="paragraph" w:customStyle="1" w:styleId="dktexjustify">
    <w:name w:val="dktexjustify"/>
    <w:basedOn w:val="a"/>
    <w:rsid w:val="001463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206A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9409B8"/>
    <w:pPr>
      <w:widowControl w:val="0"/>
      <w:autoSpaceDE w:val="0"/>
      <w:autoSpaceDN w:val="0"/>
      <w:adjustRightInd w:val="0"/>
      <w:spacing w:after="0" w:line="240" w:lineRule="auto"/>
    </w:pPr>
    <w:rPr>
      <w:rFonts w:ascii="Arial" w:hAnsi="Arial" w:cs="Arial"/>
      <w:b/>
      <w:bCs/>
      <w:sz w:val="20"/>
      <w:szCs w:val="20"/>
    </w:rPr>
  </w:style>
  <w:style w:type="paragraph" w:customStyle="1" w:styleId="formattext">
    <w:name w:val="formattext"/>
    <w:basedOn w:val="a"/>
    <w:rsid w:val="00720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me5">
    <w:name w:val="theme_5"/>
    <w:basedOn w:val="a"/>
    <w:rsid w:val="00E52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e">
    <w:name w:val="Основной текст + Полужирный"/>
    <w:rsid w:val="008A60B9"/>
    <w:rPr>
      <w:rFonts w:ascii="Times New Roman" w:eastAsia="Times New Roman" w:hAnsi="Times New Roman" w:cs="Times New Roman" w:hint="default"/>
      <w:b/>
      <w:bCs/>
      <w:sz w:val="22"/>
      <w:szCs w:val="22"/>
      <w:shd w:val="clear" w:color="auto" w:fill="FFFFFF"/>
    </w:rPr>
  </w:style>
  <w:style w:type="character" w:customStyle="1" w:styleId="48">
    <w:name w:val="Основной текст + Полужирный48"/>
    <w:rsid w:val="008A60B9"/>
    <w:rPr>
      <w:rFonts w:ascii="Times New Roman" w:hAnsi="Times New Roman" w:cs="Times New Roman" w:hint="default"/>
      <w:b/>
      <w:bCs/>
      <w:noProof/>
      <w:spacing w:val="0"/>
      <w:sz w:val="24"/>
      <w:szCs w:val="24"/>
      <w:shd w:val="clear" w:color="auto" w:fill="FFFFFF"/>
      <w:lang w:val="ru-RU" w:eastAsia="ru-RU" w:bidi="ar-SA"/>
    </w:rPr>
  </w:style>
  <w:style w:type="paragraph" w:customStyle="1" w:styleId="Normal1">
    <w:name w:val="Normal1"/>
    <w:rsid w:val="008A60B9"/>
    <w:pPr>
      <w:widowControl w:val="0"/>
      <w:spacing w:after="0" w:line="240" w:lineRule="auto"/>
    </w:pPr>
    <w:rPr>
      <w:rFonts w:ascii="Arial" w:eastAsia="Times New Roman" w:hAnsi="Arial" w:cs="Times New Roman"/>
      <w:snapToGrid w:val="0"/>
      <w:sz w:val="20"/>
      <w:szCs w:val="20"/>
    </w:rPr>
  </w:style>
  <w:style w:type="character" w:customStyle="1" w:styleId="affff6">
    <w:name w:val="Без интервала Знак"/>
    <w:link w:val="affff5"/>
    <w:uiPriority w:val="1"/>
    <w:rsid w:val="00A06839"/>
  </w:style>
  <w:style w:type="character" w:customStyle="1" w:styleId="1f0">
    <w:name w:val="Текст сноски Знак1"/>
    <w:aliases w:val="Текст сноски 2 Знак,single space Знак,footnote text Знак,Текст сноски-FN Знак,Oaeno niinee-FN Знак,Oaeno niinee Ciae Знак,Table_Footnote_last Знак,Footnote Text Char Знак Знак Знак,Footnote Text Char Знак Знак1,Текст сноски1 Знак"/>
    <w:semiHidden/>
    <w:rsid w:val="007C028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781"/>
  </w:style>
  <w:style w:type="paragraph" w:styleId="1">
    <w:name w:val="heading 1"/>
    <w:basedOn w:val="a"/>
    <w:next w:val="a"/>
    <w:link w:val="10"/>
    <w:uiPriority w:val="9"/>
    <w:qFormat/>
    <w:rsid w:val="00D62E1C"/>
    <w:pPr>
      <w:keepNext/>
      <w:spacing w:after="0" w:line="240" w:lineRule="auto"/>
      <w:jc w:val="both"/>
      <w:outlineLvl w:val="0"/>
    </w:pPr>
    <w:rPr>
      <w:rFonts w:ascii="Times New Roman" w:eastAsia="Times New Roman" w:hAnsi="Times New Roman" w:cs="Times New Roman"/>
      <w:b/>
      <w:snapToGrid w:val="0"/>
      <w:sz w:val="24"/>
      <w:szCs w:val="20"/>
    </w:rPr>
  </w:style>
  <w:style w:type="paragraph" w:styleId="20">
    <w:name w:val="heading 2"/>
    <w:basedOn w:val="a"/>
    <w:next w:val="a"/>
    <w:link w:val="21"/>
    <w:uiPriority w:val="9"/>
    <w:qFormat/>
    <w:rsid w:val="00D62E1C"/>
    <w:pPr>
      <w:keepNext/>
      <w:spacing w:after="0" w:line="240" w:lineRule="auto"/>
      <w:ind w:firstLine="567"/>
      <w:jc w:val="both"/>
      <w:outlineLvl w:val="1"/>
    </w:pPr>
    <w:rPr>
      <w:rFonts w:ascii="Times New Roman" w:eastAsia="Times New Roman" w:hAnsi="Times New Roman" w:cs="Times New Roman"/>
      <w:b/>
      <w:snapToGrid w:val="0"/>
      <w:sz w:val="24"/>
      <w:szCs w:val="20"/>
    </w:rPr>
  </w:style>
  <w:style w:type="paragraph" w:styleId="3">
    <w:name w:val="heading 3"/>
    <w:basedOn w:val="a"/>
    <w:next w:val="a"/>
    <w:link w:val="30"/>
    <w:uiPriority w:val="9"/>
    <w:qFormat/>
    <w:rsid w:val="00D62E1C"/>
    <w:pPr>
      <w:keepNext/>
      <w:spacing w:after="0" w:line="240" w:lineRule="auto"/>
      <w:ind w:firstLine="567"/>
      <w:jc w:val="both"/>
      <w:outlineLvl w:val="2"/>
    </w:pPr>
    <w:rPr>
      <w:rFonts w:ascii="Times New Roman" w:eastAsia="Times New Roman" w:hAnsi="Times New Roman" w:cs="Times New Roman"/>
      <w:sz w:val="24"/>
      <w:szCs w:val="20"/>
    </w:rPr>
  </w:style>
  <w:style w:type="paragraph" w:styleId="4">
    <w:name w:val="heading 4"/>
    <w:basedOn w:val="a"/>
    <w:next w:val="a"/>
    <w:link w:val="40"/>
    <w:qFormat/>
    <w:rsid w:val="00D62E1C"/>
    <w:pPr>
      <w:keepNext/>
      <w:spacing w:after="0" w:line="240" w:lineRule="auto"/>
      <w:ind w:firstLine="567"/>
      <w:jc w:val="both"/>
      <w:outlineLvl w:val="3"/>
    </w:pPr>
    <w:rPr>
      <w:rFonts w:ascii="Times New Roman" w:eastAsia="Times New Roman" w:hAnsi="Times New Roman" w:cs="Times New Roman"/>
      <w:snapToGrid w:val="0"/>
      <w:sz w:val="28"/>
      <w:szCs w:val="20"/>
    </w:rPr>
  </w:style>
  <w:style w:type="paragraph" w:styleId="5">
    <w:name w:val="heading 5"/>
    <w:basedOn w:val="a"/>
    <w:next w:val="a"/>
    <w:link w:val="50"/>
    <w:qFormat/>
    <w:rsid w:val="00D62E1C"/>
    <w:pPr>
      <w:keepNext/>
      <w:spacing w:after="0" w:line="240" w:lineRule="auto"/>
      <w:ind w:firstLine="567"/>
      <w:jc w:val="both"/>
      <w:outlineLvl w:val="4"/>
    </w:pPr>
    <w:rPr>
      <w:rFonts w:ascii="Times New Roman" w:eastAsia="Times New Roman" w:hAnsi="Times New Roman" w:cs="Times New Roman"/>
      <w:b/>
      <w:snapToGrid w:val="0"/>
      <w:sz w:val="28"/>
      <w:szCs w:val="20"/>
    </w:rPr>
  </w:style>
  <w:style w:type="paragraph" w:styleId="6">
    <w:name w:val="heading 6"/>
    <w:basedOn w:val="a"/>
    <w:next w:val="a"/>
    <w:link w:val="60"/>
    <w:qFormat/>
    <w:rsid w:val="00D62E1C"/>
    <w:pPr>
      <w:keepNext/>
      <w:spacing w:after="0" w:line="240" w:lineRule="auto"/>
      <w:ind w:firstLine="567"/>
      <w:jc w:val="both"/>
      <w:outlineLvl w:val="5"/>
    </w:pPr>
    <w:rPr>
      <w:rFonts w:ascii="Times New Roman" w:eastAsia="Times New Roman" w:hAnsi="Times New Roman" w:cs="Times New Roman"/>
      <w:b/>
      <w:snapToGrid w:val="0"/>
      <w:sz w:val="26"/>
      <w:szCs w:val="20"/>
    </w:rPr>
  </w:style>
  <w:style w:type="paragraph" w:styleId="7">
    <w:name w:val="heading 7"/>
    <w:basedOn w:val="a"/>
    <w:next w:val="a"/>
    <w:link w:val="70"/>
    <w:qFormat/>
    <w:rsid w:val="00D62E1C"/>
    <w:pPr>
      <w:keepNext/>
      <w:spacing w:after="0" w:line="240" w:lineRule="auto"/>
      <w:ind w:firstLine="567"/>
      <w:jc w:val="both"/>
      <w:outlineLvl w:val="6"/>
    </w:pPr>
    <w:rPr>
      <w:rFonts w:ascii="Times New Roman" w:eastAsia="Times New Roman" w:hAnsi="Times New Roman" w:cs="Times New Roman"/>
      <w:snapToGrid w:val="0"/>
      <w:sz w:val="26"/>
      <w:szCs w:val="20"/>
    </w:rPr>
  </w:style>
  <w:style w:type="paragraph" w:styleId="8">
    <w:name w:val="heading 8"/>
    <w:basedOn w:val="a"/>
    <w:next w:val="a"/>
    <w:link w:val="80"/>
    <w:qFormat/>
    <w:rsid w:val="00D62E1C"/>
    <w:pPr>
      <w:keepNext/>
      <w:spacing w:after="0" w:line="240" w:lineRule="auto"/>
      <w:ind w:firstLine="567"/>
      <w:jc w:val="both"/>
      <w:outlineLvl w:val="7"/>
    </w:pPr>
    <w:rPr>
      <w:rFonts w:ascii="Times New Roman" w:eastAsia="Times New Roman" w:hAnsi="Times New Roman" w:cs="Times New Roman"/>
      <w:i/>
      <w:snapToGrid w:val="0"/>
      <w:sz w:val="26"/>
      <w:szCs w:val="20"/>
    </w:rPr>
  </w:style>
  <w:style w:type="paragraph" w:styleId="9">
    <w:name w:val="heading 9"/>
    <w:basedOn w:val="a"/>
    <w:next w:val="a"/>
    <w:link w:val="90"/>
    <w:qFormat/>
    <w:rsid w:val="00D62E1C"/>
    <w:pPr>
      <w:keepNext/>
      <w:spacing w:after="0" w:line="240" w:lineRule="auto"/>
      <w:ind w:firstLine="567"/>
      <w:jc w:val="both"/>
      <w:outlineLvl w:val="8"/>
    </w:pPr>
    <w:rPr>
      <w:rFonts w:ascii="Times New Roman" w:eastAsia="Times New Roman" w:hAnsi="Times New Roman" w:cs="Times New Roman"/>
      <w:b/>
      <w:i/>
      <w:snapToGrid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508B1"/>
    <w:pPr>
      <w:ind w:left="720"/>
      <w:contextualSpacing/>
    </w:pPr>
  </w:style>
  <w:style w:type="paragraph" w:styleId="a6">
    <w:name w:val="header"/>
    <w:basedOn w:val="a"/>
    <w:link w:val="a7"/>
    <w:unhideWhenUsed/>
    <w:rsid w:val="00925F87"/>
    <w:pPr>
      <w:tabs>
        <w:tab w:val="center" w:pos="4677"/>
        <w:tab w:val="right" w:pos="9355"/>
      </w:tabs>
      <w:spacing w:after="0" w:line="240" w:lineRule="auto"/>
    </w:pPr>
  </w:style>
  <w:style w:type="character" w:customStyle="1" w:styleId="a7">
    <w:name w:val="Верхний колонтитул Знак"/>
    <w:basedOn w:val="a0"/>
    <w:link w:val="a6"/>
    <w:rsid w:val="00925F87"/>
  </w:style>
  <w:style w:type="paragraph" w:styleId="a8">
    <w:name w:val="footer"/>
    <w:basedOn w:val="a"/>
    <w:link w:val="a9"/>
    <w:uiPriority w:val="99"/>
    <w:unhideWhenUsed/>
    <w:rsid w:val="00925F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F87"/>
  </w:style>
  <w:style w:type="paragraph" w:styleId="aa">
    <w:name w:val="Balloon Text"/>
    <w:basedOn w:val="a"/>
    <w:link w:val="ab"/>
    <w:semiHidden/>
    <w:unhideWhenUsed/>
    <w:rsid w:val="00925F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5F87"/>
    <w:rPr>
      <w:rFonts w:ascii="Tahoma" w:hAnsi="Tahoma" w:cs="Tahoma"/>
      <w:sz w:val="16"/>
      <w:szCs w:val="16"/>
    </w:rPr>
  </w:style>
  <w:style w:type="character" w:customStyle="1" w:styleId="10">
    <w:name w:val="Заголовок 1 Знак"/>
    <w:basedOn w:val="a0"/>
    <w:link w:val="1"/>
    <w:uiPriority w:val="9"/>
    <w:rsid w:val="00D62E1C"/>
    <w:rPr>
      <w:rFonts w:ascii="Times New Roman" w:eastAsia="Times New Roman" w:hAnsi="Times New Roman" w:cs="Times New Roman"/>
      <w:b/>
      <w:snapToGrid w:val="0"/>
      <w:sz w:val="24"/>
      <w:szCs w:val="20"/>
    </w:rPr>
  </w:style>
  <w:style w:type="character" w:customStyle="1" w:styleId="21">
    <w:name w:val="Заголовок 2 Знак"/>
    <w:basedOn w:val="a0"/>
    <w:link w:val="20"/>
    <w:uiPriority w:val="9"/>
    <w:rsid w:val="00D62E1C"/>
    <w:rPr>
      <w:rFonts w:ascii="Times New Roman" w:eastAsia="Times New Roman" w:hAnsi="Times New Roman" w:cs="Times New Roman"/>
      <w:b/>
      <w:snapToGrid w:val="0"/>
      <w:sz w:val="24"/>
      <w:szCs w:val="20"/>
    </w:rPr>
  </w:style>
  <w:style w:type="character" w:customStyle="1" w:styleId="30">
    <w:name w:val="Заголовок 3 Знак"/>
    <w:basedOn w:val="a0"/>
    <w:link w:val="3"/>
    <w:uiPriority w:val="9"/>
    <w:rsid w:val="00D62E1C"/>
    <w:rPr>
      <w:rFonts w:ascii="Times New Roman" w:eastAsia="Times New Roman" w:hAnsi="Times New Roman" w:cs="Times New Roman"/>
      <w:sz w:val="24"/>
      <w:szCs w:val="20"/>
    </w:rPr>
  </w:style>
  <w:style w:type="character" w:customStyle="1" w:styleId="40">
    <w:name w:val="Заголовок 4 Знак"/>
    <w:basedOn w:val="a0"/>
    <w:link w:val="4"/>
    <w:rsid w:val="00D62E1C"/>
    <w:rPr>
      <w:rFonts w:ascii="Times New Roman" w:eastAsia="Times New Roman" w:hAnsi="Times New Roman" w:cs="Times New Roman"/>
      <w:snapToGrid w:val="0"/>
      <w:sz w:val="28"/>
      <w:szCs w:val="20"/>
    </w:rPr>
  </w:style>
  <w:style w:type="character" w:customStyle="1" w:styleId="50">
    <w:name w:val="Заголовок 5 Знак"/>
    <w:basedOn w:val="a0"/>
    <w:link w:val="5"/>
    <w:rsid w:val="00D62E1C"/>
    <w:rPr>
      <w:rFonts w:ascii="Times New Roman" w:eastAsia="Times New Roman" w:hAnsi="Times New Roman" w:cs="Times New Roman"/>
      <w:b/>
      <w:snapToGrid w:val="0"/>
      <w:sz w:val="28"/>
      <w:szCs w:val="20"/>
    </w:rPr>
  </w:style>
  <w:style w:type="character" w:customStyle="1" w:styleId="60">
    <w:name w:val="Заголовок 6 Знак"/>
    <w:basedOn w:val="a0"/>
    <w:link w:val="6"/>
    <w:rsid w:val="00D62E1C"/>
    <w:rPr>
      <w:rFonts w:ascii="Times New Roman" w:eastAsia="Times New Roman" w:hAnsi="Times New Roman" w:cs="Times New Roman"/>
      <w:b/>
      <w:snapToGrid w:val="0"/>
      <w:sz w:val="26"/>
      <w:szCs w:val="20"/>
    </w:rPr>
  </w:style>
  <w:style w:type="character" w:customStyle="1" w:styleId="70">
    <w:name w:val="Заголовок 7 Знак"/>
    <w:basedOn w:val="a0"/>
    <w:link w:val="7"/>
    <w:rsid w:val="00D62E1C"/>
    <w:rPr>
      <w:rFonts w:ascii="Times New Roman" w:eastAsia="Times New Roman" w:hAnsi="Times New Roman" w:cs="Times New Roman"/>
      <w:snapToGrid w:val="0"/>
      <w:sz w:val="26"/>
      <w:szCs w:val="20"/>
    </w:rPr>
  </w:style>
  <w:style w:type="character" w:customStyle="1" w:styleId="80">
    <w:name w:val="Заголовок 8 Знак"/>
    <w:basedOn w:val="a0"/>
    <w:link w:val="8"/>
    <w:rsid w:val="00D62E1C"/>
    <w:rPr>
      <w:rFonts w:ascii="Times New Roman" w:eastAsia="Times New Roman" w:hAnsi="Times New Roman" w:cs="Times New Roman"/>
      <w:i/>
      <w:snapToGrid w:val="0"/>
      <w:sz w:val="26"/>
      <w:szCs w:val="20"/>
    </w:rPr>
  </w:style>
  <w:style w:type="character" w:customStyle="1" w:styleId="90">
    <w:name w:val="Заголовок 9 Знак"/>
    <w:basedOn w:val="a0"/>
    <w:link w:val="9"/>
    <w:rsid w:val="00D62E1C"/>
    <w:rPr>
      <w:rFonts w:ascii="Times New Roman" w:eastAsia="Times New Roman" w:hAnsi="Times New Roman" w:cs="Times New Roman"/>
      <w:b/>
      <w:i/>
      <w:snapToGrid w:val="0"/>
      <w:sz w:val="26"/>
      <w:szCs w:val="20"/>
    </w:rPr>
  </w:style>
  <w:style w:type="paragraph" w:customStyle="1" w:styleId="ac">
    <w:name w:val="Знак"/>
    <w:basedOn w:val="a"/>
    <w:rsid w:val="00D62E1C"/>
    <w:pPr>
      <w:spacing w:after="160" w:line="240" w:lineRule="exact"/>
    </w:pPr>
    <w:rPr>
      <w:rFonts w:ascii="Verdana" w:eastAsia="Times New Roman" w:hAnsi="Verdana" w:cs="Times New Roman"/>
      <w:sz w:val="20"/>
      <w:szCs w:val="20"/>
      <w:lang w:val="en-US" w:eastAsia="en-US"/>
    </w:rPr>
  </w:style>
  <w:style w:type="character" w:styleId="ad">
    <w:name w:val="page number"/>
    <w:basedOn w:val="a0"/>
    <w:rsid w:val="00D62E1C"/>
  </w:style>
  <w:style w:type="paragraph" w:styleId="ae">
    <w:name w:val="Body Text Indent"/>
    <w:aliases w:val="текст"/>
    <w:basedOn w:val="a"/>
    <w:link w:val="af"/>
    <w:rsid w:val="00D62E1C"/>
    <w:pPr>
      <w:spacing w:after="0" w:line="240" w:lineRule="auto"/>
      <w:ind w:firstLine="567"/>
      <w:jc w:val="both"/>
    </w:pPr>
    <w:rPr>
      <w:rFonts w:ascii="Times New Roman" w:eastAsia="Times New Roman" w:hAnsi="Times New Roman" w:cs="Times New Roman"/>
      <w:snapToGrid w:val="0"/>
      <w:sz w:val="24"/>
      <w:szCs w:val="20"/>
    </w:rPr>
  </w:style>
  <w:style w:type="character" w:customStyle="1" w:styleId="af">
    <w:name w:val="Основной текст с отступом Знак"/>
    <w:aliases w:val="текст Знак"/>
    <w:basedOn w:val="a0"/>
    <w:link w:val="ae"/>
    <w:rsid w:val="00D62E1C"/>
    <w:rPr>
      <w:rFonts w:ascii="Times New Roman" w:eastAsia="Times New Roman" w:hAnsi="Times New Roman" w:cs="Times New Roman"/>
      <w:snapToGrid w:val="0"/>
      <w:sz w:val="24"/>
      <w:szCs w:val="20"/>
    </w:rPr>
  </w:style>
  <w:style w:type="paragraph" w:styleId="af0">
    <w:name w:val="Body Text"/>
    <w:basedOn w:val="a"/>
    <w:link w:val="af1"/>
    <w:rsid w:val="00D62E1C"/>
    <w:pPr>
      <w:spacing w:after="0" w:line="240" w:lineRule="auto"/>
      <w:jc w:val="center"/>
    </w:pPr>
    <w:rPr>
      <w:rFonts w:ascii="Arial" w:eastAsia="Times New Roman" w:hAnsi="Arial" w:cs="Times New Roman"/>
      <w:b/>
      <w:sz w:val="26"/>
      <w:szCs w:val="20"/>
    </w:rPr>
  </w:style>
  <w:style w:type="character" w:customStyle="1" w:styleId="af1">
    <w:name w:val="Основной текст Знак"/>
    <w:basedOn w:val="a0"/>
    <w:link w:val="af0"/>
    <w:rsid w:val="00D62E1C"/>
    <w:rPr>
      <w:rFonts w:ascii="Arial" w:eastAsia="Times New Roman" w:hAnsi="Arial" w:cs="Times New Roman"/>
      <w:b/>
      <w:sz w:val="26"/>
      <w:szCs w:val="20"/>
    </w:rPr>
  </w:style>
  <w:style w:type="paragraph" w:styleId="31">
    <w:name w:val="Body Text 3"/>
    <w:basedOn w:val="a"/>
    <w:link w:val="32"/>
    <w:rsid w:val="00D62E1C"/>
    <w:pPr>
      <w:spacing w:after="0" w:line="360" w:lineRule="auto"/>
      <w:jc w:val="both"/>
    </w:pPr>
    <w:rPr>
      <w:rFonts w:ascii="Arial" w:eastAsia="Times New Roman" w:hAnsi="Arial" w:cs="Times New Roman"/>
      <w:b/>
      <w:snapToGrid w:val="0"/>
      <w:sz w:val="26"/>
      <w:szCs w:val="20"/>
      <w:u w:val="single"/>
    </w:rPr>
  </w:style>
  <w:style w:type="character" w:customStyle="1" w:styleId="32">
    <w:name w:val="Основной текст 3 Знак"/>
    <w:basedOn w:val="a0"/>
    <w:link w:val="31"/>
    <w:rsid w:val="00D62E1C"/>
    <w:rPr>
      <w:rFonts w:ascii="Arial" w:eastAsia="Times New Roman" w:hAnsi="Arial" w:cs="Times New Roman"/>
      <w:b/>
      <w:snapToGrid w:val="0"/>
      <w:sz w:val="26"/>
      <w:szCs w:val="20"/>
      <w:u w:val="single"/>
    </w:rPr>
  </w:style>
  <w:style w:type="paragraph" w:styleId="22">
    <w:name w:val="Body Text Indent 2"/>
    <w:basedOn w:val="a"/>
    <w:link w:val="23"/>
    <w:rsid w:val="00D62E1C"/>
    <w:pPr>
      <w:spacing w:after="0" w:line="240" w:lineRule="auto"/>
      <w:ind w:firstLine="567"/>
      <w:jc w:val="both"/>
    </w:pPr>
    <w:rPr>
      <w:rFonts w:ascii="Times New Roman" w:eastAsia="Times New Roman" w:hAnsi="Times New Roman" w:cs="Times New Roman"/>
      <w:sz w:val="28"/>
      <w:szCs w:val="20"/>
    </w:rPr>
  </w:style>
  <w:style w:type="character" w:customStyle="1" w:styleId="23">
    <w:name w:val="Основной текст с отступом 2 Знак"/>
    <w:basedOn w:val="a0"/>
    <w:link w:val="22"/>
    <w:rsid w:val="00D62E1C"/>
    <w:rPr>
      <w:rFonts w:ascii="Times New Roman" w:eastAsia="Times New Roman" w:hAnsi="Times New Roman" w:cs="Times New Roman"/>
      <w:sz w:val="28"/>
      <w:szCs w:val="20"/>
    </w:rPr>
  </w:style>
  <w:style w:type="paragraph" w:styleId="33">
    <w:name w:val="Body Text Indent 3"/>
    <w:basedOn w:val="a"/>
    <w:link w:val="34"/>
    <w:rsid w:val="00D62E1C"/>
    <w:pPr>
      <w:spacing w:after="0" w:line="240" w:lineRule="auto"/>
      <w:ind w:firstLine="567"/>
      <w:jc w:val="both"/>
    </w:pPr>
    <w:rPr>
      <w:rFonts w:ascii="Times New Roman" w:eastAsia="Times New Roman" w:hAnsi="Times New Roman" w:cs="Times New Roman"/>
      <w:snapToGrid w:val="0"/>
      <w:sz w:val="26"/>
      <w:szCs w:val="20"/>
    </w:rPr>
  </w:style>
  <w:style w:type="character" w:customStyle="1" w:styleId="34">
    <w:name w:val="Основной текст с отступом 3 Знак"/>
    <w:basedOn w:val="a0"/>
    <w:link w:val="33"/>
    <w:rsid w:val="00D62E1C"/>
    <w:rPr>
      <w:rFonts w:ascii="Times New Roman" w:eastAsia="Times New Roman" w:hAnsi="Times New Roman" w:cs="Times New Roman"/>
      <w:snapToGrid w:val="0"/>
      <w:sz w:val="26"/>
      <w:szCs w:val="20"/>
    </w:rPr>
  </w:style>
  <w:style w:type="paragraph" w:styleId="24">
    <w:name w:val="Body Text 2"/>
    <w:basedOn w:val="a"/>
    <w:link w:val="25"/>
    <w:rsid w:val="00D62E1C"/>
    <w:pPr>
      <w:spacing w:after="0" w:line="240" w:lineRule="auto"/>
      <w:jc w:val="both"/>
    </w:pPr>
    <w:rPr>
      <w:rFonts w:ascii="Times New Roman" w:eastAsia="Times New Roman" w:hAnsi="Times New Roman" w:cs="Times New Roman"/>
      <w:snapToGrid w:val="0"/>
      <w:sz w:val="24"/>
      <w:szCs w:val="20"/>
    </w:rPr>
  </w:style>
  <w:style w:type="character" w:customStyle="1" w:styleId="25">
    <w:name w:val="Основной текст 2 Знак"/>
    <w:basedOn w:val="a0"/>
    <w:link w:val="24"/>
    <w:rsid w:val="00D62E1C"/>
    <w:rPr>
      <w:rFonts w:ascii="Times New Roman" w:eastAsia="Times New Roman" w:hAnsi="Times New Roman" w:cs="Times New Roman"/>
      <w:snapToGrid w:val="0"/>
      <w:sz w:val="24"/>
      <w:szCs w:val="20"/>
    </w:rPr>
  </w:style>
  <w:style w:type="paragraph" w:customStyle="1" w:styleId="210">
    <w:name w:val="Основной текст 21"/>
    <w:basedOn w:val="a"/>
    <w:rsid w:val="00D62E1C"/>
    <w:pPr>
      <w:spacing w:after="0" w:line="360" w:lineRule="auto"/>
      <w:ind w:firstLine="567"/>
      <w:jc w:val="both"/>
    </w:pPr>
    <w:rPr>
      <w:rFonts w:ascii="Arial" w:eastAsia="Times New Roman" w:hAnsi="Arial" w:cs="Times New Roman"/>
      <w:sz w:val="26"/>
      <w:szCs w:val="20"/>
    </w:rPr>
  </w:style>
  <w:style w:type="paragraph" w:styleId="HTML">
    <w:name w:val="HTML Preformatted"/>
    <w:basedOn w:val="a"/>
    <w:link w:val="HTML0"/>
    <w:rsid w:val="00D6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rPr>
  </w:style>
  <w:style w:type="character" w:customStyle="1" w:styleId="HTML0">
    <w:name w:val="Стандартный HTML Знак"/>
    <w:basedOn w:val="a0"/>
    <w:link w:val="HTML"/>
    <w:rsid w:val="00D62E1C"/>
    <w:rPr>
      <w:rFonts w:ascii="Courier New" w:eastAsia="Times New Roman" w:hAnsi="Courier New" w:cs="Courier New"/>
      <w:color w:val="333366"/>
      <w:sz w:val="20"/>
      <w:szCs w:val="20"/>
    </w:rPr>
  </w:style>
  <w:style w:type="paragraph" w:customStyle="1" w:styleId="TimesNewRoman">
    <w:name w:val="Обычный + Times New Roman"/>
    <w:basedOn w:val="a"/>
    <w:rsid w:val="00D62E1C"/>
    <w:pPr>
      <w:spacing w:after="0" w:line="240" w:lineRule="auto"/>
    </w:pPr>
    <w:rPr>
      <w:rFonts w:ascii="Times New Roman" w:eastAsia="Times New Roman" w:hAnsi="Times New Roman" w:cs="Times New Roman"/>
      <w:sz w:val="26"/>
      <w:szCs w:val="20"/>
    </w:rPr>
  </w:style>
  <w:style w:type="paragraph" w:styleId="af2">
    <w:name w:val="Normal (Web)"/>
    <w:aliases w:val="Обычный (Web), Знак Char, Знак Char Char Char Знак Знак Знак Знак"/>
    <w:basedOn w:val="a"/>
    <w:link w:val="af3"/>
    <w:uiPriority w:val="99"/>
    <w:rsid w:val="00D62E1C"/>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3">
    <w:name w:val="Обычный (веб) Знак"/>
    <w:aliases w:val="Обычный (Web) Знак, Знак Char Знак, Знак Char Char Char Знак Знак Знак Знак Знак"/>
    <w:link w:val="af2"/>
    <w:uiPriority w:val="99"/>
    <w:locked/>
    <w:rsid w:val="00D62E1C"/>
    <w:rPr>
      <w:rFonts w:ascii="Times New Roman" w:eastAsia="Times New Roman" w:hAnsi="Times New Roman" w:cs="Times New Roman"/>
      <w:color w:val="000000"/>
      <w:sz w:val="24"/>
      <w:szCs w:val="24"/>
    </w:rPr>
  </w:style>
  <w:style w:type="character" w:styleId="af4">
    <w:name w:val="Hyperlink"/>
    <w:uiPriority w:val="99"/>
    <w:rsid w:val="00D62E1C"/>
    <w:rPr>
      <w:color w:val="0000FF"/>
      <w:u w:val="single"/>
    </w:rPr>
  </w:style>
  <w:style w:type="character" w:styleId="af5">
    <w:name w:val="Strong"/>
    <w:uiPriority w:val="22"/>
    <w:qFormat/>
    <w:rsid w:val="00D62E1C"/>
    <w:rPr>
      <w:b/>
      <w:bCs/>
    </w:rPr>
  </w:style>
  <w:style w:type="paragraph" w:styleId="af6">
    <w:name w:val="Title"/>
    <w:basedOn w:val="a"/>
    <w:link w:val="af7"/>
    <w:qFormat/>
    <w:rsid w:val="00D62E1C"/>
    <w:pPr>
      <w:spacing w:after="0" w:line="240" w:lineRule="auto"/>
      <w:ind w:firstLine="567"/>
      <w:jc w:val="center"/>
    </w:pPr>
    <w:rPr>
      <w:rFonts w:ascii="Times New Roman" w:eastAsia="Times New Roman" w:hAnsi="Times New Roman" w:cs="Times New Roman"/>
      <w:b/>
      <w:sz w:val="26"/>
      <w:szCs w:val="20"/>
    </w:rPr>
  </w:style>
  <w:style w:type="character" w:customStyle="1" w:styleId="af7">
    <w:name w:val="Название Знак"/>
    <w:basedOn w:val="a0"/>
    <w:link w:val="af6"/>
    <w:rsid w:val="00D62E1C"/>
    <w:rPr>
      <w:rFonts w:ascii="Times New Roman" w:eastAsia="Times New Roman" w:hAnsi="Times New Roman" w:cs="Times New Roman"/>
      <w:b/>
      <w:sz w:val="26"/>
      <w:szCs w:val="20"/>
    </w:rPr>
  </w:style>
  <w:style w:type="paragraph" w:styleId="af8">
    <w:name w:val="List"/>
    <w:basedOn w:val="a"/>
    <w:rsid w:val="00D62E1C"/>
    <w:pPr>
      <w:spacing w:after="0" w:line="240" w:lineRule="auto"/>
      <w:ind w:left="283" w:hanging="283"/>
    </w:pPr>
    <w:rPr>
      <w:rFonts w:ascii="Times New Roman" w:eastAsia="Times New Roman" w:hAnsi="Times New Roman" w:cs="Times New Roman"/>
      <w:sz w:val="20"/>
      <w:szCs w:val="20"/>
    </w:rPr>
  </w:style>
  <w:style w:type="paragraph" w:styleId="26">
    <w:name w:val="List 2"/>
    <w:basedOn w:val="a"/>
    <w:rsid w:val="00D62E1C"/>
    <w:pPr>
      <w:spacing w:after="0" w:line="240" w:lineRule="auto"/>
      <w:ind w:left="566" w:hanging="283"/>
    </w:pPr>
    <w:rPr>
      <w:rFonts w:ascii="Times New Roman" w:eastAsia="Times New Roman" w:hAnsi="Times New Roman" w:cs="Times New Roman"/>
      <w:sz w:val="20"/>
      <w:szCs w:val="20"/>
    </w:rPr>
  </w:style>
  <w:style w:type="paragraph" w:styleId="35">
    <w:name w:val="List 3"/>
    <w:basedOn w:val="a"/>
    <w:rsid w:val="00D62E1C"/>
    <w:pPr>
      <w:spacing w:after="0" w:line="240" w:lineRule="auto"/>
      <w:ind w:left="849" w:hanging="283"/>
    </w:pPr>
    <w:rPr>
      <w:rFonts w:ascii="Times New Roman" w:eastAsia="Times New Roman" w:hAnsi="Times New Roman" w:cs="Times New Roman"/>
      <w:sz w:val="20"/>
      <w:szCs w:val="20"/>
    </w:rPr>
  </w:style>
  <w:style w:type="paragraph" w:styleId="41">
    <w:name w:val="List 4"/>
    <w:basedOn w:val="a"/>
    <w:rsid w:val="00D62E1C"/>
    <w:pPr>
      <w:spacing w:after="0" w:line="240" w:lineRule="auto"/>
      <w:ind w:left="1132" w:hanging="283"/>
    </w:pPr>
    <w:rPr>
      <w:rFonts w:ascii="Times New Roman" w:eastAsia="Times New Roman" w:hAnsi="Times New Roman" w:cs="Times New Roman"/>
      <w:sz w:val="20"/>
      <w:szCs w:val="20"/>
    </w:rPr>
  </w:style>
  <w:style w:type="paragraph" w:styleId="af9">
    <w:name w:val="Date"/>
    <w:basedOn w:val="a"/>
    <w:next w:val="a"/>
    <w:link w:val="afa"/>
    <w:rsid w:val="00D62E1C"/>
    <w:pPr>
      <w:spacing w:after="0" w:line="240" w:lineRule="auto"/>
    </w:pPr>
    <w:rPr>
      <w:rFonts w:ascii="Times New Roman" w:eastAsia="Times New Roman" w:hAnsi="Times New Roman" w:cs="Times New Roman"/>
      <w:sz w:val="20"/>
      <w:szCs w:val="20"/>
    </w:rPr>
  </w:style>
  <w:style w:type="character" w:customStyle="1" w:styleId="afa">
    <w:name w:val="Дата Знак"/>
    <w:basedOn w:val="a0"/>
    <w:link w:val="af9"/>
    <w:rsid w:val="00D62E1C"/>
    <w:rPr>
      <w:rFonts w:ascii="Times New Roman" w:eastAsia="Times New Roman" w:hAnsi="Times New Roman" w:cs="Times New Roman"/>
      <w:sz w:val="20"/>
      <w:szCs w:val="20"/>
    </w:rPr>
  </w:style>
  <w:style w:type="paragraph" w:styleId="2">
    <w:name w:val="List Bullet 2"/>
    <w:basedOn w:val="a"/>
    <w:autoRedefine/>
    <w:rsid w:val="00D62E1C"/>
    <w:pPr>
      <w:numPr>
        <w:numId w:val="1"/>
      </w:numPr>
      <w:spacing w:after="0" w:line="240" w:lineRule="auto"/>
    </w:pPr>
    <w:rPr>
      <w:rFonts w:ascii="Times New Roman" w:eastAsia="Times New Roman" w:hAnsi="Times New Roman" w:cs="Times New Roman"/>
      <w:sz w:val="20"/>
      <w:szCs w:val="20"/>
    </w:rPr>
  </w:style>
  <w:style w:type="paragraph" w:styleId="27">
    <w:name w:val="List Continue 2"/>
    <w:basedOn w:val="a"/>
    <w:rsid w:val="00D62E1C"/>
    <w:pPr>
      <w:spacing w:after="120" w:line="240" w:lineRule="auto"/>
      <w:ind w:left="566"/>
    </w:pPr>
    <w:rPr>
      <w:rFonts w:ascii="Times New Roman" w:eastAsia="Times New Roman" w:hAnsi="Times New Roman" w:cs="Times New Roman"/>
      <w:sz w:val="20"/>
      <w:szCs w:val="20"/>
    </w:rPr>
  </w:style>
  <w:style w:type="paragraph" w:customStyle="1" w:styleId="BodyText21">
    <w:name w:val="Body Text 21"/>
    <w:basedOn w:val="a"/>
    <w:rsid w:val="00D62E1C"/>
    <w:pPr>
      <w:spacing w:after="0" w:line="240" w:lineRule="auto"/>
      <w:jc w:val="center"/>
    </w:pPr>
    <w:rPr>
      <w:rFonts w:ascii="Times New Roman" w:eastAsia="Times New Roman" w:hAnsi="Times New Roman" w:cs="Times New Roman"/>
      <w:i/>
      <w:sz w:val="24"/>
      <w:szCs w:val="20"/>
    </w:rPr>
  </w:style>
  <w:style w:type="paragraph" w:customStyle="1" w:styleId="FR1">
    <w:name w:val="FR1"/>
    <w:rsid w:val="00D62E1C"/>
    <w:pPr>
      <w:widowControl w:val="0"/>
      <w:spacing w:after="0" w:line="240" w:lineRule="auto"/>
      <w:ind w:firstLine="240"/>
      <w:jc w:val="both"/>
    </w:pPr>
    <w:rPr>
      <w:rFonts w:ascii="Arial" w:eastAsia="Times New Roman" w:hAnsi="Arial" w:cs="Times New Roman"/>
      <w:sz w:val="16"/>
      <w:szCs w:val="20"/>
    </w:rPr>
  </w:style>
  <w:style w:type="paragraph" w:customStyle="1" w:styleId="211">
    <w:name w:val="Основной текст с отступом 21"/>
    <w:basedOn w:val="a"/>
    <w:rsid w:val="00D62E1C"/>
    <w:pPr>
      <w:spacing w:after="0" w:line="240" w:lineRule="auto"/>
      <w:ind w:left="720"/>
    </w:pPr>
    <w:rPr>
      <w:rFonts w:ascii="Times New Roman" w:eastAsia="Times New Roman" w:hAnsi="Times New Roman" w:cs="Times New Roman"/>
      <w:sz w:val="24"/>
      <w:szCs w:val="20"/>
    </w:rPr>
  </w:style>
  <w:style w:type="paragraph" w:customStyle="1" w:styleId="11">
    <w:name w:val="заголовок 1"/>
    <w:basedOn w:val="a"/>
    <w:next w:val="a"/>
    <w:rsid w:val="00D62E1C"/>
    <w:pPr>
      <w:keepNext/>
      <w:spacing w:after="0" w:line="360" w:lineRule="auto"/>
      <w:ind w:firstLine="567"/>
      <w:jc w:val="center"/>
    </w:pPr>
    <w:rPr>
      <w:rFonts w:ascii="Arial" w:eastAsia="Times New Roman" w:hAnsi="Arial" w:cs="Times New Roman"/>
      <w:sz w:val="26"/>
      <w:szCs w:val="20"/>
      <w:u w:val="single"/>
    </w:rPr>
  </w:style>
  <w:style w:type="paragraph" w:customStyle="1" w:styleId="afb">
    <w:name w:val="сновной текст"/>
    <w:basedOn w:val="a"/>
    <w:rsid w:val="00D62E1C"/>
    <w:pPr>
      <w:spacing w:after="0" w:line="360" w:lineRule="atLeast"/>
    </w:pPr>
    <w:rPr>
      <w:rFonts w:ascii="Arial" w:eastAsia="Times New Roman" w:hAnsi="Arial" w:cs="Times New Roman"/>
      <w:sz w:val="24"/>
      <w:szCs w:val="20"/>
    </w:rPr>
  </w:style>
  <w:style w:type="paragraph" w:customStyle="1" w:styleId="afc">
    <w:name w:val="Стиль"/>
    <w:rsid w:val="00D62E1C"/>
    <w:pPr>
      <w:keepNext/>
      <w:widowControl w:val="0"/>
      <w:spacing w:after="0" w:line="320" w:lineRule="exact"/>
      <w:ind w:firstLine="567"/>
      <w:jc w:val="both"/>
    </w:pPr>
    <w:rPr>
      <w:rFonts w:ascii="Arial" w:eastAsia="Times New Roman" w:hAnsi="Arial" w:cs="Times New Roman"/>
      <w:sz w:val="24"/>
      <w:szCs w:val="20"/>
      <w:lang w:val="en-US"/>
    </w:rPr>
  </w:style>
  <w:style w:type="paragraph" w:customStyle="1" w:styleId="12">
    <w:name w:val="Обычный1"/>
    <w:rsid w:val="00D62E1C"/>
    <w:pPr>
      <w:spacing w:after="0" w:line="240" w:lineRule="auto"/>
    </w:pPr>
    <w:rPr>
      <w:rFonts w:ascii="Times New Roman" w:eastAsia="Times New Roman" w:hAnsi="Times New Roman" w:cs="Times New Roman"/>
      <w:snapToGrid w:val="0"/>
      <w:sz w:val="24"/>
      <w:szCs w:val="20"/>
    </w:rPr>
  </w:style>
  <w:style w:type="paragraph" w:customStyle="1" w:styleId="1KGK9">
    <w:name w:val="1KG=K9"/>
    <w:rsid w:val="00D62E1C"/>
    <w:pPr>
      <w:spacing w:after="0" w:line="240" w:lineRule="auto"/>
    </w:pPr>
    <w:rPr>
      <w:rFonts w:ascii="Arial" w:eastAsia="Times New Roman" w:hAnsi="Arial" w:cs="Times New Roman"/>
      <w:snapToGrid w:val="0"/>
      <w:sz w:val="24"/>
      <w:szCs w:val="20"/>
    </w:rPr>
  </w:style>
  <w:style w:type="paragraph" w:styleId="afd">
    <w:name w:val="Subtitle"/>
    <w:basedOn w:val="af6"/>
    <w:next w:val="af0"/>
    <w:link w:val="afe"/>
    <w:qFormat/>
    <w:rsid w:val="00D62E1C"/>
    <w:pPr>
      <w:keepNext/>
      <w:spacing w:after="240"/>
      <w:ind w:firstLine="0"/>
    </w:pPr>
    <w:rPr>
      <w:rFonts w:ascii="Arial" w:hAnsi="Arial"/>
      <w:b w:val="0"/>
      <w:i/>
      <w:sz w:val="28"/>
    </w:rPr>
  </w:style>
  <w:style w:type="character" w:customStyle="1" w:styleId="afe">
    <w:name w:val="Подзаголовок Знак"/>
    <w:basedOn w:val="a0"/>
    <w:link w:val="afd"/>
    <w:rsid w:val="00D62E1C"/>
    <w:rPr>
      <w:rFonts w:ascii="Arial" w:eastAsia="Times New Roman" w:hAnsi="Arial" w:cs="Times New Roman"/>
      <w:i/>
      <w:sz w:val="28"/>
      <w:szCs w:val="20"/>
    </w:rPr>
  </w:style>
  <w:style w:type="paragraph" w:customStyle="1" w:styleId="aff">
    <w:name w:val="адрес"/>
    <w:basedOn w:val="a"/>
    <w:rsid w:val="00D62E1C"/>
    <w:pPr>
      <w:framePr w:w="7920" w:h="1980" w:hRule="exact" w:hSpace="180" w:wrap="auto" w:hAnchor="page" w:xAlign="center" w:yAlign="bottom"/>
      <w:spacing w:after="0" w:line="240" w:lineRule="auto"/>
      <w:ind w:left="2880"/>
    </w:pPr>
    <w:rPr>
      <w:rFonts w:ascii="Arial" w:eastAsia="Times New Roman" w:hAnsi="Arial" w:cs="Times New Roman"/>
      <w:sz w:val="26"/>
      <w:szCs w:val="20"/>
    </w:rPr>
  </w:style>
  <w:style w:type="character" w:customStyle="1" w:styleId="aff0">
    <w:name w:val="номер страницы"/>
    <w:basedOn w:val="a0"/>
    <w:rsid w:val="00D62E1C"/>
  </w:style>
  <w:style w:type="character" w:styleId="aff1">
    <w:name w:val="Emphasis"/>
    <w:qFormat/>
    <w:rsid w:val="00D62E1C"/>
    <w:rPr>
      <w:i/>
      <w:iCs/>
    </w:rPr>
  </w:style>
  <w:style w:type="character" w:styleId="aff2">
    <w:name w:val="FollowedHyperlink"/>
    <w:rsid w:val="00D62E1C"/>
    <w:rPr>
      <w:color w:val="800080"/>
      <w:u w:val="single"/>
    </w:rPr>
  </w:style>
  <w:style w:type="paragraph" w:customStyle="1" w:styleId="rav">
    <w:name w:val="rav"/>
    <w:basedOn w:val="a"/>
    <w:rsid w:val="00D62E1C"/>
    <w:pPr>
      <w:spacing w:before="100" w:beforeAutospacing="1" w:after="100" w:afterAutospacing="1" w:line="240" w:lineRule="auto"/>
    </w:pPr>
    <w:rPr>
      <w:rFonts w:ascii="Arial CYR" w:eastAsia="Times New Roman" w:hAnsi="Arial CYR" w:cs="Arial CYR"/>
      <w:sz w:val="20"/>
      <w:szCs w:val="20"/>
    </w:rPr>
  </w:style>
  <w:style w:type="character" w:customStyle="1" w:styleId="grame">
    <w:name w:val="grame"/>
    <w:basedOn w:val="a0"/>
    <w:rsid w:val="00D62E1C"/>
  </w:style>
  <w:style w:type="paragraph" w:customStyle="1" w:styleId="13pt">
    <w:name w:val="Обычный + 13 pt"/>
    <w:aliases w:val="Черный,Масштаб знаков: 0,5%"/>
    <w:basedOn w:val="a"/>
    <w:rsid w:val="00D62E1C"/>
    <w:pPr>
      <w:shd w:val="clear" w:color="auto" w:fill="FFFFFF"/>
      <w:tabs>
        <w:tab w:val="left" w:pos="5352"/>
      </w:tabs>
      <w:spacing w:after="0" w:line="240" w:lineRule="auto"/>
      <w:ind w:firstLine="567"/>
    </w:pPr>
    <w:rPr>
      <w:rFonts w:ascii="Times New Roman" w:eastAsia="Times New Roman" w:hAnsi="Times New Roman" w:cs="Times New Roman"/>
      <w:color w:val="000000"/>
      <w:w w:val="112"/>
      <w:sz w:val="26"/>
      <w:szCs w:val="26"/>
    </w:rPr>
  </w:style>
  <w:style w:type="paragraph" w:customStyle="1" w:styleId="zagl">
    <w:name w:val="zagl"/>
    <w:basedOn w:val="a"/>
    <w:rsid w:val="00D62E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uth">
    <w:name w:val="auth"/>
    <w:basedOn w:val="a"/>
    <w:rsid w:val="00D62E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lace">
    <w:name w:val="place"/>
    <w:basedOn w:val="a"/>
    <w:rsid w:val="00D62E1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oglav">
    <w:name w:val="oglav"/>
    <w:basedOn w:val="a"/>
    <w:rsid w:val="00D62E1C"/>
    <w:pPr>
      <w:spacing w:before="100" w:beforeAutospacing="1" w:after="100" w:afterAutospacing="1" w:line="240" w:lineRule="auto"/>
    </w:pPr>
    <w:rPr>
      <w:rFonts w:ascii="Verdana" w:eastAsia="Times New Roman" w:hAnsi="Verdana" w:cs="Times New Roman"/>
      <w:b/>
      <w:bCs/>
      <w:color w:val="4A5946"/>
      <w:sz w:val="19"/>
      <w:szCs w:val="19"/>
    </w:rPr>
  </w:style>
  <w:style w:type="paragraph" w:customStyle="1" w:styleId="margin">
    <w:name w:val="margin"/>
    <w:basedOn w:val="a"/>
    <w:rsid w:val="00D62E1C"/>
    <w:pPr>
      <w:spacing w:before="100" w:beforeAutospacing="1" w:after="100" w:afterAutospacing="1" w:line="240" w:lineRule="auto"/>
      <w:ind w:left="120" w:right="120"/>
      <w:jc w:val="both"/>
    </w:pPr>
    <w:rPr>
      <w:rFonts w:ascii="Arial" w:eastAsia="Times New Roman" w:hAnsi="Arial" w:cs="Arial"/>
      <w:sz w:val="26"/>
      <w:szCs w:val="26"/>
    </w:rPr>
  </w:style>
  <w:style w:type="paragraph" w:customStyle="1" w:styleId="zag">
    <w:name w:val="zag"/>
    <w:basedOn w:val="a"/>
    <w:rsid w:val="00D62E1C"/>
    <w:pPr>
      <w:spacing w:before="100" w:after="100" w:line="240" w:lineRule="auto"/>
      <w:jc w:val="center"/>
    </w:pPr>
    <w:rPr>
      <w:rFonts w:ascii="Times New Roman" w:eastAsia="Times New Roman" w:hAnsi="Times New Roman" w:cs="Times New Roman"/>
      <w:b/>
      <w:bCs/>
      <w:color w:val="025491"/>
      <w:sz w:val="36"/>
      <w:szCs w:val="36"/>
    </w:rPr>
  </w:style>
  <w:style w:type="paragraph" w:customStyle="1" w:styleId="right">
    <w:name w:val="right"/>
    <w:basedOn w:val="a"/>
    <w:rsid w:val="00D62E1C"/>
    <w:pPr>
      <w:spacing w:before="100" w:beforeAutospacing="1" w:after="100" w:afterAutospacing="1" w:line="240" w:lineRule="auto"/>
      <w:ind w:left="200" w:right="200"/>
      <w:jc w:val="right"/>
    </w:pPr>
    <w:rPr>
      <w:rFonts w:ascii="Times New Roman" w:eastAsia="Times New Roman" w:hAnsi="Times New Roman" w:cs="Times New Roman"/>
      <w:sz w:val="24"/>
      <w:szCs w:val="24"/>
    </w:rPr>
  </w:style>
  <w:style w:type="paragraph" w:customStyle="1" w:styleId="13">
    <w:name w:val="Верхний колонтитул1"/>
    <w:basedOn w:val="a"/>
    <w:rsid w:val="00D62E1C"/>
    <w:pPr>
      <w:spacing w:before="100" w:beforeAutospacing="1" w:after="100" w:afterAutospacing="1" w:line="240" w:lineRule="auto"/>
      <w:jc w:val="center"/>
    </w:pPr>
    <w:rPr>
      <w:rFonts w:ascii="Times New Roman CYR" w:eastAsia="Times New Roman" w:hAnsi="Times New Roman CYR" w:cs="Times New Roman CYR"/>
      <w:b/>
      <w:bCs/>
      <w:i/>
      <w:iCs/>
      <w:color w:val="000066"/>
      <w:sz w:val="36"/>
      <w:szCs w:val="36"/>
    </w:rPr>
  </w:style>
  <w:style w:type="paragraph" w:customStyle="1" w:styleId="TimesNewRoman1">
    <w:name w:val="Обычный + Times New Roman 1 см"/>
    <w:basedOn w:val="a"/>
    <w:rsid w:val="00D62E1C"/>
    <w:pPr>
      <w:spacing w:after="0" w:line="240" w:lineRule="auto"/>
      <w:ind w:firstLine="567"/>
      <w:jc w:val="both"/>
    </w:pPr>
    <w:rPr>
      <w:rFonts w:ascii="Times New Roman" w:eastAsia="Times New Roman" w:hAnsi="Times New Roman" w:cs="Times New Roman"/>
      <w:sz w:val="26"/>
      <w:szCs w:val="26"/>
    </w:rPr>
  </w:style>
  <w:style w:type="paragraph" w:styleId="aff3">
    <w:name w:val="footnote text"/>
    <w:aliases w:val="Текст сноски 2,single space,footnote text,Текст сноски-FN,Oaeno niinee-FN,Oaeno niinee Ciae,Table_Footnote_last,Footnote Text Char Знак Знак,Footnote Text Char Знак,Текст сноски1,Текст сноски-FN1,Текст сноски Знак2"/>
    <w:basedOn w:val="a"/>
    <w:link w:val="aff4"/>
    <w:semiHidden/>
    <w:rsid w:val="00D62E1C"/>
    <w:pPr>
      <w:spacing w:after="0" w:line="240" w:lineRule="auto"/>
    </w:pPr>
    <w:rPr>
      <w:rFonts w:ascii="Arial" w:eastAsia="Times New Roman" w:hAnsi="Arial" w:cs="Times New Roman"/>
      <w:sz w:val="20"/>
      <w:szCs w:val="20"/>
    </w:rPr>
  </w:style>
  <w:style w:type="character" w:customStyle="1" w:styleId="aff4">
    <w:name w:val="Текст сноски Знак"/>
    <w:aliases w:val="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f3"/>
    <w:uiPriority w:val="99"/>
    <w:semiHidden/>
    <w:rsid w:val="00D62E1C"/>
    <w:rPr>
      <w:rFonts w:ascii="Arial" w:eastAsia="Times New Roman" w:hAnsi="Arial" w:cs="Times New Roman"/>
      <w:sz w:val="20"/>
      <w:szCs w:val="20"/>
    </w:rPr>
  </w:style>
  <w:style w:type="character" w:styleId="aff5">
    <w:name w:val="footnote reference"/>
    <w:aliases w:val="Знак сноски-FN,Ciae niinee-FN"/>
    <w:uiPriority w:val="99"/>
    <w:semiHidden/>
    <w:rsid w:val="00D62E1C"/>
    <w:rPr>
      <w:vertAlign w:val="superscript"/>
    </w:rPr>
  </w:style>
  <w:style w:type="character" w:customStyle="1" w:styleId="maintext1">
    <w:name w:val="maintext1"/>
    <w:rsid w:val="00D62E1C"/>
    <w:rPr>
      <w:sz w:val="18"/>
      <w:szCs w:val="18"/>
    </w:rPr>
  </w:style>
  <w:style w:type="paragraph" w:customStyle="1" w:styleId="14">
    <w:name w:val="Знак1"/>
    <w:basedOn w:val="a"/>
    <w:rsid w:val="00D62E1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с отступом 31"/>
    <w:basedOn w:val="a"/>
    <w:rsid w:val="00D62E1C"/>
    <w:pPr>
      <w:spacing w:after="0" w:line="240" w:lineRule="auto"/>
      <w:ind w:firstLine="567"/>
      <w:jc w:val="both"/>
    </w:pPr>
    <w:rPr>
      <w:rFonts w:ascii="Times New Roman" w:eastAsia="Times New Roman" w:hAnsi="Times New Roman" w:cs="Times New Roman"/>
      <w:sz w:val="26"/>
      <w:szCs w:val="20"/>
      <w:lang w:eastAsia="ar-SA"/>
    </w:rPr>
  </w:style>
  <w:style w:type="paragraph" w:customStyle="1" w:styleId="Style3">
    <w:name w:val="Style3"/>
    <w:basedOn w:val="a"/>
    <w:rsid w:val="00D62E1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paragraph" w:customStyle="1" w:styleId="110">
    <w:name w:val="Знак11"/>
    <w:basedOn w:val="a"/>
    <w:rsid w:val="00D62E1C"/>
    <w:pPr>
      <w:spacing w:after="160" w:line="240" w:lineRule="exact"/>
    </w:pPr>
    <w:rPr>
      <w:rFonts w:ascii="Verdana" w:eastAsia="Times New Roman" w:hAnsi="Verdana" w:cs="Verdana"/>
      <w:sz w:val="20"/>
      <w:szCs w:val="20"/>
      <w:lang w:val="en-US" w:eastAsia="en-US"/>
    </w:rPr>
  </w:style>
  <w:style w:type="character" w:customStyle="1" w:styleId="Zag11">
    <w:name w:val="Zag_11"/>
    <w:rsid w:val="00D62E1C"/>
  </w:style>
  <w:style w:type="paragraph" w:customStyle="1" w:styleId="Osnova">
    <w:name w:val="Osnova"/>
    <w:basedOn w:val="a"/>
    <w:rsid w:val="00D62E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6">
    <w:name w:val="Знак Знак Знак Знак"/>
    <w:basedOn w:val="a"/>
    <w:rsid w:val="00D62E1C"/>
    <w:pPr>
      <w:spacing w:after="160" w:line="240" w:lineRule="exact"/>
    </w:pPr>
    <w:rPr>
      <w:rFonts w:ascii="Verdana" w:eastAsia="Times New Roman" w:hAnsi="Verdana" w:cs="Verdana"/>
      <w:sz w:val="20"/>
      <w:szCs w:val="20"/>
      <w:lang w:val="en-US" w:eastAsia="en-US"/>
    </w:rPr>
  </w:style>
  <w:style w:type="paragraph" w:styleId="aff7">
    <w:name w:val="Plain Text"/>
    <w:basedOn w:val="a"/>
    <w:link w:val="aff8"/>
    <w:rsid w:val="00D62E1C"/>
    <w:pPr>
      <w:spacing w:after="0" w:line="240" w:lineRule="auto"/>
    </w:pPr>
    <w:rPr>
      <w:rFonts w:ascii="Courier New" w:eastAsia="Times New Roman" w:hAnsi="Courier New" w:cs="Courier New"/>
      <w:sz w:val="20"/>
      <w:szCs w:val="20"/>
    </w:rPr>
  </w:style>
  <w:style w:type="character" w:customStyle="1" w:styleId="aff8">
    <w:name w:val="Текст Знак"/>
    <w:basedOn w:val="a0"/>
    <w:link w:val="aff7"/>
    <w:rsid w:val="00D62E1C"/>
    <w:rPr>
      <w:rFonts w:ascii="Courier New" w:eastAsia="Times New Roman" w:hAnsi="Courier New" w:cs="Courier New"/>
      <w:sz w:val="20"/>
      <w:szCs w:val="20"/>
    </w:rPr>
  </w:style>
  <w:style w:type="paragraph" w:customStyle="1" w:styleId="220">
    <w:name w:val="Основной текст 22"/>
    <w:basedOn w:val="a"/>
    <w:rsid w:val="00D62E1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character" w:customStyle="1" w:styleId="61">
    <w:name w:val="Знак Знак6"/>
    <w:rsid w:val="00D62E1C"/>
    <w:rPr>
      <w:b/>
      <w:sz w:val="28"/>
      <w:lang w:val="ru-RU" w:eastAsia="ru-RU" w:bidi="ar-SA"/>
    </w:rPr>
  </w:style>
  <w:style w:type="paragraph" w:customStyle="1" w:styleId="aff9">
    <w:name w:val="Заголовок в тексте"/>
    <w:rsid w:val="00D62E1C"/>
    <w:pPr>
      <w:tabs>
        <w:tab w:val="left" w:pos="645"/>
      </w:tabs>
      <w:autoSpaceDE w:val="0"/>
      <w:autoSpaceDN w:val="0"/>
      <w:adjustRightInd w:val="0"/>
      <w:spacing w:after="0" w:line="280" w:lineRule="atLeast"/>
    </w:pPr>
    <w:rPr>
      <w:rFonts w:ascii="PragmaticaC" w:eastAsia="Times New Roman" w:hAnsi="PragmaticaC" w:cs="Times New Roman"/>
      <w:b/>
      <w:bCs/>
      <w:color w:val="000000"/>
      <w:sz w:val="28"/>
      <w:szCs w:val="28"/>
    </w:rPr>
  </w:style>
  <w:style w:type="paragraph" w:customStyle="1" w:styleId="p3">
    <w:name w:val="p3"/>
    <w:basedOn w:val="a"/>
    <w:rsid w:val="00D62E1C"/>
    <w:pPr>
      <w:spacing w:before="30" w:after="75" w:line="240" w:lineRule="auto"/>
      <w:ind w:left="270" w:right="150"/>
      <w:jc w:val="both"/>
    </w:pPr>
    <w:rPr>
      <w:rFonts w:ascii="Verdana" w:eastAsia="Times New Roman" w:hAnsi="Verdana" w:cs="Times New Roman"/>
      <w:color w:val="001F3E"/>
      <w:sz w:val="17"/>
      <w:szCs w:val="17"/>
    </w:rPr>
  </w:style>
  <w:style w:type="paragraph" w:customStyle="1" w:styleId="-1">
    <w:name w:val="Заголовок-1"/>
    <w:rsid w:val="00D62E1C"/>
    <w:pPr>
      <w:tabs>
        <w:tab w:val="left" w:pos="645"/>
      </w:tabs>
      <w:autoSpaceDE w:val="0"/>
      <w:autoSpaceDN w:val="0"/>
      <w:adjustRightInd w:val="0"/>
      <w:spacing w:after="0" w:line="760" w:lineRule="atLeast"/>
    </w:pPr>
    <w:rPr>
      <w:rFonts w:ascii="PragmaticaC" w:eastAsia="Times New Roman" w:hAnsi="PragmaticaC" w:cs="Times New Roman"/>
      <w:b/>
      <w:bCs/>
      <w:color w:val="000000"/>
      <w:sz w:val="116"/>
      <w:szCs w:val="116"/>
    </w:rPr>
  </w:style>
  <w:style w:type="paragraph" w:customStyle="1" w:styleId="affa">
    <w:name w:val="заголовок_табл"/>
    <w:basedOn w:val="aff9"/>
    <w:rsid w:val="00D62E1C"/>
    <w:pPr>
      <w:spacing w:line="240" w:lineRule="auto"/>
    </w:pPr>
    <w:rPr>
      <w:sz w:val="20"/>
      <w:szCs w:val="24"/>
    </w:rPr>
  </w:style>
  <w:style w:type="paragraph" w:customStyle="1" w:styleId="person">
    <w:name w:val="person"/>
    <w:basedOn w:val="a"/>
    <w:rsid w:val="00D62E1C"/>
    <w:pPr>
      <w:spacing w:before="240" w:after="60" w:line="240" w:lineRule="auto"/>
      <w:ind w:firstLine="300"/>
      <w:jc w:val="both"/>
    </w:pPr>
    <w:rPr>
      <w:rFonts w:ascii="Helvetica" w:eastAsia="Times New Roman" w:hAnsi="Helvetica" w:cs="Times New Roman"/>
      <w:color w:val="000000"/>
      <w:sz w:val="24"/>
      <w:szCs w:val="24"/>
      <w:lang w:eastAsia="ar-SA"/>
    </w:rPr>
  </w:style>
  <w:style w:type="paragraph" w:customStyle="1" w:styleId="affb">
    <w:name w:val="Осн.текст"/>
    <w:rsid w:val="00D62E1C"/>
    <w:pPr>
      <w:autoSpaceDE w:val="0"/>
      <w:autoSpaceDN w:val="0"/>
      <w:adjustRightInd w:val="0"/>
      <w:spacing w:after="0" w:line="240" w:lineRule="atLeast"/>
      <w:ind w:firstLine="317"/>
      <w:jc w:val="both"/>
    </w:pPr>
    <w:rPr>
      <w:rFonts w:ascii="Times New Roman" w:eastAsia="Times New Roman" w:hAnsi="Times New Roman" w:cs="Times New Roman"/>
      <w:sz w:val="20"/>
      <w:szCs w:val="20"/>
    </w:rPr>
  </w:style>
  <w:style w:type="paragraph" w:customStyle="1" w:styleId="Heading">
    <w:name w:val="Heading"/>
    <w:rsid w:val="00D62E1C"/>
    <w:pPr>
      <w:widowControl w:val="0"/>
      <w:autoSpaceDE w:val="0"/>
      <w:autoSpaceDN w:val="0"/>
      <w:adjustRightInd w:val="0"/>
      <w:spacing w:after="0" w:line="240" w:lineRule="auto"/>
    </w:pPr>
    <w:rPr>
      <w:rFonts w:ascii="Arial" w:eastAsia="Times New Roman" w:hAnsi="Arial" w:cs="Arial"/>
      <w:b/>
      <w:bCs/>
    </w:rPr>
  </w:style>
  <w:style w:type="character" w:customStyle="1" w:styleId="WW8Num3z1">
    <w:name w:val="WW8Num3z1"/>
    <w:rsid w:val="00D62E1C"/>
    <w:rPr>
      <w:rFonts w:ascii="Courier New" w:hAnsi="Courier New"/>
      <w:sz w:val="20"/>
    </w:rPr>
  </w:style>
  <w:style w:type="paragraph" w:customStyle="1" w:styleId="txt2">
    <w:name w:val="txt2"/>
    <w:basedOn w:val="a"/>
    <w:rsid w:val="00D62E1C"/>
    <w:pPr>
      <w:spacing w:before="100" w:beforeAutospacing="1" w:after="100" w:afterAutospacing="1" w:line="240" w:lineRule="auto"/>
      <w:ind w:firstLine="100"/>
    </w:pPr>
    <w:rPr>
      <w:rFonts w:ascii="Arial" w:eastAsia="Times New Roman" w:hAnsi="Arial" w:cs="Arial"/>
      <w:color w:val="000000"/>
      <w:sz w:val="20"/>
      <w:szCs w:val="20"/>
    </w:rPr>
  </w:style>
  <w:style w:type="character" w:customStyle="1" w:styleId="s41">
    <w:name w:val="s41"/>
    <w:rsid w:val="00D62E1C"/>
    <w:rPr>
      <w:strike w:val="0"/>
      <w:dstrike w:val="0"/>
      <w:sz w:val="17"/>
      <w:szCs w:val="17"/>
      <w:u w:val="none"/>
      <w:effect w:val="none"/>
    </w:rPr>
  </w:style>
  <w:style w:type="character" w:customStyle="1" w:styleId="postbody1">
    <w:name w:val="postbody1"/>
    <w:rsid w:val="00D62E1C"/>
    <w:rPr>
      <w:sz w:val="18"/>
      <w:szCs w:val="18"/>
    </w:rPr>
  </w:style>
  <w:style w:type="paragraph" w:customStyle="1" w:styleId="BodyText1">
    <w:name w:val="Body Text1"/>
    <w:basedOn w:val="a"/>
    <w:rsid w:val="00D62E1C"/>
    <w:pPr>
      <w:spacing w:after="0" w:line="240" w:lineRule="auto"/>
      <w:jc w:val="both"/>
    </w:pPr>
    <w:rPr>
      <w:rFonts w:ascii="Times New Roman" w:eastAsia="Times New Roman" w:hAnsi="Times New Roman" w:cs="Times New Roman"/>
      <w:sz w:val="24"/>
      <w:szCs w:val="20"/>
    </w:rPr>
  </w:style>
  <w:style w:type="paragraph" w:customStyle="1" w:styleId="14pt">
    <w:name w:val="Обычный + 14 pt"/>
    <w:basedOn w:val="a"/>
    <w:rsid w:val="00D62E1C"/>
    <w:pPr>
      <w:spacing w:after="0" w:line="240" w:lineRule="auto"/>
      <w:ind w:firstLine="567"/>
      <w:jc w:val="both"/>
    </w:pPr>
    <w:rPr>
      <w:rFonts w:ascii="Times New Roman" w:eastAsia="Times New Roman" w:hAnsi="Times New Roman" w:cs="Times New Roman"/>
      <w:sz w:val="28"/>
      <w:szCs w:val="28"/>
    </w:rPr>
  </w:style>
  <w:style w:type="paragraph" w:customStyle="1" w:styleId="annot">
    <w:name w:val="anno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p">
    <w:name w:val="hp"/>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jus">
    <w:name w:val="ajus"/>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title">
    <w:name w:val="newstitle"/>
    <w:basedOn w:val="a"/>
    <w:rsid w:val="00D62E1C"/>
    <w:pPr>
      <w:spacing w:before="100" w:beforeAutospacing="1" w:after="100" w:afterAutospacing="1" w:line="240" w:lineRule="auto"/>
    </w:pPr>
    <w:rPr>
      <w:rFonts w:ascii="Verdana" w:eastAsia="Times New Roman" w:hAnsi="Verdana" w:cs="Times New Roman"/>
      <w:b/>
      <w:bCs/>
      <w:color w:val="15407C"/>
      <w:sz w:val="30"/>
      <w:szCs w:val="30"/>
    </w:rPr>
  </w:style>
  <w:style w:type="paragraph" w:customStyle="1" w:styleId="maintitle">
    <w:name w:val="maintitle"/>
    <w:basedOn w:val="a"/>
    <w:rsid w:val="00D62E1C"/>
    <w:pPr>
      <w:spacing w:before="100" w:beforeAutospacing="1" w:after="100" w:afterAutospacing="1" w:line="240" w:lineRule="auto"/>
    </w:pPr>
    <w:rPr>
      <w:rFonts w:ascii="Times New Roman" w:eastAsia="Times New Roman" w:hAnsi="Times New Roman" w:cs="Times New Roman"/>
      <w:color w:val="CC0033"/>
      <w:sz w:val="44"/>
      <w:szCs w:val="44"/>
    </w:rPr>
  </w:style>
  <w:style w:type="paragraph" w:customStyle="1" w:styleId="text">
    <w:name w:val="text"/>
    <w:basedOn w:val="a"/>
    <w:rsid w:val="00D62E1C"/>
    <w:pPr>
      <w:spacing w:before="100" w:beforeAutospacing="1" w:after="100" w:afterAutospacing="1" w:line="240" w:lineRule="auto"/>
      <w:jc w:val="both"/>
    </w:pPr>
    <w:rPr>
      <w:rFonts w:ascii="Verdana" w:eastAsia="Times New Roman" w:hAnsi="Verdana" w:cs="Times New Roman"/>
      <w:color w:val="000000"/>
      <w:sz w:val="24"/>
      <w:szCs w:val="24"/>
    </w:rPr>
  </w:style>
  <w:style w:type="character" w:customStyle="1" w:styleId="font261">
    <w:name w:val="font261"/>
    <w:rsid w:val="00D62E1C"/>
    <w:rPr>
      <w:rFonts w:ascii="Times New Roman" w:hAnsi="Times New Roman" w:cs="Times New Roman" w:hint="default"/>
      <w:sz w:val="18"/>
      <w:szCs w:val="18"/>
    </w:rPr>
  </w:style>
  <w:style w:type="paragraph" w:customStyle="1" w:styleId="style1">
    <w:name w:val="style1"/>
    <w:basedOn w:val="a"/>
    <w:rsid w:val="00D62E1C"/>
    <w:pPr>
      <w:spacing w:before="100" w:beforeAutospacing="1" w:after="100" w:afterAutospacing="1" w:line="240" w:lineRule="auto"/>
    </w:pPr>
    <w:rPr>
      <w:rFonts w:ascii="Verdana" w:eastAsia="Times New Roman" w:hAnsi="Verdana" w:cs="Times New Roman"/>
      <w:sz w:val="18"/>
      <w:szCs w:val="18"/>
    </w:rPr>
  </w:style>
  <w:style w:type="paragraph" w:customStyle="1" w:styleId="bodytextindent2">
    <w:name w:val="bodytextindent2"/>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Обычный (веб)2"/>
    <w:basedOn w:val="a"/>
    <w:rsid w:val="00D62E1C"/>
    <w:pPr>
      <w:spacing w:before="100" w:beforeAutospacing="1" w:after="100" w:afterAutospacing="1" w:line="240" w:lineRule="auto"/>
      <w:ind w:firstLine="160"/>
      <w:jc w:val="both"/>
    </w:pPr>
    <w:rPr>
      <w:rFonts w:ascii="Times New Roman" w:eastAsia="Times New Roman" w:hAnsi="Times New Roman" w:cs="Times New Roman"/>
      <w:sz w:val="24"/>
      <w:szCs w:val="24"/>
    </w:rPr>
  </w:style>
  <w:style w:type="paragraph" w:customStyle="1" w:styleId="111">
    <w:name w:val="Обычный11"/>
    <w:basedOn w:val="a"/>
    <w:rsid w:val="00D62E1C"/>
    <w:pPr>
      <w:spacing w:after="0" w:line="240" w:lineRule="auto"/>
    </w:pPr>
    <w:rPr>
      <w:rFonts w:ascii="Times!important" w:eastAsia="Times New Roman" w:hAnsi="Times!important" w:cs="Times New Roman"/>
      <w:color w:val="075E94"/>
      <w:sz w:val="24"/>
      <w:szCs w:val="24"/>
    </w:rPr>
  </w:style>
  <w:style w:type="character" w:customStyle="1" w:styleId="p131">
    <w:name w:val="p131"/>
    <w:rsid w:val="00D62E1C"/>
    <w:rPr>
      <w:sz w:val="26"/>
      <w:szCs w:val="26"/>
    </w:rPr>
  </w:style>
  <w:style w:type="paragraph" w:customStyle="1" w:styleId="affc">
    <w:name w:val="Абзац"/>
    <w:basedOn w:val="a"/>
    <w:rsid w:val="00D62E1C"/>
    <w:pPr>
      <w:spacing w:after="0" w:line="360" w:lineRule="exact"/>
      <w:ind w:firstLine="567"/>
      <w:jc w:val="both"/>
    </w:pPr>
    <w:rPr>
      <w:rFonts w:ascii="Times New Roman" w:eastAsia="Times New Roman" w:hAnsi="Times New Roman" w:cs="Times New Roman"/>
      <w:sz w:val="24"/>
      <w:szCs w:val="20"/>
    </w:rPr>
  </w:style>
  <w:style w:type="character" w:customStyle="1" w:styleId="text1">
    <w:name w:val="text1"/>
    <w:rsid w:val="00D62E1C"/>
    <w:rPr>
      <w:rFonts w:ascii="Verdana" w:hAnsi="Verdana" w:hint="default"/>
      <w:sz w:val="24"/>
      <w:szCs w:val="24"/>
    </w:rPr>
  </w:style>
  <w:style w:type="paragraph" w:customStyle="1" w:styleId="h3">
    <w:name w:val="h3"/>
    <w:basedOn w:val="a"/>
    <w:rsid w:val="00D62E1C"/>
    <w:pPr>
      <w:spacing w:before="120" w:after="100" w:afterAutospacing="1" w:line="240" w:lineRule="auto"/>
    </w:pPr>
    <w:rPr>
      <w:rFonts w:ascii="Arial" w:eastAsia="Times New Roman" w:hAnsi="Arial" w:cs="Arial"/>
      <w:b/>
      <w:bCs/>
      <w:color w:val="008000"/>
      <w:sz w:val="20"/>
      <w:szCs w:val="20"/>
    </w:rPr>
  </w:style>
  <w:style w:type="character" w:customStyle="1" w:styleId="msofootnotetext0">
    <w:name w:val="msofootnotetext"/>
    <w:basedOn w:val="a0"/>
    <w:rsid w:val="00D62E1C"/>
  </w:style>
  <w:style w:type="character" w:customStyle="1" w:styleId="bigred1">
    <w:name w:val="bigred1"/>
    <w:rsid w:val="00D62E1C"/>
    <w:rPr>
      <w:b/>
      <w:bCs/>
      <w:strike w:val="0"/>
      <w:dstrike w:val="0"/>
      <w:color w:val="B4160B"/>
      <w:sz w:val="20"/>
      <w:szCs w:val="20"/>
      <w:u w:val="none"/>
      <w:effect w:val="none"/>
    </w:rPr>
  </w:style>
  <w:style w:type="character" w:customStyle="1" w:styleId="date1">
    <w:name w:val="date1"/>
    <w:rsid w:val="00D62E1C"/>
    <w:rPr>
      <w:rFonts w:ascii="Verdana" w:hAnsi="Verdana" w:hint="default"/>
      <w:b/>
      <w:bCs/>
      <w:color w:val="677267"/>
      <w:sz w:val="26"/>
      <w:szCs w:val="26"/>
    </w:rPr>
  </w:style>
  <w:style w:type="character" w:customStyle="1" w:styleId="small1">
    <w:name w:val="small1"/>
    <w:rsid w:val="00D62E1C"/>
    <w:rPr>
      <w:sz w:val="22"/>
      <w:szCs w:val="22"/>
    </w:rPr>
  </w:style>
  <w:style w:type="character" w:customStyle="1" w:styleId="p121">
    <w:name w:val="p121"/>
    <w:rsid w:val="00D62E1C"/>
    <w:rPr>
      <w:sz w:val="24"/>
      <w:szCs w:val="24"/>
    </w:rPr>
  </w:style>
  <w:style w:type="character" w:customStyle="1" w:styleId="p101">
    <w:name w:val="p101"/>
    <w:rsid w:val="00D62E1C"/>
    <w:rPr>
      <w:sz w:val="20"/>
      <w:szCs w:val="20"/>
    </w:rPr>
  </w:style>
  <w:style w:type="paragraph" w:styleId="z-">
    <w:name w:val="HTML Top of Form"/>
    <w:basedOn w:val="a"/>
    <w:next w:val="a"/>
    <w:link w:val="z-0"/>
    <w:hidden/>
    <w:rsid w:val="00D62E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D62E1C"/>
    <w:rPr>
      <w:rFonts w:ascii="Arial" w:eastAsia="Times New Roman" w:hAnsi="Arial" w:cs="Arial"/>
      <w:vanish/>
      <w:sz w:val="16"/>
      <w:szCs w:val="16"/>
    </w:rPr>
  </w:style>
  <w:style w:type="paragraph" w:styleId="z-1">
    <w:name w:val="HTML Bottom of Form"/>
    <w:basedOn w:val="a"/>
    <w:next w:val="a"/>
    <w:link w:val="z-2"/>
    <w:hidden/>
    <w:rsid w:val="00D62E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D62E1C"/>
    <w:rPr>
      <w:rFonts w:ascii="Arial" w:eastAsia="Times New Roman" w:hAnsi="Arial" w:cs="Arial"/>
      <w:vanish/>
      <w:sz w:val="16"/>
      <w:szCs w:val="16"/>
    </w:rPr>
  </w:style>
  <w:style w:type="paragraph" w:customStyle="1" w:styleId="theader">
    <w:name w:val="theader"/>
    <w:basedOn w:val="a"/>
    <w:rsid w:val="00D62E1C"/>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D62E1C"/>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D62E1C"/>
    <w:pPr>
      <w:spacing w:before="100" w:beforeAutospacing="1" w:after="100" w:afterAutospacing="1" w:line="240" w:lineRule="auto"/>
    </w:pPr>
    <w:rPr>
      <w:rFonts w:ascii="Times New Roman" w:eastAsia="Times New Roman" w:hAnsi="Times New Roman" w:cs="Times New Roman"/>
      <w:color w:val="000000"/>
    </w:rPr>
  </w:style>
  <w:style w:type="paragraph" w:customStyle="1" w:styleId="autor">
    <w:name w:val="autor"/>
    <w:basedOn w:val="a"/>
    <w:rsid w:val="00D62E1C"/>
    <w:pPr>
      <w:spacing w:before="100" w:beforeAutospacing="1" w:after="100" w:afterAutospacing="1" w:line="240" w:lineRule="auto"/>
    </w:pPr>
    <w:rPr>
      <w:rFonts w:ascii="Times New Roman" w:eastAsia="Times New Roman" w:hAnsi="Times New Roman" w:cs="Times New Roman"/>
      <w:i/>
      <w:iCs/>
      <w:color w:val="000000"/>
    </w:rPr>
  </w:style>
  <w:style w:type="character" w:customStyle="1" w:styleId="style11">
    <w:name w:val="style11"/>
    <w:rsid w:val="00D62E1C"/>
    <w:rPr>
      <w:b/>
      <w:bCs/>
      <w:i/>
      <w:iCs/>
    </w:rPr>
  </w:style>
  <w:style w:type="paragraph" w:customStyle="1" w:styleId="biblio">
    <w:name w:val="biblio"/>
    <w:basedOn w:val="a"/>
    <w:rsid w:val="00D62E1C"/>
    <w:pPr>
      <w:spacing w:before="48" w:after="48" w:line="240" w:lineRule="auto"/>
      <w:ind w:firstLine="360"/>
      <w:jc w:val="both"/>
    </w:pPr>
    <w:rPr>
      <w:rFonts w:ascii="Times New Roman" w:eastAsia="Times New Roman" w:hAnsi="Times New Roman" w:cs="Times New Roman"/>
      <w:sz w:val="19"/>
      <w:szCs w:val="19"/>
    </w:rPr>
  </w:style>
  <w:style w:type="paragraph" w:customStyle="1" w:styleId="text0">
    <w:name w:val="text0"/>
    <w:basedOn w:val="a"/>
    <w:rsid w:val="00D62E1C"/>
    <w:pPr>
      <w:spacing w:before="48" w:after="48" w:line="240" w:lineRule="auto"/>
      <w:jc w:val="both"/>
    </w:pPr>
    <w:rPr>
      <w:rFonts w:ascii="Times New Roman" w:eastAsia="Times New Roman" w:hAnsi="Times New Roman" w:cs="Times New Roman"/>
      <w:sz w:val="24"/>
      <w:szCs w:val="24"/>
    </w:rPr>
  </w:style>
  <w:style w:type="character" w:customStyle="1" w:styleId="page">
    <w:name w:val="page"/>
    <w:rsid w:val="00D62E1C"/>
    <w:rPr>
      <w:i/>
      <w:iCs/>
      <w:vanish/>
      <w:webHidden w:val="0"/>
      <w:color w:val="00008B"/>
      <w:sz w:val="19"/>
      <w:szCs w:val="19"/>
      <w:bdr w:val="single" w:sz="6" w:space="0" w:color="C1C1C1" w:frame="1"/>
      <w:specVanish w:val="0"/>
    </w:rPr>
  </w:style>
  <w:style w:type="paragraph" w:customStyle="1" w:styleId="tx">
    <w:name w:val="tx"/>
    <w:basedOn w:val="a"/>
    <w:rsid w:val="00D62E1C"/>
    <w:pPr>
      <w:spacing w:before="70" w:after="140" w:line="240" w:lineRule="auto"/>
      <w:ind w:left="439" w:right="386" w:firstLine="240"/>
      <w:jc w:val="both"/>
    </w:pPr>
    <w:rPr>
      <w:rFonts w:ascii="Times New Roman" w:eastAsia="Times New Roman" w:hAnsi="Times New Roman" w:cs="Times New Roman"/>
      <w:color w:val="000000"/>
      <w:sz w:val="20"/>
      <w:szCs w:val="20"/>
    </w:rPr>
  </w:style>
  <w:style w:type="paragraph" w:customStyle="1" w:styleId="zs">
    <w:name w:val="zs"/>
    <w:basedOn w:val="a"/>
    <w:rsid w:val="00D62E1C"/>
    <w:pPr>
      <w:spacing w:before="211" w:after="211" w:line="240" w:lineRule="auto"/>
      <w:ind w:left="439" w:right="70"/>
    </w:pPr>
    <w:rPr>
      <w:rFonts w:ascii="Times New Roman" w:eastAsia="Times New Roman" w:hAnsi="Times New Roman" w:cs="Times New Roman"/>
      <w:b/>
      <w:bCs/>
      <w:caps/>
      <w:color w:val="000000"/>
      <w:sz w:val="28"/>
      <w:szCs w:val="28"/>
    </w:rPr>
  </w:style>
  <w:style w:type="paragraph" w:customStyle="1" w:styleId="deviz">
    <w:name w:val="deviz"/>
    <w:basedOn w:val="a"/>
    <w:rsid w:val="00D62E1C"/>
    <w:pPr>
      <w:pBdr>
        <w:top w:val="single" w:sz="6" w:space="9" w:color="5784E7"/>
        <w:left w:val="single" w:sz="6" w:space="9" w:color="5784E7"/>
        <w:bottom w:val="single" w:sz="6" w:space="9" w:color="5784E7"/>
        <w:right w:val="single" w:sz="6" w:space="9" w:color="5784E7"/>
      </w:pBdr>
      <w:spacing w:before="176" w:after="176" w:line="240" w:lineRule="auto"/>
      <w:jc w:val="center"/>
    </w:pPr>
    <w:rPr>
      <w:rFonts w:ascii="Arial" w:eastAsia="Times New Roman" w:hAnsi="Arial" w:cs="Arial"/>
      <w:b/>
      <w:bCs/>
      <w:color w:val="000000"/>
      <w:sz w:val="29"/>
      <w:szCs w:val="29"/>
    </w:rPr>
  </w:style>
  <w:style w:type="paragraph" w:customStyle="1" w:styleId="15">
    <w:name w:val="стиль1"/>
    <w:basedOn w:val="a"/>
    <w:rsid w:val="00D62E1C"/>
    <w:pPr>
      <w:spacing w:before="100" w:beforeAutospacing="1" w:after="100" w:afterAutospacing="1" w:line="240" w:lineRule="auto"/>
    </w:pPr>
    <w:rPr>
      <w:rFonts w:ascii="Times New Roman" w:eastAsia="Times New Roman" w:hAnsi="Times New Roman" w:cs="Times New Roman"/>
      <w:sz w:val="21"/>
      <w:szCs w:val="21"/>
    </w:rPr>
  </w:style>
  <w:style w:type="paragraph" w:styleId="affd">
    <w:name w:val="caption"/>
    <w:basedOn w:val="a"/>
    <w:next w:val="a"/>
    <w:qFormat/>
    <w:rsid w:val="00D62E1C"/>
    <w:pPr>
      <w:spacing w:after="0" w:line="240" w:lineRule="auto"/>
      <w:jc w:val="right"/>
    </w:pPr>
    <w:rPr>
      <w:rFonts w:ascii="Times New Roman" w:eastAsia="Times New Roman" w:hAnsi="Times New Roman" w:cs="Times New Roman"/>
      <w:sz w:val="28"/>
      <w:szCs w:val="24"/>
    </w:rPr>
  </w:style>
  <w:style w:type="paragraph" w:customStyle="1" w:styleId="textj">
    <w:name w:val="textj"/>
    <w:basedOn w:val="a"/>
    <w:rsid w:val="00D62E1C"/>
    <w:pPr>
      <w:spacing w:before="100" w:beforeAutospacing="1" w:after="100" w:afterAutospacing="1" w:line="240" w:lineRule="auto"/>
      <w:jc w:val="both"/>
    </w:pPr>
    <w:rPr>
      <w:rFonts w:ascii="Times New Roman" w:eastAsia="Times New Roman" w:hAnsi="Times New Roman" w:cs="Times New Roman"/>
      <w:color w:val="000000"/>
    </w:rPr>
  </w:style>
  <w:style w:type="character" w:customStyle="1" w:styleId="FontStyle19">
    <w:name w:val="Font Style19"/>
    <w:rsid w:val="00D62E1C"/>
    <w:rPr>
      <w:rFonts w:ascii="Times New Roman" w:hAnsi="Times New Roman" w:cs="Times New Roman"/>
      <w:sz w:val="26"/>
      <w:szCs w:val="26"/>
    </w:rPr>
  </w:style>
  <w:style w:type="character" w:customStyle="1" w:styleId="FontStyle20">
    <w:name w:val="Font Style20"/>
    <w:rsid w:val="00D62E1C"/>
    <w:rPr>
      <w:rFonts w:ascii="Times New Roman" w:hAnsi="Times New Roman" w:cs="Times New Roman"/>
      <w:i/>
      <w:iCs/>
      <w:sz w:val="26"/>
      <w:szCs w:val="26"/>
    </w:rPr>
  </w:style>
  <w:style w:type="paragraph" w:customStyle="1" w:styleId="affe">
    <w:name w:val="Знак Знак"/>
    <w:basedOn w:val="a"/>
    <w:rsid w:val="00D62E1C"/>
    <w:pPr>
      <w:spacing w:after="160" w:line="240" w:lineRule="exact"/>
      <w:jc w:val="both"/>
    </w:pPr>
    <w:rPr>
      <w:rFonts w:ascii="Verdana" w:eastAsia="Times New Roman" w:hAnsi="Verdana" w:cs="Times New Roman"/>
      <w:color w:val="333333"/>
      <w:sz w:val="20"/>
      <w:szCs w:val="20"/>
      <w:lang w:val="en-US" w:eastAsia="en-US"/>
    </w:rPr>
  </w:style>
  <w:style w:type="paragraph" w:customStyle="1" w:styleId="320">
    <w:name w:val="Основной текст с отступом 32"/>
    <w:basedOn w:val="a"/>
    <w:rsid w:val="00D62E1C"/>
    <w:pPr>
      <w:spacing w:after="0" w:line="360" w:lineRule="auto"/>
      <w:ind w:firstLine="709"/>
      <w:jc w:val="both"/>
    </w:pPr>
    <w:rPr>
      <w:rFonts w:ascii="Arial" w:eastAsia="Times New Roman" w:hAnsi="Arial" w:cs="Times New Roman"/>
      <w:sz w:val="28"/>
      <w:szCs w:val="20"/>
    </w:rPr>
  </w:style>
  <w:style w:type="paragraph" w:customStyle="1" w:styleId="ptext">
    <w:name w:val="ptext"/>
    <w:basedOn w:val="a"/>
    <w:rsid w:val="00D62E1C"/>
    <w:pPr>
      <w:spacing w:before="113" w:after="0" w:line="312" w:lineRule="auto"/>
      <w:ind w:firstLine="567"/>
      <w:jc w:val="both"/>
    </w:pPr>
    <w:rPr>
      <w:rFonts w:ascii="Arial" w:eastAsia="Times New Roman" w:hAnsi="Arial" w:cs="Arial"/>
      <w:color w:val="333333"/>
      <w:sz w:val="20"/>
      <w:szCs w:val="20"/>
    </w:rPr>
  </w:style>
  <w:style w:type="paragraph" w:customStyle="1" w:styleId="lmenu">
    <w:name w:val="lmenu"/>
    <w:basedOn w:val="a"/>
    <w:rsid w:val="00D62E1C"/>
    <w:pPr>
      <w:spacing w:after="0" w:line="240" w:lineRule="auto"/>
    </w:pPr>
    <w:rPr>
      <w:rFonts w:ascii="Arial" w:eastAsia="Times New Roman" w:hAnsi="Arial" w:cs="Arial"/>
      <w:b/>
      <w:bCs/>
      <w:color w:val="003366"/>
      <w:sz w:val="23"/>
      <w:szCs w:val="23"/>
    </w:rPr>
  </w:style>
  <w:style w:type="character" w:customStyle="1" w:styleId="afff">
    <w:name w:val="Гипертекстовая ссылка"/>
    <w:rsid w:val="00D62E1C"/>
    <w:rPr>
      <w:b/>
      <w:bCs/>
      <w:color w:val="008000"/>
      <w:sz w:val="20"/>
      <w:szCs w:val="20"/>
      <w:u w:val="single"/>
    </w:rPr>
  </w:style>
  <w:style w:type="paragraph" w:styleId="afff0">
    <w:name w:val="Block Text"/>
    <w:basedOn w:val="a"/>
    <w:rsid w:val="00D62E1C"/>
    <w:pPr>
      <w:spacing w:after="0" w:line="240" w:lineRule="auto"/>
      <w:ind w:left="-540" w:right="-365" w:firstLine="540"/>
      <w:jc w:val="both"/>
    </w:pPr>
    <w:rPr>
      <w:rFonts w:ascii="Times New Roman" w:eastAsia="Times New Roman" w:hAnsi="Times New Roman" w:cs="Times New Roman"/>
      <w:sz w:val="24"/>
      <w:szCs w:val="24"/>
    </w:rPr>
  </w:style>
  <w:style w:type="paragraph" w:customStyle="1" w:styleId="Default">
    <w:name w:val="Default"/>
    <w:rsid w:val="00D62E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basedOn w:val="a"/>
    <w:rsid w:val="00D62E1C"/>
    <w:pPr>
      <w:spacing w:before="100" w:beforeAutospacing="1" w:after="100" w:afterAutospacing="1" w:line="240" w:lineRule="auto"/>
    </w:pPr>
    <w:rPr>
      <w:rFonts w:ascii="Tahoma" w:eastAsia="Times New Roman" w:hAnsi="Tahoma" w:cs="Tahoma"/>
      <w:color w:val="1A1A1A"/>
      <w:sz w:val="17"/>
      <w:szCs w:val="17"/>
    </w:rPr>
  </w:style>
  <w:style w:type="paragraph" w:customStyle="1" w:styleId="TimesNewRomanCYR14pt125">
    <w:name w:val="Стиль Times New Roman CYR 14 pt по ширине Первая строка:  125 с..."/>
    <w:basedOn w:val="a"/>
    <w:rsid w:val="00D62E1C"/>
    <w:pPr>
      <w:spacing w:after="0" w:line="360" w:lineRule="auto"/>
      <w:ind w:firstLine="709"/>
      <w:jc w:val="both"/>
    </w:pPr>
    <w:rPr>
      <w:rFonts w:ascii="Times New Roman CYR" w:eastAsia="Times New Roman" w:hAnsi="Times New Roman CYR" w:cs="Times New Roman"/>
      <w:sz w:val="28"/>
      <w:szCs w:val="20"/>
    </w:rPr>
  </w:style>
  <w:style w:type="paragraph" w:customStyle="1" w:styleId="afff1">
    <w:name w:val="Знак Знак Знак Знак Знак Знак Знак Знак Знак Знак Знак Знак Знак Знак Знак Знак"/>
    <w:basedOn w:val="a"/>
    <w:rsid w:val="00D62E1C"/>
    <w:pPr>
      <w:spacing w:after="160" w:line="240" w:lineRule="exact"/>
    </w:pPr>
    <w:rPr>
      <w:rFonts w:ascii="Verdana" w:eastAsia="Times New Roman" w:hAnsi="Verdana" w:cs="Times New Roman"/>
      <w:sz w:val="20"/>
      <w:szCs w:val="20"/>
      <w:lang w:val="en-US" w:eastAsia="en-US"/>
    </w:rPr>
  </w:style>
  <w:style w:type="paragraph" w:customStyle="1" w:styleId="u">
    <w:name w:val="u"/>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uni">
    <w:name w:val="uni"/>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unip">
    <w:name w:val="unip"/>
    <w:basedOn w:val="a"/>
    <w:rsid w:val="00D62E1C"/>
    <w:pPr>
      <w:spacing w:after="0" w:line="240" w:lineRule="auto"/>
      <w:ind w:firstLine="260"/>
      <w:jc w:val="both"/>
    </w:pPr>
    <w:rPr>
      <w:rFonts w:ascii="Times New Roman" w:eastAsia="Times New Roman" w:hAnsi="Times New Roman" w:cs="Times New Roman"/>
      <w:sz w:val="24"/>
      <w:szCs w:val="24"/>
    </w:rPr>
  </w:style>
  <w:style w:type="paragraph" w:customStyle="1" w:styleId="Style4">
    <w:name w:val="Style4"/>
    <w:basedOn w:val="a"/>
    <w:rsid w:val="00D62E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7">
    <w:name w:val="Style7"/>
    <w:basedOn w:val="a"/>
    <w:rsid w:val="00D62E1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paragraph" w:customStyle="1" w:styleId="Style10">
    <w:name w:val="Style10"/>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0">
    <w:name w:val="Style11"/>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D62E1C"/>
    <w:pPr>
      <w:widowControl w:val="0"/>
      <w:autoSpaceDE w:val="0"/>
      <w:autoSpaceDN w:val="0"/>
      <w:adjustRightInd w:val="0"/>
      <w:spacing w:after="0" w:line="230" w:lineRule="exact"/>
      <w:jc w:val="right"/>
    </w:pPr>
    <w:rPr>
      <w:rFonts w:ascii="Times New Roman" w:eastAsia="Times New Roman" w:hAnsi="Times New Roman" w:cs="Times New Roman"/>
      <w:sz w:val="24"/>
      <w:szCs w:val="24"/>
    </w:rPr>
  </w:style>
  <w:style w:type="paragraph" w:customStyle="1" w:styleId="Style16">
    <w:name w:val="Style16"/>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2">
    <w:name w:val="Font Style22"/>
    <w:rsid w:val="00D62E1C"/>
    <w:rPr>
      <w:rFonts w:ascii="Times New Roman" w:hAnsi="Times New Roman" w:cs="Times New Roman"/>
      <w:b/>
      <w:bCs/>
      <w:sz w:val="22"/>
      <w:szCs w:val="22"/>
    </w:rPr>
  </w:style>
  <w:style w:type="character" w:customStyle="1" w:styleId="FontStyle23">
    <w:name w:val="Font Style23"/>
    <w:rsid w:val="00D62E1C"/>
    <w:rPr>
      <w:rFonts w:ascii="Times New Roman" w:hAnsi="Times New Roman" w:cs="Times New Roman"/>
      <w:sz w:val="20"/>
      <w:szCs w:val="20"/>
    </w:rPr>
  </w:style>
  <w:style w:type="character" w:customStyle="1" w:styleId="FontStyle24">
    <w:name w:val="Font Style24"/>
    <w:rsid w:val="00D62E1C"/>
    <w:rPr>
      <w:rFonts w:ascii="Times New Roman" w:hAnsi="Times New Roman" w:cs="Times New Roman"/>
      <w:sz w:val="18"/>
      <w:szCs w:val="18"/>
    </w:rPr>
  </w:style>
  <w:style w:type="character" w:customStyle="1" w:styleId="FontStyle25">
    <w:name w:val="Font Style25"/>
    <w:rsid w:val="00D62E1C"/>
    <w:rPr>
      <w:rFonts w:ascii="Times New Roman" w:hAnsi="Times New Roman" w:cs="Times New Roman"/>
      <w:b/>
      <w:bCs/>
      <w:i/>
      <w:iCs/>
      <w:sz w:val="26"/>
      <w:szCs w:val="26"/>
    </w:rPr>
  </w:style>
  <w:style w:type="paragraph" w:customStyle="1" w:styleId="align-center">
    <w:name w:val="align-center"/>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ange1">
    <w:name w:val="orange1"/>
    <w:rsid w:val="00D62E1C"/>
    <w:rPr>
      <w:color w:val="FF9900"/>
    </w:rPr>
  </w:style>
  <w:style w:type="character" w:customStyle="1" w:styleId="afff2">
    <w:name w:val="Цветовое выделение"/>
    <w:rsid w:val="00D62E1C"/>
    <w:rPr>
      <w:b/>
      <w:bCs/>
      <w:color w:val="000080"/>
      <w:sz w:val="20"/>
      <w:szCs w:val="20"/>
    </w:rPr>
  </w:style>
  <w:style w:type="paragraph" w:customStyle="1" w:styleId="afff3">
    <w:name w:val="Заголовок"/>
    <w:basedOn w:val="a"/>
    <w:next w:val="af0"/>
    <w:rsid w:val="00D62E1C"/>
    <w:pPr>
      <w:keepNext/>
      <w:spacing w:before="240" w:after="120" w:line="240" w:lineRule="auto"/>
    </w:pPr>
    <w:rPr>
      <w:rFonts w:ascii="Times New Roman" w:eastAsia="Lucida Sans Unicode" w:hAnsi="Times New Roman" w:cs="Tahoma"/>
      <w:sz w:val="28"/>
      <w:szCs w:val="28"/>
      <w:lang w:eastAsia="ar-SA"/>
    </w:rPr>
  </w:style>
  <w:style w:type="paragraph" w:customStyle="1" w:styleId="16">
    <w:name w:val="Название1"/>
    <w:basedOn w:val="a"/>
    <w:rsid w:val="00D62E1C"/>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D62E1C"/>
    <w:pPr>
      <w:suppressLineNumbers/>
      <w:spacing w:after="0" w:line="240" w:lineRule="auto"/>
    </w:pPr>
    <w:rPr>
      <w:rFonts w:ascii="Times New Roman" w:eastAsia="Times New Roman" w:hAnsi="Times New Roman" w:cs="Tahoma"/>
      <w:sz w:val="20"/>
      <w:szCs w:val="20"/>
      <w:lang w:eastAsia="ar-SA"/>
    </w:rPr>
  </w:style>
  <w:style w:type="paragraph" w:customStyle="1" w:styleId="311">
    <w:name w:val="Основной текст 31"/>
    <w:basedOn w:val="a"/>
    <w:rsid w:val="00D62E1C"/>
    <w:pPr>
      <w:spacing w:after="0" w:line="360" w:lineRule="auto"/>
      <w:jc w:val="both"/>
    </w:pPr>
    <w:rPr>
      <w:rFonts w:ascii="Arial" w:eastAsia="Times New Roman" w:hAnsi="Arial" w:cs="Times New Roman"/>
      <w:b/>
      <w:sz w:val="26"/>
      <w:szCs w:val="20"/>
      <w:u w:val="single"/>
      <w:lang w:eastAsia="ar-SA"/>
    </w:rPr>
  </w:style>
  <w:style w:type="paragraph" w:customStyle="1" w:styleId="2110">
    <w:name w:val="Основной текст с отступом 211"/>
    <w:basedOn w:val="a"/>
    <w:rsid w:val="00D62E1C"/>
    <w:pPr>
      <w:spacing w:after="0" w:line="240" w:lineRule="auto"/>
      <w:ind w:firstLine="567"/>
      <w:jc w:val="both"/>
    </w:pPr>
    <w:rPr>
      <w:rFonts w:ascii="Times New Roman" w:eastAsia="Times New Roman" w:hAnsi="Times New Roman" w:cs="Times New Roman"/>
      <w:sz w:val="28"/>
      <w:szCs w:val="20"/>
      <w:lang w:eastAsia="ar-SA"/>
    </w:rPr>
  </w:style>
  <w:style w:type="paragraph" w:customStyle="1" w:styleId="221">
    <w:name w:val="Основной текст 221"/>
    <w:basedOn w:val="a"/>
    <w:rsid w:val="00D62E1C"/>
    <w:pPr>
      <w:spacing w:after="0" w:line="240" w:lineRule="auto"/>
      <w:jc w:val="both"/>
    </w:pPr>
    <w:rPr>
      <w:rFonts w:ascii="Times New Roman" w:eastAsia="Times New Roman" w:hAnsi="Times New Roman" w:cs="Times New Roman"/>
      <w:sz w:val="24"/>
      <w:szCs w:val="20"/>
      <w:lang w:eastAsia="ar-SA"/>
    </w:rPr>
  </w:style>
  <w:style w:type="paragraph" w:customStyle="1" w:styleId="212">
    <w:name w:val="Список 21"/>
    <w:basedOn w:val="a"/>
    <w:rsid w:val="00D62E1C"/>
    <w:pPr>
      <w:spacing w:after="0" w:line="240" w:lineRule="auto"/>
      <w:ind w:left="566" w:hanging="283"/>
    </w:pPr>
    <w:rPr>
      <w:rFonts w:ascii="Times New Roman" w:eastAsia="Times New Roman" w:hAnsi="Times New Roman" w:cs="Times New Roman"/>
      <w:sz w:val="20"/>
      <w:szCs w:val="20"/>
      <w:lang w:eastAsia="ar-SA"/>
    </w:rPr>
  </w:style>
  <w:style w:type="paragraph" w:customStyle="1" w:styleId="312">
    <w:name w:val="Список 31"/>
    <w:basedOn w:val="a"/>
    <w:rsid w:val="00D62E1C"/>
    <w:pPr>
      <w:spacing w:after="0" w:line="240" w:lineRule="auto"/>
      <w:ind w:left="849" w:hanging="283"/>
    </w:pPr>
    <w:rPr>
      <w:rFonts w:ascii="Times New Roman" w:eastAsia="Times New Roman" w:hAnsi="Times New Roman" w:cs="Times New Roman"/>
      <w:sz w:val="20"/>
      <w:szCs w:val="20"/>
      <w:lang w:eastAsia="ar-SA"/>
    </w:rPr>
  </w:style>
  <w:style w:type="paragraph" w:customStyle="1" w:styleId="410">
    <w:name w:val="Список 41"/>
    <w:basedOn w:val="a"/>
    <w:rsid w:val="00D62E1C"/>
    <w:pPr>
      <w:spacing w:after="0" w:line="240" w:lineRule="auto"/>
      <w:ind w:left="1132" w:hanging="283"/>
    </w:pPr>
    <w:rPr>
      <w:rFonts w:ascii="Times New Roman" w:eastAsia="Times New Roman" w:hAnsi="Times New Roman" w:cs="Times New Roman"/>
      <w:sz w:val="20"/>
      <w:szCs w:val="20"/>
      <w:lang w:eastAsia="ar-SA"/>
    </w:rPr>
  </w:style>
  <w:style w:type="paragraph" w:customStyle="1" w:styleId="18">
    <w:name w:val="Дата1"/>
    <w:basedOn w:val="a"/>
    <w:next w:val="a"/>
    <w:rsid w:val="00D62E1C"/>
    <w:pPr>
      <w:spacing w:after="0" w:line="240" w:lineRule="auto"/>
    </w:pPr>
    <w:rPr>
      <w:rFonts w:ascii="Times New Roman" w:eastAsia="Times New Roman" w:hAnsi="Times New Roman" w:cs="Times New Roman"/>
      <w:sz w:val="20"/>
      <w:szCs w:val="20"/>
      <w:lang w:eastAsia="ar-SA"/>
    </w:rPr>
  </w:style>
  <w:style w:type="paragraph" w:customStyle="1" w:styleId="213">
    <w:name w:val="Маркированный список 21"/>
    <w:basedOn w:val="a"/>
    <w:rsid w:val="00D62E1C"/>
    <w:pPr>
      <w:spacing w:after="0" w:line="240" w:lineRule="auto"/>
    </w:pPr>
    <w:rPr>
      <w:rFonts w:ascii="Times New Roman" w:eastAsia="Times New Roman" w:hAnsi="Times New Roman" w:cs="Times New Roman"/>
      <w:sz w:val="20"/>
      <w:szCs w:val="20"/>
      <w:lang w:eastAsia="ar-SA"/>
    </w:rPr>
  </w:style>
  <w:style w:type="paragraph" w:customStyle="1" w:styleId="214">
    <w:name w:val="Продолжение списка 21"/>
    <w:basedOn w:val="a"/>
    <w:rsid w:val="00D62E1C"/>
    <w:pPr>
      <w:spacing w:after="120" w:line="240" w:lineRule="auto"/>
      <w:ind w:left="566"/>
    </w:pPr>
    <w:rPr>
      <w:rFonts w:ascii="Times New Roman" w:eastAsia="Times New Roman" w:hAnsi="Times New Roman" w:cs="Times New Roman"/>
      <w:sz w:val="20"/>
      <w:szCs w:val="20"/>
      <w:lang w:eastAsia="ar-SA"/>
    </w:rPr>
  </w:style>
  <w:style w:type="paragraph" w:customStyle="1" w:styleId="afff4">
    <w:name w:val="Содержимое врезки"/>
    <w:basedOn w:val="af0"/>
    <w:rsid w:val="00D62E1C"/>
    <w:rPr>
      <w:lang w:eastAsia="ar-SA"/>
    </w:rPr>
  </w:style>
  <w:style w:type="paragraph" w:customStyle="1" w:styleId="afff5">
    <w:name w:val="Содержимое таблицы"/>
    <w:basedOn w:val="a"/>
    <w:rsid w:val="00D62E1C"/>
    <w:pPr>
      <w:suppressLineNumbers/>
      <w:spacing w:after="0" w:line="240" w:lineRule="auto"/>
    </w:pPr>
    <w:rPr>
      <w:rFonts w:ascii="Arial" w:eastAsia="Times New Roman" w:hAnsi="Arial" w:cs="Times New Roman"/>
      <w:sz w:val="26"/>
      <w:szCs w:val="20"/>
      <w:lang w:eastAsia="ar-SA"/>
    </w:rPr>
  </w:style>
  <w:style w:type="paragraph" w:customStyle="1" w:styleId="afff6">
    <w:name w:val="Заголовок таблицы"/>
    <w:basedOn w:val="afff5"/>
    <w:rsid w:val="00D62E1C"/>
    <w:pPr>
      <w:jc w:val="center"/>
    </w:pPr>
    <w:rPr>
      <w:b/>
      <w:bCs/>
    </w:rPr>
  </w:style>
  <w:style w:type="character" w:customStyle="1" w:styleId="WW8NumSt307z0">
    <w:name w:val="WW8NumSt307z0"/>
    <w:rsid w:val="00D62E1C"/>
    <w:rPr>
      <w:rFonts w:ascii="Times New Roman" w:hAnsi="Times New Roman" w:cs="Times New Roman"/>
    </w:rPr>
  </w:style>
  <w:style w:type="character" w:customStyle="1" w:styleId="WW8NumSt309z0">
    <w:name w:val="WW8NumSt309z0"/>
    <w:rsid w:val="00D62E1C"/>
    <w:rPr>
      <w:rFonts w:ascii="Times New Roman" w:hAnsi="Times New Roman" w:cs="Times New Roman"/>
    </w:rPr>
  </w:style>
  <w:style w:type="paragraph" w:customStyle="1" w:styleId="text14">
    <w:name w:val="text14"/>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a"/>
    <w:rsid w:val="00D62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1">
    <w:name w:val="Обычный (веб)8"/>
    <w:basedOn w:val="a"/>
    <w:rsid w:val="00D62E1C"/>
    <w:pPr>
      <w:spacing w:before="240" w:after="0" w:line="400" w:lineRule="atLeast"/>
      <w:textAlignment w:val="top"/>
    </w:pPr>
    <w:rPr>
      <w:rFonts w:ascii="Times New Roman" w:eastAsia="Times New Roman" w:hAnsi="Times New Roman" w:cs="Times New Roman"/>
      <w:sz w:val="28"/>
      <w:szCs w:val="28"/>
    </w:rPr>
  </w:style>
  <w:style w:type="paragraph" w:customStyle="1" w:styleId="ConsPlusNormal0">
    <w:name w:val="ConsPlusNormal"/>
    <w:rsid w:val="00D62E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7">
    <w:name w:val="???????"/>
    <w:rsid w:val="00D62E1C"/>
    <w:pPr>
      <w:autoSpaceDE w:val="0"/>
      <w:autoSpaceDN w:val="0"/>
      <w:spacing w:after="0" w:line="240" w:lineRule="auto"/>
    </w:pPr>
    <w:rPr>
      <w:rFonts w:ascii="Times New Roman" w:eastAsia="SimSun" w:hAnsi="Times New Roman" w:cs="Times New Roman"/>
      <w:sz w:val="20"/>
      <w:szCs w:val="20"/>
      <w:lang w:eastAsia="zh-CN"/>
    </w:rPr>
  </w:style>
  <w:style w:type="paragraph" w:customStyle="1" w:styleId="afff8">
    <w:name w:val="МОН"/>
    <w:basedOn w:val="a"/>
    <w:rsid w:val="00D62E1C"/>
    <w:pPr>
      <w:spacing w:after="0" w:line="360" w:lineRule="auto"/>
      <w:ind w:firstLine="709"/>
      <w:jc w:val="both"/>
    </w:pPr>
    <w:rPr>
      <w:rFonts w:ascii="Times New Roman" w:eastAsia="Times New Roman" w:hAnsi="Times New Roman" w:cs="Times New Roman"/>
      <w:sz w:val="28"/>
      <w:szCs w:val="24"/>
    </w:rPr>
  </w:style>
  <w:style w:type="character" w:customStyle="1" w:styleId="date3">
    <w:name w:val="date3"/>
    <w:rsid w:val="00D62E1C"/>
    <w:rPr>
      <w:vanish w:val="0"/>
      <w:webHidden w:val="0"/>
      <w:color w:val="858585"/>
      <w:sz w:val="27"/>
      <w:szCs w:val="27"/>
      <w:specVanish w:val="0"/>
    </w:rPr>
  </w:style>
  <w:style w:type="paragraph" w:customStyle="1" w:styleId="222">
    <w:name w:val="стиль22"/>
    <w:basedOn w:val="a"/>
    <w:rsid w:val="00D62E1C"/>
    <w:pPr>
      <w:spacing w:before="100" w:beforeAutospacing="1" w:after="100" w:afterAutospacing="1" w:line="240" w:lineRule="auto"/>
    </w:pPr>
    <w:rPr>
      <w:rFonts w:ascii="Times New Roman" w:eastAsia="Times New Roman" w:hAnsi="Times New Roman" w:cs="Times New Roman"/>
      <w:color w:val="990000"/>
      <w:sz w:val="60"/>
      <w:szCs w:val="60"/>
    </w:rPr>
  </w:style>
  <w:style w:type="character" w:customStyle="1" w:styleId="331">
    <w:name w:val="стиль331"/>
    <w:rsid w:val="00D62E1C"/>
    <w:rPr>
      <w:b/>
      <w:bCs/>
      <w:color w:val="990000"/>
      <w:sz w:val="24"/>
      <w:szCs w:val="24"/>
    </w:rPr>
  </w:style>
  <w:style w:type="paragraph" w:customStyle="1" w:styleId="western">
    <w:name w:val="western"/>
    <w:basedOn w:val="a"/>
    <w:rsid w:val="00D62E1C"/>
    <w:pPr>
      <w:spacing w:before="100" w:beforeAutospacing="1" w:after="100" w:afterAutospacing="1" w:line="255" w:lineRule="atLeast"/>
      <w:ind w:left="75" w:right="75"/>
      <w:jc w:val="both"/>
    </w:pPr>
    <w:rPr>
      <w:rFonts w:ascii="Verdana" w:eastAsia="Times New Roman" w:hAnsi="Verdana" w:cs="Times New Roman"/>
      <w:sz w:val="17"/>
      <w:szCs w:val="17"/>
    </w:rPr>
  </w:style>
  <w:style w:type="paragraph" w:styleId="afff9">
    <w:name w:val="endnote text"/>
    <w:basedOn w:val="a"/>
    <w:link w:val="afffa"/>
    <w:semiHidden/>
    <w:rsid w:val="00D62E1C"/>
    <w:pPr>
      <w:spacing w:after="0" w:line="240" w:lineRule="auto"/>
      <w:ind w:firstLine="284"/>
      <w:jc w:val="both"/>
    </w:pPr>
    <w:rPr>
      <w:rFonts w:ascii="Times New Roman" w:eastAsia="Times New Roman" w:hAnsi="Times New Roman" w:cs="Times New Roman"/>
      <w:sz w:val="20"/>
      <w:szCs w:val="20"/>
    </w:rPr>
  </w:style>
  <w:style w:type="character" w:customStyle="1" w:styleId="afffa">
    <w:name w:val="Текст концевой сноски Знак"/>
    <w:basedOn w:val="a0"/>
    <w:link w:val="afff9"/>
    <w:semiHidden/>
    <w:rsid w:val="00D62E1C"/>
    <w:rPr>
      <w:rFonts w:ascii="Times New Roman" w:eastAsia="Times New Roman" w:hAnsi="Times New Roman" w:cs="Times New Roman"/>
      <w:sz w:val="20"/>
      <w:szCs w:val="20"/>
    </w:rPr>
  </w:style>
  <w:style w:type="paragraph" w:customStyle="1" w:styleId="19">
    <w:name w:val="Знак Знак Знак1 Знак Знак Знак Знак Знак Знак Знак Знак Знак Знак"/>
    <w:basedOn w:val="a"/>
    <w:rsid w:val="00D62E1C"/>
    <w:pPr>
      <w:spacing w:after="160" w:line="240" w:lineRule="exact"/>
    </w:pPr>
    <w:rPr>
      <w:rFonts w:ascii="Arial" w:eastAsia="Times New Roman" w:hAnsi="Arial" w:cs="Arial"/>
      <w:sz w:val="20"/>
      <w:szCs w:val="20"/>
      <w:lang w:val="en-US" w:eastAsia="en-US"/>
    </w:rPr>
  </w:style>
  <w:style w:type="paragraph" w:customStyle="1" w:styleId="ConsPlusNonformat">
    <w:name w:val="ConsPlusNonformat"/>
    <w:rsid w:val="00D62E1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uthors">
    <w:name w:val="authors"/>
    <w:basedOn w:val="a0"/>
    <w:rsid w:val="00D62E1C"/>
  </w:style>
  <w:style w:type="paragraph" w:customStyle="1" w:styleId="130">
    <w:name w:val="Стиль 13"/>
    <w:basedOn w:val="a"/>
    <w:rsid w:val="00D62E1C"/>
    <w:pPr>
      <w:spacing w:after="0" w:line="300" w:lineRule="exact"/>
      <w:jc w:val="both"/>
    </w:pPr>
    <w:rPr>
      <w:rFonts w:ascii="Times New Roman" w:eastAsia="Times New Roman" w:hAnsi="Times New Roman" w:cs="Times New Roman"/>
      <w:sz w:val="26"/>
      <w:szCs w:val="26"/>
    </w:rPr>
  </w:style>
  <w:style w:type="character" w:customStyle="1" w:styleId="FontStyle17">
    <w:name w:val="Font Style17"/>
    <w:rsid w:val="00D62E1C"/>
    <w:rPr>
      <w:rFonts w:ascii="Times New Roman" w:hAnsi="Times New Roman" w:cs="Times New Roman"/>
      <w:sz w:val="18"/>
      <w:szCs w:val="18"/>
    </w:rPr>
  </w:style>
  <w:style w:type="paragraph" w:customStyle="1" w:styleId="Style13">
    <w:name w:val="Style1"/>
    <w:basedOn w:val="a"/>
    <w:rsid w:val="00D62E1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b">
    <w:name w:val="Заголовок документа"/>
    <w:basedOn w:val="a"/>
    <w:rsid w:val="00D62E1C"/>
    <w:pPr>
      <w:suppressAutoHyphens/>
      <w:spacing w:before="240" w:after="0" w:line="240" w:lineRule="auto"/>
      <w:jc w:val="both"/>
    </w:pPr>
    <w:rPr>
      <w:rFonts w:ascii="Times New Roman" w:eastAsia="Times New Roman" w:hAnsi="Times New Roman" w:cs="Times New Roman"/>
      <w:sz w:val="44"/>
      <w:szCs w:val="44"/>
      <w:lang w:eastAsia="ar-SA"/>
    </w:rPr>
  </w:style>
  <w:style w:type="paragraph" w:customStyle="1" w:styleId="afffc">
    <w:name w:val="раздел"/>
    <w:basedOn w:val="ae"/>
    <w:rsid w:val="00D62E1C"/>
    <w:pPr>
      <w:keepNext/>
      <w:suppressAutoHyphens/>
      <w:spacing w:before="240"/>
    </w:pPr>
    <w:rPr>
      <w:i/>
      <w:iCs/>
      <w:snapToGrid/>
      <w:sz w:val="28"/>
      <w:szCs w:val="28"/>
      <w:u w:val="single"/>
      <w:lang w:eastAsia="ar-SA"/>
    </w:rPr>
  </w:style>
  <w:style w:type="paragraph" w:customStyle="1" w:styleId="mt">
    <w:name w:val="mt"/>
    <w:basedOn w:val="a"/>
    <w:rsid w:val="00D62E1C"/>
    <w:pPr>
      <w:spacing w:before="60" w:after="0" w:line="240" w:lineRule="auto"/>
      <w:ind w:firstLine="450"/>
    </w:pPr>
    <w:rPr>
      <w:rFonts w:ascii="Times New Roman" w:eastAsia="Times New Roman" w:hAnsi="Times New Roman" w:cs="Times New Roman"/>
      <w:sz w:val="24"/>
      <w:szCs w:val="24"/>
    </w:rPr>
  </w:style>
  <w:style w:type="character" w:customStyle="1" w:styleId="spelle">
    <w:name w:val="spelle"/>
    <w:basedOn w:val="a0"/>
    <w:rsid w:val="00D62E1C"/>
  </w:style>
  <w:style w:type="character" w:customStyle="1" w:styleId="titlered2">
    <w:name w:val="title_red2"/>
    <w:rsid w:val="00D62E1C"/>
    <w:rPr>
      <w:rFonts w:ascii="Arial" w:hAnsi="Arial" w:cs="Arial" w:hint="default"/>
      <w:b/>
      <w:bCs/>
      <w:color w:val="990000"/>
      <w:sz w:val="21"/>
      <w:szCs w:val="21"/>
    </w:rPr>
  </w:style>
  <w:style w:type="character" w:customStyle="1" w:styleId="WW8Num1z0">
    <w:name w:val="WW8Num1z0"/>
    <w:rsid w:val="00D62E1C"/>
    <w:rPr>
      <w:rFonts w:ascii="Symbol" w:hAnsi="Symbol"/>
    </w:rPr>
  </w:style>
  <w:style w:type="character" w:customStyle="1" w:styleId="WW8Num3z0">
    <w:name w:val="WW8Num3z0"/>
    <w:rsid w:val="00D62E1C"/>
    <w:rPr>
      <w:rFonts w:ascii="Symbol" w:hAnsi="Symbol"/>
      <w:sz w:val="20"/>
    </w:rPr>
  </w:style>
  <w:style w:type="character" w:customStyle="1" w:styleId="WW8Num3z2">
    <w:name w:val="WW8Num3z2"/>
    <w:rsid w:val="00D62E1C"/>
    <w:rPr>
      <w:rFonts w:ascii="Wingdings" w:hAnsi="Wingdings"/>
      <w:sz w:val="20"/>
    </w:rPr>
  </w:style>
  <w:style w:type="character" w:customStyle="1" w:styleId="WW8Num4z0">
    <w:name w:val="WW8Num4z0"/>
    <w:rsid w:val="00D62E1C"/>
    <w:rPr>
      <w:rFonts w:ascii="Symbol" w:hAnsi="Symbol"/>
      <w:sz w:val="20"/>
    </w:rPr>
  </w:style>
  <w:style w:type="character" w:customStyle="1" w:styleId="WW8Num4z1">
    <w:name w:val="WW8Num4z1"/>
    <w:rsid w:val="00D62E1C"/>
    <w:rPr>
      <w:rFonts w:ascii="Courier New" w:hAnsi="Courier New"/>
      <w:sz w:val="20"/>
    </w:rPr>
  </w:style>
  <w:style w:type="character" w:customStyle="1" w:styleId="WW8Num4z2">
    <w:name w:val="WW8Num4z2"/>
    <w:rsid w:val="00D62E1C"/>
    <w:rPr>
      <w:rFonts w:ascii="Wingdings" w:hAnsi="Wingdings"/>
      <w:sz w:val="20"/>
    </w:rPr>
  </w:style>
  <w:style w:type="character" w:customStyle="1" w:styleId="WW8Num6z0">
    <w:name w:val="WW8Num6z0"/>
    <w:rsid w:val="00D62E1C"/>
    <w:rPr>
      <w:rFonts w:ascii="Wingdings" w:hAnsi="Wingdings"/>
    </w:rPr>
  </w:style>
  <w:style w:type="character" w:customStyle="1" w:styleId="WW8Num7z0">
    <w:name w:val="WW8Num7z0"/>
    <w:rsid w:val="00D62E1C"/>
    <w:rPr>
      <w:rFonts w:ascii="Times New Roman" w:hAnsi="Times New Roman" w:cs="Times New Roman"/>
    </w:rPr>
  </w:style>
  <w:style w:type="character" w:customStyle="1" w:styleId="WW8Num8z0">
    <w:name w:val="WW8Num8z0"/>
    <w:rsid w:val="00D62E1C"/>
    <w:rPr>
      <w:rFonts w:ascii="Symbol" w:hAnsi="Symbol"/>
    </w:rPr>
  </w:style>
  <w:style w:type="character" w:customStyle="1" w:styleId="WW8NumSt8z0">
    <w:name w:val="WW8NumSt8z0"/>
    <w:rsid w:val="00D62E1C"/>
    <w:rPr>
      <w:rFonts w:ascii="Arial" w:hAnsi="Arial" w:cs="Arial"/>
    </w:rPr>
  </w:style>
  <w:style w:type="character" w:customStyle="1" w:styleId="1a">
    <w:name w:val="Основной шрифт абзаца1"/>
    <w:rsid w:val="00D62E1C"/>
  </w:style>
  <w:style w:type="character" w:customStyle="1" w:styleId="afffd">
    <w:name w:val="Символ сноски"/>
    <w:rsid w:val="00D62E1C"/>
    <w:rPr>
      <w:vertAlign w:val="superscript"/>
    </w:rPr>
  </w:style>
  <w:style w:type="character" w:customStyle="1" w:styleId="afffe">
    <w:name w:val="Символ нумерации"/>
    <w:rsid w:val="00D62E1C"/>
  </w:style>
  <w:style w:type="character" w:customStyle="1" w:styleId="Absatz-Standardschriftart">
    <w:name w:val="Absatz-Standardschriftart"/>
    <w:rsid w:val="00D62E1C"/>
  </w:style>
  <w:style w:type="character" w:customStyle="1" w:styleId="WW8Num5z0">
    <w:name w:val="WW8Num5z0"/>
    <w:rsid w:val="00D62E1C"/>
    <w:rPr>
      <w:rFonts w:ascii="Symbol" w:hAnsi="Symbol"/>
      <w:sz w:val="20"/>
    </w:rPr>
  </w:style>
  <w:style w:type="character" w:customStyle="1" w:styleId="WW8Num5z1">
    <w:name w:val="WW8Num5z1"/>
    <w:rsid w:val="00D62E1C"/>
    <w:rPr>
      <w:rFonts w:ascii="Courier New" w:hAnsi="Courier New"/>
      <w:sz w:val="20"/>
    </w:rPr>
  </w:style>
  <w:style w:type="character" w:customStyle="1" w:styleId="WW8Num5z2">
    <w:name w:val="WW8Num5z2"/>
    <w:rsid w:val="00D62E1C"/>
    <w:rPr>
      <w:rFonts w:ascii="Wingdings" w:hAnsi="Wingdings"/>
      <w:sz w:val="20"/>
    </w:rPr>
  </w:style>
  <w:style w:type="character" w:customStyle="1" w:styleId="WW8Num9z0">
    <w:name w:val="WW8Num9z0"/>
    <w:rsid w:val="00D62E1C"/>
    <w:rPr>
      <w:rFonts w:ascii="Times New Roman" w:hAnsi="Times New Roman" w:cs="Times New Roman"/>
    </w:rPr>
  </w:style>
  <w:style w:type="character" w:customStyle="1" w:styleId="WW8NumSt7z0">
    <w:name w:val="WW8NumSt7z0"/>
    <w:rsid w:val="00D62E1C"/>
    <w:rPr>
      <w:rFonts w:ascii="Times New Roman" w:hAnsi="Times New Roman" w:cs="Times New Roman"/>
    </w:rPr>
  </w:style>
  <w:style w:type="character" w:customStyle="1" w:styleId="WW8NumSt9z0">
    <w:name w:val="WW8NumSt9z0"/>
    <w:rsid w:val="00D62E1C"/>
    <w:rPr>
      <w:rFonts w:ascii="Times New Roman" w:hAnsi="Times New Roman" w:cs="Times New Roman"/>
    </w:rPr>
  </w:style>
  <w:style w:type="character" w:customStyle="1" w:styleId="WW8Num2z0">
    <w:name w:val="WW8Num2z0"/>
    <w:rsid w:val="00D62E1C"/>
    <w:rPr>
      <w:rFonts w:ascii="Times New Roman" w:hAnsi="Times New Roman"/>
      <w:b/>
      <w:i w:val="0"/>
      <w:sz w:val="28"/>
      <w:u w:val="none"/>
    </w:rPr>
  </w:style>
  <w:style w:type="character" w:customStyle="1" w:styleId="WW8Num10z0">
    <w:name w:val="WW8Num10z0"/>
    <w:rsid w:val="00D62E1C"/>
    <w:rPr>
      <w:rFonts w:ascii="Arial" w:hAnsi="Arial"/>
      <w:b w:val="0"/>
      <w:i w:val="0"/>
      <w:sz w:val="26"/>
      <w:u w:val="none"/>
    </w:rPr>
  </w:style>
  <w:style w:type="character" w:customStyle="1" w:styleId="WW8Num12z0">
    <w:name w:val="WW8Num12z0"/>
    <w:rsid w:val="00D62E1C"/>
    <w:rPr>
      <w:rFonts w:ascii="Arial" w:hAnsi="Arial"/>
      <w:b w:val="0"/>
      <w:i w:val="0"/>
      <w:sz w:val="26"/>
    </w:rPr>
  </w:style>
  <w:style w:type="character" w:customStyle="1" w:styleId="WW8Num13z0">
    <w:name w:val="WW8Num13z0"/>
    <w:rsid w:val="00D62E1C"/>
    <w:rPr>
      <w:b w:val="0"/>
      <w:i w:val="0"/>
      <w:sz w:val="28"/>
    </w:rPr>
  </w:style>
  <w:style w:type="character" w:customStyle="1" w:styleId="WW8Num16z0">
    <w:name w:val="WW8Num16z0"/>
    <w:rsid w:val="00D62E1C"/>
    <w:rPr>
      <w:rFonts w:ascii="Arial" w:hAnsi="Arial"/>
      <w:b w:val="0"/>
      <w:i w:val="0"/>
      <w:sz w:val="26"/>
    </w:rPr>
  </w:style>
  <w:style w:type="character" w:customStyle="1" w:styleId="WW8Num17z0">
    <w:name w:val="WW8Num17z0"/>
    <w:rsid w:val="00D62E1C"/>
    <w:rPr>
      <w:rFonts w:ascii="Times New Roman" w:hAnsi="Times New Roman"/>
      <w:b/>
      <w:i w:val="0"/>
      <w:sz w:val="21"/>
      <w:u w:val="none"/>
    </w:rPr>
  </w:style>
  <w:style w:type="character" w:customStyle="1" w:styleId="WW8Num19z0">
    <w:name w:val="WW8Num19z0"/>
    <w:rsid w:val="00D62E1C"/>
    <w:rPr>
      <w:rFonts w:ascii="Arial" w:hAnsi="Arial"/>
      <w:b w:val="0"/>
      <w:i w:val="0"/>
      <w:sz w:val="26"/>
    </w:rPr>
  </w:style>
  <w:style w:type="character" w:customStyle="1" w:styleId="WW8Num20z0">
    <w:name w:val="WW8Num20z0"/>
    <w:rsid w:val="00D62E1C"/>
    <w:rPr>
      <w:rFonts w:ascii="Arial" w:hAnsi="Arial"/>
      <w:b w:val="0"/>
      <w:i w:val="0"/>
      <w:sz w:val="28"/>
      <w:u w:val="none"/>
    </w:rPr>
  </w:style>
  <w:style w:type="character" w:customStyle="1" w:styleId="WW8Num21z0">
    <w:name w:val="WW8Num21z0"/>
    <w:rsid w:val="00D62E1C"/>
    <w:rPr>
      <w:rFonts w:ascii="Arial" w:hAnsi="Arial"/>
      <w:b w:val="0"/>
      <w:i w:val="0"/>
      <w:sz w:val="26"/>
      <w:u w:val="none"/>
    </w:rPr>
  </w:style>
  <w:style w:type="character" w:customStyle="1" w:styleId="WW8Num22z0">
    <w:name w:val="WW8Num22z0"/>
    <w:rsid w:val="00D62E1C"/>
    <w:rPr>
      <w:rFonts w:ascii="Times New Roman" w:hAnsi="Times New Roman"/>
    </w:rPr>
  </w:style>
  <w:style w:type="character" w:customStyle="1" w:styleId="WW8Num23z0">
    <w:name w:val="WW8Num23z0"/>
    <w:rsid w:val="00D62E1C"/>
    <w:rPr>
      <w:rFonts w:ascii="Arial" w:hAnsi="Arial"/>
      <w:b w:val="0"/>
      <w:i w:val="0"/>
      <w:sz w:val="26"/>
    </w:rPr>
  </w:style>
  <w:style w:type="character" w:customStyle="1" w:styleId="WW8Num26z0">
    <w:name w:val="WW8Num26z0"/>
    <w:rsid w:val="00D62E1C"/>
    <w:rPr>
      <w:rFonts w:ascii="Arial" w:hAnsi="Arial"/>
      <w:b w:val="0"/>
      <w:i w:val="0"/>
      <w:sz w:val="28"/>
      <w:u w:val="none"/>
    </w:rPr>
  </w:style>
  <w:style w:type="character" w:customStyle="1" w:styleId="WW8Num27z0">
    <w:name w:val="WW8Num27z0"/>
    <w:rsid w:val="00D62E1C"/>
    <w:rPr>
      <w:rFonts w:ascii="Times New Roman" w:hAnsi="Times New Roman"/>
      <w:b w:val="0"/>
      <w:i w:val="0"/>
      <w:sz w:val="28"/>
      <w:u w:val="none"/>
    </w:rPr>
  </w:style>
  <w:style w:type="character" w:customStyle="1" w:styleId="WW8Num29z0">
    <w:name w:val="WW8Num29z0"/>
    <w:rsid w:val="00D62E1C"/>
    <w:rPr>
      <w:rFonts w:ascii="Arial" w:hAnsi="Arial"/>
      <w:b w:val="0"/>
      <w:i w:val="0"/>
      <w:sz w:val="26"/>
    </w:rPr>
  </w:style>
  <w:style w:type="character" w:customStyle="1" w:styleId="WW8Num30z0">
    <w:name w:val="WW8Num30z0"/>
    <w:rsid w:val="00D62E1C"/>
    <w:rPr>
      <w:rFonts w:ascii="Arial" w:hAnsi="Arial"/>
      <w:b w:val="0"/>
      <w:i w:val="0"/>
      <w:sz w:val="26"/>
    </w:rPr>
  </w:style>
  <w:style w:type="character" w:customStyle="1" w:styleId="WW8Num34z0">
    <w:name w:val="WW8Num34z0"/>
    <w:rsid w:val="00D62E1C"/>
    <w:rPr>
      <w:b w:val="0"/>
      <w:i w:val="0"/>
      <w:sz w:val="28"/>
    </w:rPr>
  </w:style>
  <w:style w:type="character" w:customStyle="1" w:styleId="WW8Num36z0">
    <w:name w:val="WW8Num36z0"/>
    <w:rsid w:val="00D62E1C"/>
    <w:rPr>
      <w:rFonts w:ascii="Times New Roman" w:hAnsi="Times New Roman"/>
      <w:b w:val="0"/>
      <w:i w:val="0"/>
      <w:sz w:val="21"/>
      <w:u w:val="none"/>
    </w:rPr>
  </w:style>
  <w:style w:type="character" w:customStyle="1" w:styleId="WW8Num37z0">
    <w:name w:val="WW8Num37z0"/>
    <w:rsid w:val="00D62E1C"/>
    <w:rPr>
      <w:rFonts w:ascii="Times New Roman" w:hAnsi="Times New Roman"/>
      <w:b/>
      <w:i w:val="0"/>
      <w:sz w:val="28"/>
      <w:u w:val="none"/>
    </w:rPr>
  </w:style>
  <w:style w:type="character" w:customStyle="1" w:styleId="WW8Num38z0">
    <w:name w:val="WW8Num38z0"/>
    <w:rsid w:val="00D62E1C"/>
    <w:rPr>
      <w:rFonts w:ascii="Symbol" w:hAnsi="Symbol"/>
    </w:rPr>
  </w:style>
  <w:style w:type="character" w:customStyle="1" w:styleId="WW8Num39z0">
    <w:name w:val="WW8Num39z0"/>
    <w:rsid w:val="00D62E1C"/>
    <w:rPr>
      <w:rFonts w:ascii="Arial" w:hAnsi="Arial"/>
      <w:b w:val="0"/>
      <w:i w:val="0"/>
      <w:sz w:val="26"/>
    </w:rPr>
  </w:style>
  <w:style w:type="character" w:customStyle="1" w:styleId="WW8Num42z0">
    <w:name w:val="WW8Num42z0"/>
    <w:rsid w:val="00D62E1C"/>
    <w:rPr>
      <w:rFonts w:ascii="Arial" w:hAnsi="Arial"/>
      <w:b w:val="0"/>
      <w:i w:val="0"/>
      <w:sz w:val="28"/>
      <w:u w:val="none"/>
    </w:rPr>
  </w:style>
  <w:style w:type="character" w:customStyle="1" w:styleId="WW8Num46z0">
    <w:name w:val="WW8Num46z0"/>
    <w:rsid w:val="00D62E1C"/>
    <w:rPr>
      <w:rFonts w:ascii="Arial" w:hAnsi="Arial"/>
      <w:b w:val="0"/>
      <w:i w:val="0"/>
      <w:sz w:val="26"/>
    </w:rPr>
  </w:style>
  <w:style w:type="character" w:customStyle="1" w:styleId="WW8Num47z0">
    <w:name w:val="WW8Num47z0"/>
    <w:rsid w:val="00D62E1C"/>
    <w:rPr>
      <w:rFonts w:ascii="Arial" w:hAnsi="Arial"/>
      <w:b w:val="0"/>
      <w:i w:val="0"/>
      <w:sz w:val="28"/>
      <w:u w:val="none"/>
    </w:rPr>
  </w:style>
  <w:style w:type="character" w:customStyle="1" w:styleId="WW8Num48z0">
    <w:name w:val="WW8Num48z0"/>
    <w:rsid w:val="00D62E1C"/>
    <w:rPr>
      <w:b w:val="0"/>
      <w:i w:val="0"/>
      <w:sz w:val="28"/>
    </w:rPr>
  </w:style>
  <w:style w:type="character" w:customStyle="1" w:styleId="WW8Num50z0">
    <w:name w:val="WW8Num50z0"/>
    <w:rsid w:val="00D62E1C"/>
    <w:rPr>
      <w:rFonts w:ascii="Arial" w:hAnsi="Arial"/>
      <w:b/>
      <w:i w:val="0"/>
      <w:sz w:val="26"/>
      <w:u w:val="none"/>
    </w:rPr>
  </w:style>
  <w:style w:type="character" w:customStyle="1" w:styleId="WW8Num53z0">
    <w:name w:val="WW8Num53z0"/>
    <w:rsid w:val="00D62E1C"/>
    <w:rPr>
      <w:rFonts w:ascii="Arial" w:hAnsi="Arial"/>
      <w:b w:val="0"/>
      <w:i w:val="0"/>
      <w:sz w:val="26"/>
      <w:u w:val="none"/>
    </w:rPr>
  </w:style>
  <w:style w:type="character" w:customStyle="1" w:styleId="WW8Num54z0">
    <w:name w:val="WW8Num54z0"/>
    <w:rsid w:val="00D62E1C"/>
    <w:rPr>
      <w:b w:val="0"/>
      <w:i w:val="0"/>
      <w:sz w:val="28"/>
    </w:rPr>
  </w:style>
  <w:style w:type="character" w:customStyle="1" w:styleId="WW8Num55z0">
    <w:name w:val="WW8Num55z0"/>
    <w:rsid w:val="00D62E1C"/>
    <w:rPr>
      <w:rFonts w:ascii="Arial" w:hAnsi="Arial"/>
      <w:b w:val="0"/>
      <w:i w:val="0"/>
      <w:sz w:val="28"/>
      <w:u w:val="none"/>
    </w:rPr>
  </w:style>
  <w:style w:type="character" w:customStyle="1" w:styleId="WW8Num57z0">
    <w:name w:val="WW8Num57z0"/>
    <w:rsid w:val="00D62E1C"/>
    <w:rPr>
      <w:rFonts w:ascii="Times New Roman" w:hAnsi="Times New Roman"/>
      <w:b/>
      <w:i w:val="0"/>
      <w:sz w:val="21"/>
      <w:u w:val="none"/>
    </w:rPr>
  </w:style>
  <w:style w:type="character" w:customStyle="1" w:styleId="WW8Num59z0">
    <w:name w:val="WW8Num59z0"/>
    <w:rsid w:val="00D62E1C"/>
    <w:rPr>
      <w:rFonts w:ascii="Arial" w:hAnsi="Arial"/>
      <w:b w:val="0"/>
      <w:i w:val="0"/>
      <w:sz w:val="26"/>
    </w:rPr>
  </w:style>
  <w:style w:type="character" w:customStyle="1" w:styleId="WW8Num61z0">
    <w:name w:val="WW8Num61z0"/>
    <w:rsid w:val="00D62E1C"/>
    <w:rPr>
      <w:rFonts w:ascii="Symbol" w:hAnsi="Symbol"/>
    </w:rPr>
  </w:style>
  <w:style w:type="character" w:customStyle="1" w:styleId="WW8Num62z0">
    <w:name w:val="WW8Num62z0"/>
    <w:rsid w:val="00D62E1C"/>
    <w:rPr>
      <w:rFonts w:ascii="Times New Roman" w:hAnsi="Times New Roman"/>
      <w:b/>
      <w:i w:val="0"/>
      <w:sz w:val="21"/>
      <w:u w:val="none"/>
    </w:rPr>
  </w:style>
  <w:style w:type="character" w:customStyle="1" w:styleId="WW8Num65z0">
    <w:name w:val="WW8Num65z0"/>
    <w:rsid w:val="00D62E1C"/>
    <w:rPr>
      <w:rFonts w:ascii="Arial" w:hAnsi="Arial"/>
      <w:b w:val="0"/>
      <w:i w:val="0"/>
      <w:sz w:val="26"/>
    </w:rPr>
  </w:style>
  <w:style w:type="character" w:customStyle="1" w:styleId="WW8Num66z0">
    <w:name w:val="WW8Num66z0"/>
    <w:rsid w:val="00D62E1C"/>
    <w:rPr>
      <w:b w:val="0"/>
      <w:i w:val="0"/>
      <w:sz w:val="28"/>
    </w:rPr>
  </w:style>
  <w:style w:type="character" w:customStyle="1" w:styleId="WW8Num67z0">
    <w:name w:val="WW8Num67z0"/>
    <w:rsid w:val="00D62E1C"/>
    <w:rPr>
      <w:rFonts w:ascii="Times New Roman" w:hAnsi="Times New Roman"/>
      <w:b w:val="0"/>
      <w:i w:val="0"/>
      <w:sz w:val="28"/>
      <w:u w:val="none"/>
    </w:rPr>
  </w:style>
  <w:style w:type="character" w:customStyle="1" w:styleId="WW8Num70z0">
    <w:name w:val="WW8Num70z0"/>
    <w:rsid w:val="00D62E1C"/>
    <w:rPr>
      <w:rFonts w:ascii="Times New Roman" w:hAnsi="Times New Roman"/>
      <w:b w:val="0"/>
      <w:i w:val="0"/>
      <w:sz w:val="28"/>
      <w:u w:val="none"/>
    </w:rPr>
  </w:style>
  <w:style w:type="character" w:customStyle="1" w:styleId="WW8Num76z0">
    <w:name w:val="WW8Num76z0"/>
    <w:rsid w:val="00D62E1C"/>
    <w:rPr>
      <w:rFonts w:ascii="Arial" w:hAnsi="Arial"/>
      <w:b w:val="0"/>
      <w:i w:val="0"/>
      <w:sz w:val="28"/>
      <w:u w:val="none"/>
    </w:rPr>
  </w:style>
  <w:style w:type="character" w:customStyle="1" w:styleId="WW8Num79z0">
    <w:name w:val="WW8Num79z0"/>
    <w:rsid w:val="00D62E1C"/>
    <w:rPr>
      <w:rFonts w:ascii="Arial" w:hAnsi="Arial"/>
      <w:b w:val="0"/>
      <w:i w:val="0"/>
      <w:sz w:val="26"/>
    </w:rPr>
  </w:style>
  <w:style w:type="character" w:customStyle="1" w:styleId="WW8Num80z0">
    <w:name w:val="WW8Num80z0"/>
    <w:rsid w:val="00D62E1C"/>
    <w:rPr>
      <w:rFonts w:ascii="Arial" w:hAnsi="Arial"/>
      <w:b w:val="0"/>
      <w:i w:val="0"/>
      <w:sz w:val="26"/>
    </w:rPr>
  </w:style>
  <w:style w:type="character" w:customStyle="1" w:styleId="WW8Num81z0">
    <w:name w:val="WW8Num81z0"/>
    <w:rsid w:val="00D62E1C"/>
    <w:rPr>
      <w:b w:val="0"/>
      <w:i w:val="0"/>
      <w:sz w:val="28"/>
    </w:rPr>
  </w:style>
  <w:style w:type="character" w:customStyle="1" w:styleId="WW8Num83z0">
    <w:name w:val="WW8Num83z0"/>
    <w:rsid w:val="00D62E1C"/>
    <w:rPr>
      <w:rFonts w:ascii="Arial" w:hAnsi="Arial"/>
      <w:b w:val="0"/>
      <w:i w:val="0"/>
      <w:sz w:val="26"/>
    </w:rPr>
  </w:style>
  <w:style w:type="character" w:customStyle="1" w:styleId="WW8Num86z0">
    <w:name w:val="WW8Num86z0"/>
    <w:rsid w:val="00D62E1C"/>
    <w:rPr>
      <w:b w:val="0"/>
      <w:i w:val="0"/>
      <w:sz w:val="28"/>
    </w:rPr>
  </w:style>
  <w:style w:type="character" w:customStyle="1" w:styleId="WW8Num88z0">
    <w:name w:val="WW8Num88z0"/>
    <w:rsid w:val="00D62E1C"/>
    <w:rPr>
      <w:rFonts w:ascii="Arial" w:hAnsi="Arial"/>
      <w:b w:val="0"/>
      <w:i w:val="0"/>
      <w:sz w:val="26"/>
    </w:rPr>
  </w:style>
  <w:style w:type="character" w:customStyle="1" w:styleId="WW8Num89z0">
    <w:name w:val="WW8Num89z0"/>
    <w:rsid w:val="00D62E1C"/>
    <w:rPr>
      <w:rFonts w:ascii="Arial" w:hAnsi="Arial"/>
      <w:b w:val="0"/>
      <w:i w:val="0"/>
      <w:sz w:val="28"/>
      <w:u w:val="none"/>
    </w:rPr>
  </w:style>
  <w:style w:type="character" w:customStyle="1" w:styleId="WW8Num91z0">
    <w:name w:val="WW8Num91z0"/>
    <w:rsid w:val="00D62E1C"/>
    <w:rPr>
      <w:rFonts w:ascii="Symbol" w:hAnsi="Symbol"/>
    </w:rPr>
  </w:style>
  <w:style w:type="character" w:customStyle="1" w:styleId="WW8Num92z0">
    <w:name w:val="WW8Num92z0"/>
    <w:rsid w:val="00D62E1C"/>
    <w:rPr>
      <w:rFonts w:ascii="Arial" w:hAnsi="Arial"/>
      <w:b w:val="0"/>
      <w:i w:val="0"/>
      <w:sz w:val="26"/>
    </w:rPr>
  </w:style>
  <w:style w:type="character" w:customStyle="1" w:styleId="WW8Num93z0">
    <w:name w:val="WW8Num93z0"/>
    <w:rsid w:val="00D62E1C"/>
    <w:rPr>
      <w:rFonts w:ascii="Arial" w:hAnsi="Arial"/>
      <w:b w:val="0"/>
      <w:i w:val="0"/>
      <w:sz w:val="26"/>
    </w:rPr>
  </w:style>
  <w:style w:type="character" w:customStyle="1" w:styleId="WW8Num97z0">
    <w:name w:val="WW8Num97z0"/>
    <w:rsid w:val="00D62E1C"/>
    <w:rPr>
      <w:rFonts w:ascii="Arial" w:hAnsi="Arial"/>
      <w:b w:val="0"/>
      <w:i w:val="0"/>
      <w:sz w:val="26"/>
    </w:rPr>
  </w:style>
  <w:style w:type="character" w:customStyle="1" w:styleId="WW8Num99z0">
    <w:name w:val="WW8Num99z0"/>
    <w:rsid w:val="00D62E1C"/>
    <w:rPr>
      <w:rFonts w:ascii="Times New Roman" w:hAnsi="Times New Roman"/>
      <w:b w:val="0"/>
      <w:i w:val="0"/>
      <w:sz w:val="21"/>
      <w:u w:val="none"/>
    </w:rPr>
  </w:style>
  <w:style w:type="character" w:customStyle="1" w:styleId="WW8Num100z0">
    <w:name w:val="WW8Num100z0"/>
    <w:rsid w:val="00D62E1C"/>
    <w:rPr>
      <w:rFonts w:ascii="Arial" w:hAnsi="Arial"/>
      <w:b w:val="0"/>
      <w:i w:val="0"/>
      <w:sz w:val="28"/>
      <w:u w:val="none"/>
    </w:rPr>
  </w:style>
  <w:style w:type="character" w:customStyle="1" w:styleId="WW8Num101z0">
    <w:name w:val="WW8Num101z0"/>
    <w:rsid w:val="00D62E1C"/>
    <w:rPr>
      <w:rFonts w:ascii="Arial" w:hAnsi="Arial"/>
      <w:b w:val="0"/>
      <w:i w:val="0"/>
      <w:sz w:val="28"/>
      <w:u w:val="none"/>
    </w:rPr>
  </w:style>
  <w:style w:type="character" w:customStyle="1" w:styleId="WW8Num102z0">
    <w:name w:val="WW8Num102z0"/>
    <w:rsid w:val="00D62E1C"/>
    <w:rPr>
      <w:rFonts w:ascii="Arial" w:hAnsi="Arial"/>
      <w:b w:val="0"/>
      <w:i w:val="0"/>
      <w:sz w:val="26"/>
    </w:rPr>
  </w:style>
  <w:style w:type="character" w:customStyle="1" w:styleId="WW8Num103z0">
    <w:name w:val="WW8Num103z0"/>
    <w:rsid w:val="00D62E1C"/>
    <w:rPr>
      <w:rFonts w:ascii="Arial" w:hAnsi="Arial"/>
      <w:b w:val="0"/>
      <w:i w:val="0"/>
      <w:sz w:val="28"/>
      <w:u w:val="none"/>
    </w:rPr>
  </w:style>
  <w:style w:type="character" w:customStyle="1" w:styleId="WW8Num104z0">
    <w:name w:val="WW8Num104z0"/>
    <w:rsid w:val="00D62E1C"/>
    <w:rPr>
      <w:rFonts w:ascii="Times New Roman" w:hAnsi="Times New Roman"/>
      <w:b w:val="0"/>
      <w:i w:val="0"/>
      <w:sz w:val="21"/>
      <w:u w:val="none"/>
    </w:rPr>
  </w:style>
  <w:style w:type="character" w:customStyle="1" w:styleId="WW8Num105z0">
    <w:name w:val="WW8Num105z0"/>
    <w:rsid w:val="00D62E1C"/>
    <w:rPr>
      <w:rFonts w:ascii="Times New Roman" w:hAnsi="Times New Roman"/>
      <w:b/>
      <w:i w:val="0"/>
      <w:sz w:val="21"/>
      <w:u w:val="none"/>
    </w:rPr>
  </w:style>
  <w:style w:type="character" w:customStyle="1" w:styleId="WW8Num107z0">
    <w:name w:val="WW8Num107z0"/>
    <w:rsid w:val="00D62E1C"/>
    <w:rPr>
      <w:rFonts w:ascii="Arial" w:hAnsi="Arial"/>
      <w:b w:val="0"/>
      <w:i w:val="0"/>
      <w:sz w:val="28"/>
      <w:u w:val="none"/>
    </w:rPr>
  </w:style>
  <w:style w:type="character" w:customStyle="1" w:styleId="WW8Num108z0">
    <w:name w:val="WW8Num108z0"/>
    <w:rsid w:val="00D62E1C"/>
    <w:rPr>
      <w:rFonts w:ascii="Symbol" w:hAnsi="Symbol"/>
      <w:sz w:val="20"/>
    </w:rPr>
  </w:style>
  <w:style w:type="character" w:customStyle="1" w:styleId="WW8Num108z1">
    <w:name w:val="WW8Num108z1"/>
    <w:rsid w:val="00D62E1C"/>
    <w:rPr>
      <w:rFonts w:ascii="Courier New" w:hAnsi="Courier New"/>
      <w:sz w:val="20"/>
    </w:rPr>
  </w:style>
  <w:style w:type="character" w:customStyle="1" w:styleId="WW8Num108z2">
    <w:name w:val="WW8Num108z2"/>
    <w:rsid w:val="00D62E1C"/>
    <w:rPr>
      <w:rFonts w:ascii="Wingdings" w:hAnsi="Wingdings"/>
      <w:sz w:val="20"/>
    </w:rPr>
  </w:style>
  <w:style w:type="character" w:customStyle="1" w:styleId="WW8Num109z0">
    <w:name w:val="WW8Num109z0"/>
    <w:rsid w:val="00D62E1C"/>
    <w:rPr>
      <w:rFonts w:ascii="Arial" w:hAnsi="Arial"/>
      <w:b w:val="0"/>
      <w:i w:val="0"/>
      <w:sz w:val="26"/>
    </w:rPr>
  </w:style>
  <w:style w:type="character" w:customStyle="1" w:styleId="WW8Num112z0">
    <w:name w:val="WW8Num112z0"/>
    <w:rsid w:val="00D62E1C"/>
    <w:rPr>
      <w:rFonts w:ascii="Arial" w:hAnsi="Arial"/>
      <w:b w:val="0"/>
      <w:i w:val="0"/>
      <w:sz w:val="28"/>
      <w:u w:val="none"/>
    </w:rPr>
  </w:style>
  <w:style w:type="character" w:customStyle="1" w:styleId="WW8Num113z0">
    <w:name w:val="WW8Num113z0"/>
    <w:rsid w:val="00D62E1C"/>
    <w:rPr>
      <w:rFonts w:ascii="Times New Roman" w:hAnsi="Times New Roman"/>
      <w:b w:val="0"/>
      <w:i w:val="0"/>
      <w:sz w:val="21"/>
      <w:u w:val="none"/>
    </w:rPr>
  </w:style>
  <w:style w:type="character" w:customStyle="1" w:styleId="WW8Num115z0">
    <w:name w:val="WW8Num115z0"/>
    <w:rsid w:val="00D62E1C"/>
    <w:rPr>
      <w:rFonts w:ascii="Times New Roman" w:hAnsi="Times New Roman"/>
      <w:b w:val="0"/>
      <w:i w:val="0"/>
      <w:sz w:val="21"/>
      <w:u w:val="none"/>
    </w:rPr>
  </w:style>
  <w:style w:type="character" w:customStyle="1" w:styleId="WW8Num117z0">
    <w:name w:val="WW8Num117z0"/>
    <w:rsid w:val="00D62E1C"/>
    <w:rPr>
      <w:rFonts w:ascii="Arial" w:hAnsi="Arial"/>
      <w:b w:val="0"/>
      <w:i w:val="0"/>
      <w:sz w:val="28"/>
      <w:u w:val="none"/>
    </w:rPr>
  </w:style>
  <w:style w:type="character" w:customStyle="1" w:styleId="WW8Num121z0">
    <w:name w:val="WW8Num121z0"/>
    <w:rsid w:val="00D62E1C"/>
    <w:rPr>
      <w:b w:val="0"/>
      <w:sz w:val="26"/>
    </w:rPr>
  </w:style>
  <w:style w:type="character" w:customStyle="1" w:styleId="WW8Num123z0">
    <w:name w:val="WW8Num123z0"/>
    <w:rsid w:val="00D62E1C"/>
    <w:rPr>
      <w:rFonts w:ascii="Times New Roman" w:hAnsi="Times New Roman"/>
      <w:b w:val="0"/>
      <w:i w:val="0"/>
      <w:sz w:val="28"/>
      <w:u w:val="none"/>
    </w:rPr>
  </w:style>
  <w:style w:type="character" w:customStyle="1" w:styleId="WW8Num124z0">
    <w:name w:val="WW8Num124z0"/>
    <w:rsid w:val="00D62E1C"/>
    <w:rPr>
      <w:rFonts w:ascii="Arial" w:hAnsi="Arial"/>
      <w:b w:val="0"/>
      <w:i w:val="0"/>
      <w:sz w:val="28"/>
      <w:u w:val="none"/>
    </w:rPr>
  </w:style>
  <w:style w:type="character" w:customStyle="1" w:styleId="WW8Num126z0">
    <w:name w:val="WW8Num126z0"/>
    <w:rsid w:val="00D62E1C"/>
    <w:rPr>
      <w:rFonts w:ascii="Arial" w:hAnsi="Arial"/>
      <w:b w:val="0"/>
      <w:i w:val="0"/>
      <w:sz w:val="28"/>
      <w:u w:val="none"/>
    </w:rPr>
  </w:style>
  <w:style w:type="character" w:customStyle="1" w:styleId="WW8Num127z0">
    <w:name w:val="WW8Num127z0"/>
    <w:rsid w:val="00D62E1C"/>
    <w:rPr>
      <w:rFonts w:ascii="Arial" w:hAnsi="Arial"/>
      <w:b w:val="0"/>
      <w:i w:val="0"/>
      <w:sz w:val="26"/>
      <w:u w:val="none"/>
    </w:rPr>
  </w:style>
  <w:style w:type="character" w:customStyle="1" w:styleId="WW8Num128z0">
    <w:name w:val="WW8Num128z0"/>
    <w:rsid w:val="00D62E1C"/>
    <w:rPr>
      <w:rFonts w:ascii="Times New Roman" w:hAnsi="Times New Roman"/>
      <w:b/>
      <w:i w:val="0"/>
      <w:sz w:val="28"/>
      <w:u w:val="none"/>
    </w:rPr>
  </w:style>
  <w:style w:type="character" w:customStyle="1" w:styleId="WW8Num129z0">
    <w:name w:val="WW8Num129z0"/>
    <w:rsid w:val="00D62E1C"/>
    <w:rPr>
      <w:b w:val="0"/>
      <w:i w:val="0"/>
      <w:sz w:val="28"/>
    </w:rPr>
  </w:style>
  <w:style w:type="character" w:customStyle="1" w:styleId="WW8Num130z0">
    <w:name w:val="WW8Num130z0"/>
    <w:rsid w:val="00D62E1C"/>
    <w:rPr>
      <w:rFonts w:ascii="Symbol" w:hAnsi="Symbol"/>
    </w:rPr>
  </w:style>
  <w:style w:type="character" w:customStyle="1" w:styleId="WW8Num136z0">
    <w:name w:val="WW8Num136z0"/>
    <w:rsid w:val="00D62E1C"/>
    <w:rPr>
      <w:rFonts w:ascii="Arial" w:hAnsi="Arial"/>
      <w:b w:val="0"/>
      <w:i w:val="0"/>
      <w:sz w:val="28"/>
      <w:u w:val="none"/>
    </w:rPr>
  </w:style>
  <w:style w:type="character" w:customStyle="1" w:styleId="WW8Num138z0">
    <w:name w:val="WW8Num138z0"/>
    <w:rsid w:val="00D62E1C"/>
    <w:rPr>
      <w:rFonts w:ascii="Times New Roman" w:hAnsi="Times New Roman"/>
      <w:b/>
      <w:i w:val="0"/>
      <w:sz w:val="21"/>
      <w:u w:val="none"/>
    </w:rPr>
  </w:style>
  <w:style w:type="character" w:customStyle="1" w:styleId="WW8Num140z0">
    <w:name w:val="WW8Num140z0"/>
    <w:rsid w:val="00D62E1C"/>
    <w:rPr>
      <w:rFonts w:ascii="Arial" w:hAnsi="Arial"/>
      <w:b w:val="0"/>
      <w:i w:val="0"/>
      <w:sz w:val="26"/>
    </w:rPr>
  </w:style>
  <w:style w:type="character" w:customStyle="1" w:styleId="WW8Num141z0">
    <w:name w:val="WW8Num141z0"/>
    <w:rsid w:val="00D62E1C"/>
    <w:rPr>
      <w:rFonts w:ascii="Symbol" w:hAnsi="Symbol"/>
    </w:rPr>
  </w:style>
  <w:style w:type="character" w:customStyle="1" w:styleId="WW8Num142z0">
    <w:name w:val="WW8Num142z0"/>
    <w:rsid w:val="00D62E1C"/>
    <w:rPr>
      <w:rFonts w:ascii="Arial" w:hAnsi="Arial"/>
      <w:b w:val="0"/>
      <w:i w:val="0"/>
      <w:sz w:val="26"/>
    </w:rPr>
  </w:style>
  <w:style w:type="character" w:customStyle="1" w:styleId="WW8Num143z0">
    <w:name w:val="WW8Num143z0"/>
    <w:rsid w:val="00D62E1C"/>
    <w:rPr>
      <w:rFonts w:ascii="Arial" w:hAnsi="Arial"/>
      <w:b w:val="0"/>
      <w:i w:val="0"/>
      <w:sz w:val="26"/>
    </w:rPr>
  </w:style>
  <w:style w:type="character" w:customStyle="1" w:styleId="WW8Num150z0">
    <w:name w:val="WW8Num150z0"/>
    <w:rsid w:val="00D62E1C"/>
    <w:rPr>
      <w:rFonts w:ascii="Symbol" w:hAnsi="Symbol"/>
    </w:rPr>
  </w:style>
  <w:style w:type="character" w:customStyle="1" w:styleId="WW8Num153z0">
    <w:name w:val="WW8Num153z0"/>
    <w:rsid w:val="00D62E1C"/>
    <w:rPr>
      <w:rFonts w:ascii="Times New Roman" w:hAnsi="Times New Roman" w:cs="Times New Roman"/>
    </w:rPr>
  </w:style>
  <w:style w:type="character" w:customStyle="1" w:styleId="WW8Num154z0">
    <w:name w:val="WW8Num154z0"/>
    <w:rsid w:val="00D62E1C"/>
    <w:rPr>
      <w:rFonts w:ascii="Arial" w:hAnsi="Arial"/>
      <w:b w:val="0"/>
      <w:i w:val="0"/>
      <w:sz w:val="26"/>
    </w:rPr>
  </w:style>
  <w:style w:type="character" w:customStyle="1" w:styleId="WW8Num155z0">
    <w:name w:val="WW8Num155z0"/>
    <w:rsid w:val="00D62E1C"/>
    <w:rPr>
      <w:rFonts w:ascii="Arial" w:hAnsi="Arial"/>
      <w:b w:val="0"/>
      <w:i w:val="0"/>
      <w:sz w:val="26"/>
    </w:rPr>
  </w:style>
  <w:style w:type="character" w:customStyle="1" w:styleId="WW8Num156z0">
    <w:name w:val="WW8Num156z0"/>
    <w:rsid w:val="00D62E1C"/>
    <w:rPr>
      <w:b w:val="0"/>
      <w:i w:val="0"/>
      <w:sz w:val="28"/>
    </w:rPr>
  </w:style>
  <w:style w:type="character" w:customStyle="1" w:styleId="WW8Num157z0">
    <w:name w:val="WW8Num157z0"/>
    <w:rsid w:val="00D62E1C"/>
    <w:rPr>
      <w:rFonts w:ascii="Arial" w:hAnsi="Arial"/>
      <w:b w:val="0"/>
      <w:i w:val="0"/>
      <w:sz w:val="26"/>
    </w:rPr>
  </w:style>
  <w:style w:type="character" w:customStyle="1" w:styleId="WW8Num158z0">
    <w:name w:val="WW8Num158z0"/>
    <w:rsid w:val="00D62E1C"/>
    <w:rPr>
      <w:rFonts w:ascii="Arial" w:hAnsi="Arial"/>
      <w:b w:val="0"/>
      <w:i w:val="0"/>
      <w:sz w:val="28"/>
      <w:u w:val="none"/>
    </w:rPr>
  </w:style>
  <w:style w:type="character" w:customStyle="1" w:styleId="WW8Num159z0">
    <w:name w:val="WW8Num159z0"/>
    <w:rsid w:val="00D62E1C"/>
    <w:rPr>
      <w:b/>
    </w:rPr>
  </w:style>
  <w:style w:type="character" w:customStyle="1" w:styleId="WW8Num160z0">
    <w:name w:val="WW8Num160z0"/>
    <w:rsid w:val="00D62E1C"/>
    <w:rPr>
      <w:rFonts w:ascii="Arial" w:hAnsi="Arial"/>
      <w:b w:val="0"/>
      <w:i w:val="0"/>
      <w:sz w:val="26"/>
    </w:rPr>
  </w:style>
  <w:style w:type="character" w:customStyle="1" w:styleId="WW8Num161z0">
    <w:name w:val="WW8Num161z0"/>
    <w:rsid w:val="00D62E1C"/>
    <w:rPr>
      <w:rFonts w:ascii="Arial" w:hAnsi="Arial"/>
      <w:b w:val="0"/>
      <w:i w:val="0"/>
      <w:sz w:val="26"/>
    </w:rPr>
  </w:style>
  <w:style w:type="character" w:customStyle="1" w:styleId="WW8Num162z0">
    <w:name w:val="WW8Num162z0"/>
    <w:rsid w:val="00D62E1C"/>
    <w:rPr>
      <w:rFonts w:ascii="Times New Roman" w:hAnsi="Times New Roman"/>
      <w:b w:val="0"/>
      <w:i w:val="0"/>
      <w:sz w:val="21"/>
      <w:u w:val="none"/>
    </w:rPr>
  </w:style>
  <w:style w:type="character" w:customStyle="1" w:styleId="WW8Num163z0">
    <w:name w:val="WW8Num163z0"/>
    <w:rsid w:val="00D62E1C"/>
    <w:rPr>
      <w:b w:val="0"/>
      <w:i w:val="0"/>
      <w:sz w:val="28"/>
    </w:rPr>
  </w:style>
  <w:style w:type="character" w:customStyle="1" w:styleId="WW8Num165z0">
    <w:name w:val="WW8Num165z0"/>
    <w:rsid w:val="00D62E1C"/>
    <w:rPr>
      <w:rFonts w:ascii="Times New Roman" w:eastAsia="Times New Roman" w:hAnsi="Times New Roman" w:cs="Times New Roman"/>
    </w:rPr>
  </w:style>
  <w:style w:type="character" w:customStyle="1" w:styleId="WW8Num165z1">
    <w:name w:val="WW8Num165z1"/>
    <w:rsid w:val="00D62E1C"/>
    <w:rPr>
      <w:rFonts w:ascii="Courier New" w:hAnsi="Courier New"/>
    </w:rPr>
  </w:style>
  <w:style w:type="character" w:customStyle="1" w:styleId="WW8Num165z2">
    <w:name w:val="WW8Num165z2"/>
    <w:rsid w:val="00D62E1C"/>
    <w:rPr>
      <w:rFonts w:ascii="Wingdings" w:hAnsi="Wingdings"/>
    </w:rPr>
  </w:style>
  <w:style w:type="character" w:customStyle="1" w:styleId="WW8Num165z3">
    <w:name w:val="WW8Num165z3"/>
    <w:rsid w:val="00D62E1C"/>
    <w:rPr>
      <w:rFonts w:ascii="Symbol" w:hAnsi="Symbol"/>
    </w:rPr>
  </w:style>
  <w:style w:type="character" w:customStyle="1" w:styleId="WW8Num166z0">
    <w:name w:val="WW8Num166z0"/>
    <w:rsid w:val="00D62E1C"/>
    <w:rPr>
      <w:rFonts w:ascii="Symbol" w:hAnsi="Symbol"/>
      <w:sz w:val="20"/>
    </w:rPr>
  </w:style>
  <w:style w:type="character" w:customStyle="1" w:styleId="WW8Num166z1">
    <w:name w:val="WW8Num166z1"/>
    <w:rsid w:val="00D62E1C"/>
    <w:rPr>
      <w:rFonts w:ascii="Courier New" w:hAnsi="Courier New"/>
      <w:sz w:val="20"/>
    </w:rPr>
  </w:style>
  <w:style w:type="character" w:customStyle="1" w:styleId="WW8Num166z2">
    <w:name w:val="WW8Num166z2"/>
    <w:rsid w:val="00D62E1C"/>
    <w:rPr>
      <w:rFonts w:ascii="Wingdings" w:hAnsi="Wingdings"/>
      <w:sz w:val="20"/>
    </w:rPr>
  </w:style>
  <w:style w:type="character" w:customStyle="1" w:styleId="WW8Num170z0">
    <w:name w:val="WW8Num170z0"/>
    <w:rsid w:val="00D62E1C"/>
    <w:rPr>
      <w:rFonts w:ascii="Arial" w:hAnsi="Arial"/>
      <w:b w:val="0"/>
      <w:i w:val="0"/>
      <w:sz w:val="26"/>
    </w:rPr>
  </w:style>
  <w:style w:type="character" w:customStyle="1" w:styleId="WW8Num171z0">
    <w:name w:val="WW8Num171z0"/>
    <w:rsid w:val="00D62E1C"/>
    <w:rPr>
      <w:rFonts w:ascii="Arial" w:hAnsi="Arial"/>
      <w:b w:val="0"/>
      <w:i w:val="0"/>
      <w:sz w:val="26"/>
    </w:rPr>
  </w:style>
  <w:style w:type="character" w:customStyle="1" w:styleId="WW8Num173z0">
    <w:name w:val="WW8Num173z0"/>
    <w:rsid w:val="00D62E1C"/>
    <w:rPr>
      <w:rFonts w:ascii="Times New Roman" w:hAnsi="Times New Roman" w:cs="Times New Roman"/>
    </w:rPr>
  </w:style>
  <w:style w:type="character" w:customStyle="1" w:styleId="WW8Num175z0">
    <w:name w:val="WW8Num175z0"/>
    <w:rsid w:val="00D62E1C"/>
    <w:rPr>
      <w:rFonts w:ascii="Arial" w:hAnsi="Arial"/>
      <w:b w:val="0"/>
      <w:i w:val="0"/>
      <w:sz w:val="26"/>
      <w:u w:val="none"/>
    </w:rPr>
  </w:style>
  <w:style w:type="character" w:customStyle="1" w:styleId="WW8Num176z0">
    <w:name w:val="WW8Num176z0"/>
    <w:rsid w:val="00D62E1C"/>
    <w:rPr>
      <w:rFonts w:ascii="Arial" w:hAnsi="Arial"/>
      <w:b w:val="0"/>
      <w:i w:val="0"/>
      <w:sz w:val="28"/>
      <w:u w:val="none"/>
    </w:rPr>
  </w:style>
  <w:style w:type="character" w:customStyle="1" w:styleId="WW8Num180z0">
    <w:name w:val="WW8Num180z0"/>
    <w:rsid w:val="00D62E1C"/>
    <w:rPr>
      <w:rFonts w:ascii="Symbol" w:hAnsi="Symbol"/>
    </w:rPr>
  </w:style>
  <w:style w:type="character" w:customStyle="1" w:styleId="WW8Num181z0">
    <w:name w:val="WW8Num181z0"/>
    <w:rsid w:val="00D62E1C"/>
    <w:rPr>
      <w:rFonts w:ascii="Arial" w:hAnsi="Arial"/>
      <w:b w:val="0"/>
      <w:i w:val="0"/>
      <w:sz w:val="28"/>
      <w:u w:val="none"/>
    </w:rPr>
  </w:style>
  <w:style w:type="character" w:customStyle="1" w:styleId="WW8Num182z0">
    <w:name w:val="WW8Num182z0"/>
    <w:rsid w:val="00D62E1C"/>
    <w:rPr>
      <w:rFonts w:ascii="Arial" w:hAnsi="Arial"/>
      <w:b w:val="0"/>
      <w:i w:val="0"/>
      <w:sz w:val="28"/>
      <w:u w:val="none"/>
    </w:rPr>
  </w:style>
  <w:style w:type="character" w:customStyle="1" w:styleId="WW8Num183z0">
    <w:name w:val="WW8Num183z0"/>
    <w:rsid w:val="00D62E1C"/>
    <w:rPr>
      <w:rFonts w:ascii="Arial" w:hAnsi="Arial"/>
      <w:b w:val="0"/>
      <w:i w:val="0"/>
      <w:sz w:val="26"/>
      <w:u w:val="none"/>
    </w:rPr>
  </w:style>
  <w:style w:type="character" w:customStyle="1" w:styleId="WW8Num184z0">
    <w:name w:val="WW8Num184z0"/>
    <w:rsid w:val="00D62E1C"/>
    <w:rPr>
      <w:b w:val="0"/>
      <w:i w:val="0"/>
      <w:sz w:val="28"/>
    </w:rPr>
  </w:style>
  <w:style w:type="character" w:customStyle="1" w:styleId="WW8Num189z0">
    <w:name w:val="WW8Num189z0"/>
    <w:rsid w:val="00D62E1C"/>
    <w:rPr>
      <w:rFonts w:ascii="Arial" w:hAnsi="Arial"/>
      <w:b w:val="0"/>
      <w:i w:val="0"/>
      <w:sz w:val="28"/>
      <w:u w:val="none"/>
    </w:rPr>
  </w:style>
  <w:style w:type="character" w:customStyle="1" w:styleId="WW8Num190z0">
    <w:name w:val="WW8Num190z0"/>
    <w:rsid w:val="00D62E1C"/>
    <w:rPr>
      <w:rFonts w:ascii="Symbol" w:hAnsi="Symbol"/>
    </w:rPr>
  </w:style>
  <w:style w:type="character" w:customStyle="1" w:styleId="WW8Num191z0">
    <w:name w:val="WW8Num191z0"/>
    <w:rsid w:val="00D62E1C"/>
    <w:rPr>
      <w:rFonts w:ascii="Times New Roman" w:hAnsi="Times New Roman"/>
      <w:b/>
      <w:i w:val="0"/>
      <w:sz w:val="21"/>
      <w:u w:val="none"/>
    </w:rPr>
  </w:style>
  <w:style w:type="character" w:customStyle="1" w:styleId="WW8Num194z0">
    <w:name w:val="WW8Num194z0"/>
    <w:rsid w:val="00D62E1C"/>
    <w:rPr>
      <w:b w:val="0"/>
      <w:i w:val="0"/>
      <w:sz w:val="28"/>
    </w:rPr>
  </w:style>
  <w:style w:type="character" w:customStyle="1" w:styleId="WW8Num196z0">
    <w:name w:val="WW8Num196z0"/>
    <w:rsid w:val="00D62E1C"/>
    <w:rPr>
      <w:rFonts w:ascii="Arial" w:hAnsi="Arial"/>
      <w:b w:val="0"/>
      <w:i w:val="0"/>
      <w:sz w:val="26"/>
      <w:u w:val="none"/>
    </w:rPr>
  </w:style>
  <w:style w:type="character" w:customStyle="1" w:styleId="WW8Num197z0">
    <w:name w:val="WW8Num197z0"/>
    <w:rsid w:val="00D62E1C"/>
    <w:rPr>
      <w:rFonts w:ascii="Arial" w:hAnsi="Arial"/>
      <w:b w:val="0"/>
      <w:i w:val="0"/>
      <w:sz w:val="28"/>
      <w:u w:val="none"/>
    </w:rPr>
  </w:style>
  <w:style w:type="character" w:customStyle="1" w:styleId="WW8Num199z0">
    <w:name w:val="WW8Num199z0"/>
    <w:rsid w:val="00D62E1C"/>
    <w:rPr>
      <w:rFonts w:ascii="Arial" w:hAnsi="Arial"/>
      <w:b w:val="0"/>
      <w:i w:val="0"/>
      <w:sz w:val="28"/>
      <w:u w:val="none"/>
    </w:rPr>
  </w:style>
  <w:style w:type="character" w:customStyle="1" w:styleId="WW8Num200z0">
    <w:name w:val="WW8Num200z0"/>
    <w:rsid w:val="00D62E1C"/>
    <w:rPr>
      <w:rFonts w:ascii="Arial" w:hAnsi="Arial"/>
      <w:b w:val="0"/>
      <w:i w:val="0"/>
      <w:sz w:val="26"/>
    </w:rPr>
  </w:style>
  <w:style w:type="character" w:customStyle="1" w:styleId="WW8Num201z0">
    <w:name w:val="WW8Num201z0"/>
    <w:rsid w:val="00D62E1C"/>
    <w:rPr>
      <w:rFonts w:ascii="Times New Roman" w:hAnsi="Times New Roman"/>
      <w:b w:val="0"/>
      <w:i w:val="0"/>
      <w:sz w:val="21"/>
      <w:u w:val="none"/>
    </w:rPr>
  </w:style>
  <w:style w:type="character" w:customStyle="1" w:styleId="WW8Num206z0">
    <w:name w:val="WW8Num206z0"/>
    <w:rsid w:val="00D62E1C"/>
    <w:rPr>
      <w:rFonts w:ascii="Arial" w:hAnsi="Arial"/>
      <w:b w:val="0"/>
      <w:i w:val="0"/>
      <w:sz w:val="26"/>
    </w:rPr>
  </w:style>
  <w:style w:type="character" w:customStyle="1" w:styleId="WW8Num208z0">
    <w:name w:val="WW8Num208z0"/>
    <w:rsid w:val="00D62E1C"/>
    <w:rPr>
      <w:rFonts w:ascii="Times New Roman" w:hAnsi="Times New Roman"/>
      <w:b/>
      <w:i w:val="0"/>
      <w:sz w:val="28"/>
      <w:u w:val="none"/>
    </w:rPr>
  </w:style>
  <w:style w:type="character" w:customStyle="1" w:styleId="WW8Num210z0">
    <w:name w:val="WW8Num210z0"/>
    <w:rsid w:val="00D62E1C"/>
    <w:rPr>
      <w:rFonts w:ascii="Arial" w:hAnsi="Arial"/>
      <w:b w:val="0"/>
      <w:i w:val="0"/>
      <w:sz w:val="26"/>
    </w:rPr>
  </w:style>
  <w:style w:type="character" w:customStyle="1" w:styleId="WW8Num211z0">
    <w:name w:val="WW8Num211z0"/>
    <w:rsid w:val="00D62E1C"/>
    <w:rPr>
      <w:rFonts w:ascii="Arial" w:hAnsi="Arial"/>
      <w:b w:val="0"/>
      <w:i w:val="0"/>
      <w:sz w:val="26"/>
    </w:rPr>
  </w:style>
  <w:style w:type="character" w:customStyle="1" w:styleId="WW8Num212z0">
    <w:name w:val="WW8Num212z0"/>
    <w:rsid w:val="00D62E1C"/>
    <w:rPr>
      <w:rFonts w:ascii="Arial" w:hAnsi="Arial"/>
      <w:b/>
      <w:i w:val="0"/>
      <w:sz w:val="26"/>
      <w:u w:val="none"/>
    </w:rPr>
  </w:style>
  <w:style w:type="character" w:customStyle="1" w:styleId="WW8Num213z0">
    <w:name w:val="WW8Num213z0"/>
    <w:rsid w:val="00D62E1C"/>
    <w:rPr>
      <w:rFonts w:ascii="Arial" w:hAnsi="Arial"/>
      <w:b w:val="0"/>
      <w:i w:val="0"/>
      <w:sz w:val="26"/>
    </w:rPr>
  </w:style>
  <w:style w:type="character" w:customStyle="1" w:styleId="WW8Num214z0">
    <w:name w:val="WW8Num214z0"/>
    <w:rsid w:val="00D62E1C"/>
    <w:rPr>
      <w:rFonts w:ascii="Arial" w:hAnsi="Arial"/>
      <w:b w:val="0"/>
      <w:i w:val="0"/>
      <w:sz w:val="26"/>
    </w:rPr>
  </w:style>
  <w:style w:type="character" w:customStyle="1" w:styleId="WW8Num215z0">
    <w:name w:val="WW8Num215z0"/>
    <w:rsid w:val="00D62E1C"/>
    <w:rPr>
      <w:b w:val="0"/>
      <w:i w:val="0"/>
      <w:sz w:val="28"/>
    </w:rPr>
  </w:style>
  <w:style w:type="character" w:customStyle="1" w:styleId="WW8Num219z0">
    <w:name w:val="WW8Num219z0"/>
    <w:rsid w:val="00D62E1C"/>
    <w:rPr>
      <w:rFonts w:ascii="Times New Roman" w:hAnsi="Times New Roman"/>
    </w:rPr>
  </w:style>
  <w:style w:type="character" w:customStyle="1" w:styleId="WW8Num223z0">
    <w:name w:val="WW8Num223z0"/>
    <w:rsid w:val="00D62E1C"/>
    <w:rPr>
      <w:rFonts w:ascii="Arial" w:hAnsi="Arial"/>
      <w:b w:val="0"/>
      <w:i w:val="0"/>
      <w:sz w:val="26"/>
    </w:rPr>
  </w:style>
  <w:style w:type="character" w:customStyle="1" w:styleId="WW8Num227z0">
    <w:name w:val="WW8Num227z0"/>
    <w:rsid w:val="00D62E1C"/>
    <w:rPr>
      <w:rFonts w:ascii="Arial" w:hAnsi="Arial"/>
      <w:b w:val="0"/>
      <w:i w:val="0"/>
      <w:sz w:val="28"/>
      <w:u w:val="none"/>
    </w:rPr>
  </w:style>
  <w:style w:type="character" w:customStyle="1" w:styleId="WW8Num230z0">
    <w:name w:val="WW8Num230z0"/>
    <w:rsid w:val="00D62E1C"/>
    <w:rPr>
      <w:b w:val="0"/>
      <w:i w:val="0"/>
      <w:sz w:val="28"/>
    </w:rPr>
  </w:style>
  <w:style w:type="character" w:customStyle="1" w:styleId="WW8Num231z0">
    <w:name w:val="WW8Num231z0"/>
    <w:rsid w:val="00D62E1C"/>
    <w:rPr>
      <w:rFonts w:ascii="Arial" w:hAnsi="Arial"/>
      <w:b w:val="0"/>
      <w:i w:val="0"/>
      <w:sz w:val="26"/>
      <w:u w:val="none"/>
    </w:rPr>
  </w:style>
  <w:style w:type="character" w:customStyle="1" w:styleId="WW8Num232z0">
    <w:name w:val="WW8Num232z0"/>
    <w:rsid w:val="00D62E1C"/>
    <w:rPr>
      <w:rFonts w:ascii="Times New Roman" w:hAnsi="Times New Roman"/>
      <w:b/>
      <w:i w:val="0"/>
      <w:sz w:val="21"/>
      <w:u w:val="none"/>
    </w:rPr>
  </w:style>
  <w:style w:type="character" w:customStyle="1" w:styleId="WW8Num233z0">
    <w:name w:val="WW8Num233z0"/>
    <w:rsid w:val="00D62E1C"/>
    <w:rPr>
      <w:rFonts w:ascii="Symbol" w:hAnsi="Symbol"/>
    </w:rPr>
  </w:style>
  <w:style w:type="character" w:customStyle="1" w:styleId="WW8Num238z0">
    <w:name w:val="WW8Num238z0"/>
    <w:rsid w:val="00D62E1C"/>
    <w:rPr>
      <w:rFonts w:ascii="Arial" w:hAnsi="Arial"/>
      <w:b w:val="0"/>
      <w:i w:val="0"/>
      <w:sz w:val="28"/>
      <w:u w:val="none"/>
    </w:rPr>
  </w:style>
  <w:style w:type="character" w:customStyle="1" w:styleId="WW8Num240z0">
    <w:name w:val="WW8Num240z0"/>
    <w:rsid w:val="00D62E1C"/>
    <w:rPr>
      <w:rFonts w:ascii="Arial" w:hAnsi="Arial"/>
      <w:b w:val="0"/>
      <w:i w:val="0"/>
      <w:sz w:val="28"/>
      <w:u w:val="none"/>
    </w:rPr>
  </w:style>
  <w:style w:type="character" w:customStyle="1" w:styleId="WW8Num241z0">
    <w:name w:val="WW8Num241z0"/>
    <w:rsid w:val="00D62E1C"/>
    <w:rPr>
      <w:b w:val="0"/>
      <w:i w:val="0"/>
      <w:sz w:val="28"/>
    </w:rPr>
  </w:style>
  <w:style w:type="character" w:customStyle="1" w:styleId="WW8Num242z0">
    <w:name w:val="WW8Num242z0"/>
    <w:rsid w:val="00D62E1C"/>
    <w:rPr>
      <w:rFonts w:ascii="Arial" w:hAnsi="Arial"/>
      <w:b w:val="0"/>
      <w:i w:val="0"/>
      <w:sz w:val="26"/>
    </w:rPr>
  </w:style>
  <w:style w:type="character" w:customStyle="1" w:styleId="WW8Num244z0">
    <w:name w:val="WW8Num244z0"/>
    <w:rsid w:val="00D62E1C"/>
    <w:rPr>
      <w:rFonts w:ascii="Arial" w:hAnsi="Arial"/>
      <w:b w:val="0"/>
      <w:i w:val="0"/>
      <w:sz w:val="26"/>
    </w:rPr>
  </w:style>
  <w:style w:type="character" w:customStyle="1" w:styleId="WW8Num245z0">
    <w:name w:val="WW8Num245z0"/>
    <w:rsid w:val="00D62E1C"/>
    <w:rPr>
      <w:rFonts w:ascii="Arial" w:hAnsi="Arial"/>
      <w:b w:val="0"/>
      <w:i w:val="0"/>
      <w:sz w:val="28"/>
      <w:u w:val="none"/>
    </w:rPr>
  </w:style>
  <w:style w:type="character" w:customStyle="1" w:styleId="WW8Num246z0">
    <w:name w:val="WW8Num246z0"/>
    <w:rsid w:val="00D62E1C"/>
    <w:rPr>
      <w:b w:val="0"/>
      <w:i w:val="0"/>
      <w:sz w:val="28"/>
    </w:rPr>
  </w:style>
  <w:style w:type="character" w:customStyle="1" w:styleId="WW8NumSt26z0">
    <w:name w:val="WW8NumSt26z0"/>
    <w:rsid w:val="00D62E1C"/>
    <w:rPr>
      <w:rFonts w:ascii="Symbol" w:hAnsi="Symbol"/>
    </w:rPr>
  </w:style>
  <w:style w:type="character" w:customStyle="1" w:styleId="WW8NumSt27z0">
    <w:name w:val="WW8NumSt27z0"/>
    <w:rsid w:val="00D62E1C"/>
    <w:rPr>
      <w:rFonts w:ascii="Symbol" w:hAnsi="Symbol"/>
    </w:rPr>
  </w:style>
  <w:style w:type="character" w:customStyle="1" w:styleId="WW8NumSt28z0">
    <w:name w:val="WW8NumSt28z0"/>
    <w:rsid w:val="00D62E1C"/>
    <w:rPr>
      <w:rFonts w:ascii="Symbol" w:hAnsi="Symbol"/>
    </w:rPr>
  </w:style>
  <w:style w:type="character" w:customStyle="1" w:styleId="WW8NumSt29z0">
    <w:name w:val="WW8NumSt29z0"/>
    <w:rsid w:val="00D62E1C"/>
    <w:rPr>
      <w:rFonts w:ascii="Symbol" w:hAnsi="Symbol"/>
    </w:rPr>
  </w:style>
  <w:style w:type="character" w:customStyle="1" w:styleId="WW8NumSt42z0">
    <w:name w:val="WW8NumSt42z0"/>
    <w:rsid w:val="00D62E1C"/>
    <w:rPr>
      <w:rFonts w:ascii="Arial" w:hAnsi="Arial"/>
      <w:b/>
      <w:i w:val="0"/>
      <w:sz w:val="26"/>
      <w:u w:val="none"/>
    </w:rPr>
  </w:style>
  <w:style w:type="character" w:customStyle="1" w:styleId="WW8NumSt89z0">
    <w:name w:val="WW8NumSt89z0"/>
    <w:rsid w:val="00D62E1C"/>
    <w:rPr>
      <w:rFonts w:ascii="Arial" w:hAnsi="Arial"/>
      <w:b w:val="0"/>
      <w:i w:val="0"/>
      <w:sz w:val="26"/>
      <w:u w:val="none"/>
    </w:rPr>
  </w:style>
  <w:style w:type="character" w:customStyle="1" w:styleId="WW8NumSt95z0">
    <w:name w:val="WW8NumSt95z0"/>
    <w:rsid w:val="00D62E1C"/>
    <w:rPr>
      <w:rFonts w:ascii="Arial" w:hAnsi="Arial"/>
      <w:b w:val="0"/>
      <w:i w:val="0"/>
      <w:sz w:val="26"/>
      <w:u w:val="none"/>
    </w:rPr>
  </w:style>
  <w:style w:type="character" w:customStyle="1" w:styleId="WW8NumSt96z0">
    <w:name w:val="WW8NumSt96z0"/>
    <w:rsid w:val="00D62E1C"/>
    <w:rPr>
      <w:rFonts w:ascii="Arial" w:hAnsi="Arial"/>
      <w:b w:val="0"/>
      <w:i w:val="0"/>
      <w:sz w:val="26"/>
      <w:u w:val="none"/>
    </w:rPr>
  </w:style>
  <w:style w:type="character" w:customStyle="1" w:styleId="WW8NumSt160z0">
    <w:name w:val="WW8NumSt160z0"/>
    <w:rsid w:val="00D62E1C"/>
    <w:rPr>
      <w:rFonts w:ascii="Arial" w:hAnsi="Arial"/>
      <w:b w:val="0"/>
      <w:i w:val="0"/>
      <w:sz w:val="26"/>
    </w:rPr>
  </w:style>
  <w:style w:type="character" w:customStyle="1" w:styleId="WW8NumSt161z0">
    <w:name w:val="WW8NumSt161z0"/>
    <w:rsid w:val="00D62E1C"/>
    <w:rPr>
      <w:rFonts w:ascii="Arial" w:hAnsi="Arial"/>
      <w:b w:val="0"/>
      <w:i w:val="0"/>
      <w:sz w:val="26"/>
    </w:rPr>
  </w:style>
  <w:style w:type="character" w:customStyle="1" w:styleId="WW8NumSt162z0">
    <w:name w:val="WW8NumSt162z0"/>
    <w:rsid w:val="00D62E1C"/>
    <w:rPr>
      <w:rFonts w:ascii="Arial" w:hAnsi="Arial"/>
      <w:b w:val="0"/>
      <w:i w:val="0"/>
      <w:sz w:val="26"/>
    </w:rPr>
  </w:style>
  <w:style w:type="character" w:customStyle="1" w:styleId="WW8NumSt168z0">
    <w:name w:val="WW8NumSt168z0"/>
    <w:rsid w:val="00D62E1C"/>
    <w:rPr>
      <w:rFonts w:ascii="Symbol" w:hAnsi="Symbol"/>
    </w:rPr>
  </w:style>
  <w:style w:type="character" w:customStyle="1" w:styleId="WW8NumSt169z0">
    <w:name w:val="WW8NumSt169z0"/>
    <w:rsid w:val="00D62E1C"/>
    <w:rPr>
      <w:rFonts w:ascii="Symbol" w:hAnsi="Symbol"/>
    </w:rPr>
  </w:style>
  <w:style w:type="character" w:customStyle="1" w:styleId="WW8NumSt170z0">
    <w:name w:val="WW8NumSt170z0"/>
    <w:rsid w:val="00D62E1C"/>
    <w:rPr>
      <w:rFonts w:ascii="Symbol" w:hAnsi="Symbol"/>
    </w:rPr>
  </w:style>
  <w:style w:type="character" w:customStyle="1" w:styleId="WW8NumSt171z0">
    <w:name w:val="WW8NumSt171z0"/>
    <w:rsid w:val="00D62E1C"/>
    <w:rPr>
      <w:rFonts w:ascii="Symbol" w:hAnsi="Symbol"/>
    </w:rPr>
  </w:style>
  <w:style w:type="character" w:customStyle="1" w:styleId="WW8NumSt173z0">
    <w:name w:val="WW8NumSt173z0"/>
    <w:rsid w:val="00D62E1C"/>
    <w:rPr>
      <w:rFonts w:ascii="Times New Roman" w:hAnsi="Times New Roman"/>
      <w:b/>
      <w:i w:val="0"/>
      <w:sz w:val="28"/>
      <w:u w:val="none"/>
    </w:rPr>
  </w:style>
  <w:style w:type="character" w:customStyle="1" w:styleId="WW8NumSt191z0">
    <w:name w:val="WW8NumSt191z0"/>
    <w:rsid w:val="00D62E1C"/>
    <w:rPr>
      <w:rFonts w:ascii="Times New Roman" w:hAnsi="Times New Roman"/>
      <w:b w:val="0"/>
      <w:i w:val="0"/>
      <w:sz w:val="21"/>
      <w:u w:val="none"/>
    </w:rPr>
  </w:style>
  <w:style w:type="character" w:customStyle="1" w:styleId="WW8NumSt200z0">
    <w:name w:val="WW8NumSt200z0"/>
    <w:rsid w:val="00D62E1C"/>
    <w:rPr>
      <w:rFonts w:ascii="Times New Roman" w:hAnsi="Times New Roman"/>
      <w:b w:val="0"/>
      <w:i w:val="0"/>
      <w:sz w:val="21"/>
      <w:u w:val="none"/>
    </w:rPr>
  </w:style>
  <w:style w:type="character" w:customStyle="1" w:styleId="WW8NumSt210z0">
    <w:name w:val="WW8NumSt210z0"/>
    <w:rsid w:val="00D62E1C"/>
    <w:rPr>
      <w:rFonts w:ascii="Times New Roman" w:hAnsi="Times New Roman" w:cs="Times New Roman"/>
    </w:rPr>
  </w:style>
  <w:style w:type="character" w:customStyle="1" w:styleId="WW8NumSt214z0">
    <w:name w:val="WW8NumSt214z0"/>
    <w:rsid w:val="00D62E1C"/>
    <w:rPr>
      <w:rFonts w:ascii="Arial" w:hAnsi="Arial" w:cs="Arial"/>
    </w:rPr>
  </w:style>
  <w:style w:type="character" w:customStyle="1" w:styleId="WW8NumSt220z0">
    <w:name w:val="WW8NumSt220z0"/>
    <w:rsid w:val="00D62E1C"/>
    <w:rPr>
      <w:rFonts w:ascii="Times New Roman" w:hAnsi="Times New Roman" w:cs="Times New Roman"/>
    </w:rPr>
  </w:style>
  <w:style w:type="character" w:customStyle="1" w:styleId="WW8NumSt222z0">
    <w:name w:val="WW8NumSt222z0"/>
    <w:rsid w:val="00D62E1C"/>
    <w:rPr>
      <w:rFonts w:ascii="Symbol" w:hAnsi="Symbol"/>
    </w:rPr>
  </w:style>
  <w:style w:type="character" w:customStyle="1" w:styleId="WW8NumSt232z0">
    <w:name w:val="WW8NumSt232z0"/>
    <w:rsid w:val="00D62E1C"/>
    <w:rPr>
      <w:rFonts w:ascii="Symbol" w:hAnsi="Symbol"/>
    </w:rPr>
  </w:style>
  <w:style w:type="character" w:customStyle="1" w:styleId="WW8NumSt236z0">
    <w:name w:val="WW8NumSt236z0"/>
    <w:rsid w:val="00D62E1C"/>
    <w:rPr>
      <w:rFonts w:ascii="Symbol" w:hAnsi="Symbol"/>
    </w:rPr>
  </w:style>
  <w:style w:type="character" w:customStyle="1" w:styleId="WW8NumSt239z0">
    <w:name w:val="WW8NumSt239z0"/>
    <w:rsid w:val="00D62E1C"/>
    <w:rPr>
      <w:b w:val="0"/>
      <w:i w:val="0"/>
      <w:sz w:val="28"/>
    </w:rPr>
  </w:style>
  <w:style w:type="character" w:customStyle="1" w:styleId="WW8NumSt241z0">
    <w:name w:val="WW8NumSt241z0"/>
    <w:rsid w:val="00D62E1C"/>
    <w:rPr>
      <w:rFonts w:ascii="Symbol" w:hAnsi="Symbol"/>
      <w:b w:val="0"/>
      <w:i w:val="0"/>
      <w:sz w:val="28"/>
    </w:rPr>
  </w:style>
  <w:style w:type="character" w:customStyle="1" w:styleId="WW8NumSt242z0">
    <w:name w:val="WW8NumSt242z0"/>
    <w:rsid w:val="00D62E1C"/>
    <w:rPr>
      <w:rFonts w:ascii="Symbol" w:hAnsi="Symbol"/>
    </w:rPr>
  </w:style>
  <w:style w:type="character" w:customStyle="1" w:styleId="WW8NumSt249z0">
    <w:name w:val="WW8NumSt249z0"/>
    <w:rsid w:val="00D62E1C"/>
    <w:rPr>
      <w:b w:val="0"/>
      <w:i w:val="0"/>
      <w:sz w:val="28"/>
    </w:rPr>
  </w:style>
  <w:style w:type="character" w:customStyle="1" w:styleId="WW8NumSt261z0">
    <w:name w:val="WW8NumSt261z0"/>
    <w:rsid w:val="00D62E1C"/>
    <w:rPr>
      <w:b w:val="0"/>
      <w:i w:val="0"/>
      <w:sz w:val="28"/>
    </w:rPr>
  </w:style>
  <w:style w:type="character" w:customStyle="1" w:styleId="WW8NumSt273z0">
    <w:name w:val="WW8NumSt273z0"/>
    <w:rsid w:val="00D62E1C"/>
    <w:rPr>
      <w:b w:val="0"/>
      <w:i w:val="0"/>
      <w:sz w:val="28"/>
    </w:rPr>
  </w:style>
  <w:style w:type="character" w:customStyle="1" w:styleId="WW8NumSt305z0">
    <w:name w:val="WW8NumSt305z0"/>
    <w:rsid w:val="00D62E1C"/>
    <w:rPr>
      <w:rFonts w:ascii="Times New Roman" w:hAnsi="Times New Roman" w:cs="Times New Roman"/>
    </w:rPr>
  </w:style>
  <w:style w:type="character" w:customStyle="1" w:styleId="WW8NumSt306z0">
    <w:name w:val="WW8NumSt306z0"/>
    <w:rsid w:val="00D62E1C"/>
    <w:rPr>
      <w:rFonts w:ascii="Arial" w:hAnsi="Arial" w:cs="Times New Roman"/>
    </w:rPr>
  </w:style>
  <w:style w:type="character" w:customStyle="1" w:styleId="WW8NumSt308z0">
    <w:name w:val="WW8NumSt308z0"/>
    <w:rsid w:val="00D62E1C"/>
    <w:rPr>
      <w:rFonts w:ascii="Times New Roman" w:hAnsi="Times New Roman" w:cs="Times New Roman"/>
    </w:rPr>
  </w:style>
  <w:style w:type="character" w:customStyle="1" w:styleId="zagolov21">
    <w:name w:val="zagolov21"/>
    <w:rsid w:val="00D62E1C"/>
    <w:rPr>
      <w:rFonts w:ascii="Arial" w:hAnsi="Arial" w:cs="Arial" w:hint="default"/>
      <w:b/>
      <w:bCs/>
      <w:i w:val="0"/>
      <w:iCs w:val="0"/>
      <w:caps w:val="0"/>
      <w:smallCaps w:val="0"/>
      <w:strike w:val="0"/>
      <w:dstrike w:val="0"/>
      <w:color w:val="006666"/>
      <w:sz w:val="22"/>
      <w:szCs w:val="22"/>
      <w:u w:val="none"/>
      <w:effect w:val="none"/>
    </w:rPr>
  </w:style>
  <w:style w:type="character" w:customStyle="1" w:styleId="txt1">
    <w:name w:val="txt1"/>
    <w:rsid w:val="00D62E1C"/>
    <w:rPr>
      <w:rFonts w:ascii="Arial" w:hAnsi="Arial" w:cs="Arial" w:hint="default"/>
      <w:strike w:val="0"/>
      <w:dstrike w:val="0"/>
      <w:color w:val="000000"/>
      <w:sz w:val="20"/>
      <w:szCs w:val="20"/>
      <w:u w:val="none"/>
      <w:effect w:val="none"/>
    </w:rPr>
  </w:style>
  <w:style w:type="character" w:customStyle="1" w:styleId="1b">
    <w:name w:val="Гиперссылка1"/>
    <w:rsid w:val="00D62E1C"/>
    <w:rPr>
      <w:rFonts w:ascii="Times New Roman" w:hAnsi="Times New Roman" w:cs="Times New Roman" w:hint="default"/>
      <w:strike w:val="0"/>
      <w:dstrike w:val="0"/>
      <w:color w:val="0059B8"/>
      <w:sz w:val="28"/>
      <w:szCs w:val="28"/>
      <w:u w:val="none"/>
      <w:effect w:val="none"/>
    </w:rPr>
  </w:style>
  <w:style w:type="character" w:customStyle="1" w:styleId="style151">
    <w:name w:val="style151"/>
    <w:rsid w:val="00D62E1C"/>
    <w:rPr>
      <w:rFonts w:ascii="Arial" w:hAnsi="Arial" w:cs="Arial" w:hint="default"/>
    </w:rPr>
  </w:style>
  <w:style w:type="paragraph" w:customStyle="1" w:styleId="1c">
    <w:name w:val="Абзац списка1"/>
    <w:basedOn w:val="a"/>
    <w:rsid w:val="00D62E1C"/>
    <w:pPr>
      <w:ind w:left="720"/>
    </w:pPr>
    <w:rPr>
      <w:rFonts w:ascii="Calibri" w:eastAsia="Times New Roman" w:hAnsi="Calibri" w:cs="Times New Roman"/>
      <w:lang w:eastAsia="en-US"/>
    </w:rPr>
  </w:style>
  <w:style w:type="character" w:customStyle="1" w:styleId="FontStyle14">
    <w:name w:val="Font Style14"/>
    <w:rsid w:val="00D62E1C"/>
    <w:rPr>
      <w:rFonts w:ascii="Arial Unicode MS" w:eastAsia="Arial Unicode MS" w:cs="Arial Unicode MS"/>
      <w:sz w:val="28"/>
      <w:szCs w:val="28"/>
    </w:rPr>
  </w:style>
  <w:style w:type="paragraph" w:customStyle="1" w:styleId="Img">
    <w:name w:val="Img"/>
    <w:basedOn w:val="a"/>
    <w:rsid w:val="00D62E1C"/>
    <w:pPr>
      <w:shd w:val="solid" w:color="FFFFFF" w:fill="auto"/>
      <w:spacing w:after="0" w:line="240" w:lineRule="auto"/>
    </w:pPr>
    <w:rPr>
      <w:rFonts w:ascii="Times New Roman" w:eastAsia="Times New Roman" w:hAnsi="Times New Roman" w:cs="Times New Roman"/>
      <w:color w:val="000000"/>
      <w:sz w:val="24"/>
      <w:szCs w:val="24"/>
      <w:shd w:val="solid" w:color="FFFFFF" w:fill="auto"/>
    </w:rPr>
  </w:style>
  <w:style w:type="character" w:customStyle="1" w:styleId="36">
    <w:name w:val="Знак Знак3"/>
    <w:semiHidden/>
    <w:locked/>
    <w:rsid w:val="00D62E1C"/>
    <w:rPr>
      <w:lang w:val="ru-RU" w:eastAsia="ru-RU" w:bidi="ar-SA"/>
    </w:rPr>
  </w:style>
  <w:style w:type="paragraph" w:styleId="affff">
    <w:name w:val="annotation text"/>
    <w:basedOn w:val="a"/>
    <w:link w:val="affff0"/>
    <w:semiHidden/>
    <w:rsid w:val="00D62E1C"/>
    <w:pPr>
      <w:spacing w:after="0" w:line="240" w:lineRule="auto"/>
    </w:pPr>
    <w:rPr>
      <w:rFonts w:ascii="Arial" w:eastAsia="Times New Roman" w:hAnsi="Arial" w:cs="Times New Roman"/>
      <w:sz w:val="20"/>
      <w:szCs w:val="20"/>
    </w:rPr>
  </w:style>
  <w:style w:type="character" w:customStyle="1" w:styleId="affff0">
    <w:name w:val="Текст примечания Знак"/>
    <w:basedOn w:val="a0"/>
    <w:link w:val="affff"/>
    <w:semiHidden/>
    <w:rsid w:val="00D62E1C"/>
    <w:rPr>
      <w:rFonts w:ascii="Arial" w:eastAsia="Times New Roman" w:hAnsi="Arial" w:cs="Times New Roman"/>
      <w:sz w:val="20"/>
      <w:szCs w:val="20"/>
    </w:rPr>
  </w:style>
  <w:style w:type="paragraph" w:styleId="affff1">
    <w:name w:val="annotation subject"/>
    <w:basedOn w:val="affff"/>
    <w:next w:val="affff"/>
    <w:link w:val="affff2"/>
    <w:semiHidden/>
    <w:rsid w:val="00D62E1C"/>
    <w:rPr>
      <w:b/>
      <w:bCs/>
    </w:rPr>
  </w:style>
  <w:style w:type="character" w:customStyle="1" w:styleId="affff2">
    <w:name w:val="Тема примечания Знак"/>
    <w:basedOn w:val="affff0"/>
    <w:link w:val="affff1"/>
    <w:semiHidden/>
    <w:rsid w:val="00D62E1C"/>
    <w:rPr>
      <w:rFonts w:ascii="Arial" w:eastAsia="Times New Roman" w:hAnsi="Arial" w:cs="Times New Roman"/>
      <w:b/>
      <w:bCs/>
      <w:sz w:val="20"/>
      <w:szCs w:val="20"/>
    </w:rPr>
  </w:style>
  <w:style w:type="paragraph" w:customStyle="1" w:styleId="Style2">
    <w:name w:val="Style2"/>
    <w:basedOn w:val="a"/>
    <w:rsid w:val="00D62E1C"/>
    <w:pPr>
      <w:widowControl w:val="0"/>
      <w:autoSpaceDE w:val="0"/>
      <w:autoSpaceDN w:val="0"/>
      <w:adjustRightInd w:val="0"/>
      <w:spacing w:after="0" w:line="264" w:lineRule="exact"/>
    </w:pPr>
    <w:rPr>
      <w:rFonts w:ascii="Times New Roman" w:eastAsia="Calibri" w:hAnsi="Times New Roman" w:cs="Times New Roman"/>
      <w:sz w:val="24"/>
      <w:szCs w:val="24"/>
    </w:rPr>
  </w:style>
  <w:style w:type="character" w:customStyle="1" w:styleId="FontStyle12">
    <w:name w:val="Font Style12"/>
    <w:rsid w:val="00D62E1C"/>
    <w:rPr>
      <w:rFonts w:ascii="Times New Roman" w:hAnsi="Times New Roman" w:cs="Times New Roman"/>
      <w:sz w:val="20"/>
      <w:szCs w:val="20"/>
    </w:rPr>
  </w:style>
  <w:style w:type="character" w:customStyle="1" w:styleId="FontStyle13">
    <w:name w:val="Font Style13"/>
    <w:rsid w:val="00D62E1C"/>
    <w:rPr>
      <w:rFonts w:ascii="Times New Roman" w:hAnsi="Times New Roman" w:cs="Times New Roman"/>
      <w:sz w:val="22"/>
      <w:szCs w:val="22"/>
    </w:rPr>
  </w:style>
  <w:style w:type="character" w:customStyle="1" w:styleId="FontStyle11">
    <w:name w:val="Font Style11"/>
    <w:rsid w:val="00D62E1C"/>
    <w:rPr>
      <w:rFonts w:ascii="Times New Roman" w:hAnsi="Times New Roman" w:cs="Times New Roman"/>
      <w:sz w:val="22"/>
      <w:szCs w:val="22"/>
    </w:rPr>
  </w:style>
  <w:style w:type="paragraph" w:customStyle="1" w:styleId="style22">
    <w:name w:val="style22"/>
    <w:basedOn w:val="a"/>
    <w:rsid w:val="00D62E1C"/>
    <w:pPr>
      <w:spacing w:before="100" w:beforeAutospacing="1" w:after="100" w:afterAutospacing="1" w:line="240" w:lineRule="auto"/>
    </w:pPr>
    <w:rPr>
      <w:rFonts w:ascii="Verdana" w:eastAsia="Times New Roman" w:hAnsi="Verdana" w:cs="Times New Roman"/>
      <w:b/>
      <w:bCs/>
      <w:color w:val="333333"/>
      <w:sz w:val="24"/>
      <w:szCs w:val="24"/>
    </w:rPr>
  </w:style>
  <w:style w:type="paragraph" w:customStyle="1" w:styleId="style23">
    <w:name w:val="style23"/>
    <w:basedOn w:val="a"/>
    <w:rsid w:val="00D62E1C"/>
    <w:pPr>
      <w:spacing w:before="100" w:beforeAutospacing="1" w:after="100" w:afterAutospacing="1" w:line="240" w:lineRule="auto"/>
    </w:pPr>
    <w:rPr>
      <w:rFonts w:ascii="Verdana" w:eastAsia="Times New Roman" w:hAnsi="Verdana" w:cs="Times New Roman"/>
      <w:color w:val="333333"/>
      <w:sz w:val="24"/>
      <w:szCs w:val="24"/>
    </w:rPr>
  </w:style>
  <w:style w:type="paragraph" w:customStyle="1" w:styleId="mainindent">
    <w:name w:val="mainindent"/>
    <w:basedOn w:val="a"/>
    <w:rsid w:val="00D62E1C"/>
    <w:pPr>
      <w:spacing w:before="100" w:beforeAutospacing="1" w:after="100" w:afterAutospacing="1" w:line="240" w:lineRule="auto"/>
    </w:pPr>
    <w:rPr>
      <w:rFonts w:ascii="Times New Roman" w:eastAsia="Calibri" w:hAnsi="Times New Roman" w:cs="Times New Roman"/>
      <w:sz w:val="24"/>
      <w:szCs w:val="24"/>
    </w:rPr>
  </w:style>
  <w:style w:type="paragraph" w:customStyle="1" w:styleId="1d">
    <w:name w:val="Основной текст1"/>
    <w:basedOn w:val="a"/>
    <w:rsid w:val="00D62E1C"/>
    <w:pPr>
      <w:spacing w:after="220" w:line="220" w:lineRule="atLeast"/>
      <w:ind w:left="1080"/>
      <w:jc w:val="both"/>
    </w:pPr>
    <w:rPr>
      <w:rFonts w:ascii="Times New Roman" w:eastAsia="Times New Roman" w:hAnsi="Times New Roman" w:cs="Times New Roman"/>
      <w:sz w:val="20"/>
      <w:szCs w:val="20"/>
    </w:rPr>
  </w:style>
  <w:style w:type="paragraph" w:customStyle="1" w:styleId="affff3">
    <w:name w:val="А_осн"/>
    <w:basedOn w:val="a"/>
    <w:link w:val="affff4"/>
    <w:rsid w:val="00D62E1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f4">
    <w:name w:val="А_осн Знак"/>
    <w:link w:val="affff3"/>
    <w:rsid w:val="00D62E1C"/>
    <w:rPr>
      <w:rFonts w:ascii="Times New Roman" w:eastAsia="@Arial Unicode MS" w:hAnsi="Times New Roman" w:cs="Times New Roman"/>
      <w:sz w:val="28"/>
      <w:szCs w:val="28"/>
    </w:rPr>
  </w:style>
  <w:style w:type="character" w:customStyle="1" w:styleId="s411">
    <w:name w:val="s411"/>
    <w:rsid w:val="00D62E1C"/>
    <w:rPr>
      <w:strike w:val="0"/>
      <w:dstrike w:val="0"/>
      <w:sz w:val="17"/>
      <w:szCs w:val="17"/>
      <w:u w:val="none"/>
      <w:effect w:val="none"/>
    </w:rPr>
  </w:style>
  <w:style w:type="character" w:customStyle="1" w:styleId="thesaurus1">
    <w:name w:val="thesaurus1"/>
    <w:rsid w:val="00D62E1C"/>
    <w:rPr>
      <w:color w:val="1C8CDA"/>
    </w:rPr>
  </w:style>
  <w:style w:type="character" w:customStyle="1" w:styleId="s101">
    <w:name w:val="s_101"/>
    <w:rsid w:val="00D62E1C"/>
    <w:rPr>
      <w:b/>
      <w:bCs/>
      <w:strike w:val="0"/>
      <w:dstrike w:val="0"/>
      <w:color w:val="000080"/>
      <w:u w:val="none"/>
      <w:effect w:val="none"/>
    </w:rPr>
  </w:style>
  <w:style w:type="paragraph" w:customStyle="1" w:styleId="313">
    <w:name w:val="стиль31"/>
    <w:basedOn w:val="a"/>
    <w:rsid w:val="00D62E1C"/>
    <w:pPr>
      <w:spacing w:before="100" w:beforeAutospacing="1" w:after="100" w:afterAutospacing="1" w:line="360" w:lineRule="atLeast"/>
      <w:ind w:firstLine="450"/>
    </w:pPr>
    <w:rPr>
      <w:rFonts w:ascii="Times New Roman" w:eastAsia="Times New Roman" w:hAnsi="Times New Roman" w:cs="Times New Roman"/>
      <w:color w:val="CCCCCC"/>
      <w:sz w:val="24"/>
      <w:szCs w:val="24"/>
    </w:rPr>
  </w:style>
  <w:style w:type="character" w:customStyle="1" w:styleId="dash041e0431044b0447043d044b0439char1">
    <w:name w:val="dash041e_0431_044b_0447_043d_044b_0439__char1"/>
    <w:rsid w:val="00D62E1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62E1C"/>
    <w:pPr>
      <w:spacing w:after="0" w:line="240" w:lineRule="auto"/>
    </w:pPr>
    <w:rPr>
      <w:rFonts w:ascii="Times New Roman" w:eastAsia="Times New Roman" w:hAnsi="Times New Roman" w:cs="Times New Roman"/>
      <w:sz w:val="24"/>
      <w:szCs w:val="24"/>
    </w:rPr>
  </w:style>
  <w:style w:type="paragraph" w:styleId="affff5">
    <w:name w:val="No Spacing"/>
    <w:link w:val="affff6"/>
    <w:uiPriority w:val="1"/>
    <w:qFormat/>
    <w:rsid w:val="00417ED7"/>
    <w:pPr>
      <w:spacing w:after="0" w:line="240" w:lineRule="auto"/>
    </w:pPr>
  </w:style>
  <w:style w:type="character" w:customStyle="1" w:styleId="apple-converted-space">
    <w:name w:val="apple-converted-space"/>
    <w:basedOn w:val="a0"/>
    <w:rsid w:val="00EF1126"/>
  </w:style>
  <w:style w:type="paragraph" w:customStyle="1" w:styleId="affff7">
    <w:name w:val="Буллит"/>
    <w:basedOn w:val="a"/>
    <w:link w:val="affff8"/>
    <w:rsid w:val="006C2233"/>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fff8">
    <w:name w:val="Буллит Знак"/>
    <w:basedOn w:val="a0"/>
    <w:link w:val="affff7"/>
    <w:rsid w:val="006C2233"/>
    <w:rPr>
      <w:rFonts w:ascii="NewtonCSanPin" w:eastAsia="Times New Roman" w:hAnsi="NewtonCSanPin" w:cs="NewtonCSanPin"/>
      <w:color w:val="000000"/>
      <w:sz w:val="21"/>
      <w:szCs w:val="21"/>
    </w:rPr>
  </w:style>
  <w:style w:type="paragraph" w:customStyle="1" w:styleId="affff9">
    <w:name w:val="Основной"/>
    <w:basedOn w:val="a"/>
    <w:link w:val="affffa"/>
    <w:rsid w:val="006C223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a">
    <w:name w:val="Основной Знак"/>
    <w:link w:val="affff9"/>
    <w:rsid w:val="006C2233"/>
    <w:rPr>
      <w:rFonts w:ascii="NewtonCSanPin" w:eastAsia="Times New Roman" w:hAnsi="NewtonCSanPin" w:cs="NewtonCSanPin"/>
      <w:color w:val="000000"/>
      <w:sz w:val="21"/>
      <w:szCs w:val="21"/>
    </w:rPr>
  </w:style>
  <w:style w:type="character" w:customStyle="1" w:styleId="affffb">
    <w:name w:val="Основной текст_"/>
    <w:link w:val="68"/>
    <w:rsid w:val="006C2233"/>
    <w:rPr>
      <w:rFonts w:ascii="Times New Roman" w:eastAsia="Times New Roman" w:hAnsi="Times New Roman"/>
      <w:shd w:val="clear" w:color="auto" w:fill="FFFFFF"/>
    </w:rPr>
  </w:style>
  <w:style w:type="paragraph" w:customStyle="1" w:styleId="68">
    <w:name w:val="Основной текст68"/>
    <w:basedOn w:val="a"/>
    <w:link w:val="affffb"/>
    <w:rsid w:val="006C2233"/>
    <w:pPr>
      <w:shd w:val="clear" w:color="auto" w:fill="FFFFFF"/>
      <w:spacing w:after="780" w:line="211" w:lineRule="exact"/>
      <w:jc w:val="right"/>
    </w:pPr>
    <w:rPr>
      <w:rFonts w:ascii="Times New Roman" w:eastAsia="Times New Roman" w:hAnsi="Times New Roman"/>
    </w:rPr>
  </w:style>
  <w:style w:type="table" w:customStyle="1" w:styleId="1e">
    <w:name w:val="Сетка таблицы1"/>
    <w:basedOn w:val="a1"/>
    <w:next w:val="a3"/>
    <w:uiPriority w:val="59"/>
    <w:rsid w:val="00122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59"/>
    <w:rsid w:val="001224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6C5AF7"/>
  </w:style>
  <w:style w:type="paragraph" w:styleId="affffc">
    <w:name w:val="TOC Heading"/>
    <w:basedOn w:val="1"/>
    <w:next w:val="a"/>
    <w:uiPriority w:val="39"/>
    <w:semiHidden/>
    <w:unhideWhenUsed/>
    <w:qFormat/>
    <w:rsid w:val="00195D7D"/>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rPr>
  </w:style>
  <w:style w:type="paragraph" w:styleId="37">
    <w:name w:val="toc 3"/>
    <w:basedOn w:val="a"/>
    <w:next w:val="a"/>
    <w:autoRedefine/>
    <w:uiPriority w:val="39"/>
    <w:unhideWhenUsed/>
    <w:qFormat/>
    <w:rsid w:val="00195D7D"/>
    <w:pPr>
      <w:spacing w:after="0"/>
      <w:ind w:left="220"/>
    </w:pPr>
    <w:rPr>
      <w:sz w:val="20"/>
      <w:szCs w:val="20"/>
    </w:rPr>
  </w:style>
  <w:style w:type="paragraph" w:styleId="1f">
    <w:name w:val="toc 1"/>
    <w:basedOn w:val="a"/>
    <w:next w:val="a"/>
    <w:autoRedefine/>
    <w:uiPriority w:val="39"/>
    <w:unhideWhenUsed/>
    <w:qFormat/>
    <w:rsid w:val="00277CA3"/>
    <w:pPr>
      <w:tabs>
        <w:tab w:val="right" w:leader="dot" w:pos="9923"/>
      </w:tabs>
      <w:spacing w:after="240"/>
    </w:pPr>
    <w:rPr>
      <w:rFonts w:ascii="Times New Roman" w:hAnsi="Times New Roman" w:cs="Times New Roman"/>
      <w:b/>
      <w:bCs/>
      <w:caps/>
      <w:noProof/>
      <w:sz w:val="28"/>
      <w:szCs w:val="28"/>
    </w:rPr>
  </w:style>
  <w:style w:type="paragraph" w:styleId="29">
    <w:name w:val="toc 2"/>
    <w:basedOn w:val="a"/>
    <w:next w:val="a"/>
    <w:autoRedefine/>
    <w:uiPriority w:val="39"/>
    <w:unhideWhenUsed/>
    <w:qFormat/>
    <w:rsid w:val="00017FDC"/>
    <w:pPr>
      <w:spacing w:before="240" w:after="0"/>
    </w:pPr>
    <w:rPr>
      <w:b/>
      <w:bCs/>
      <w:sz w:val="20"/>
      <w:szCs w:val="20"/>
    </w:rPr>
  </w:style>
  <w:style w:type="paragraph" w:styleId="42">
    <w:name w:val="toc 4"/>
    <w:basedOn w:val="a"/>
    <w:next w:val="a"/>
    <w:autoRedefine/>
    <w:uiPriority w:val="39"/>
    <w:unhideWhenUsed/>
    <w:rsid w:val="000E0134"/>
    <w:pPr>
      <w:spacing w:after="0"/>
      <w:ind w:left="440"/>
    </w:pPr>
    <w:rPr>
      <w:sz w:val="20"/>
      <w:szCs w:val="20"/>
    </w:rPr>
  </w:style>
  <w:style w:type="paragraph" w:styleId="51">
    <w:name w:val="toc 5"/>
    <w:basedOn w:val="a"/>
    <w:next w:val="a"/>
    <w:autoRedefine/>
    <w:uiPriority w:val="39"/>
    <w:unhideWhenUsed/>
    <w:rsid w:val="000E0134"/>
    <w:pPr>
      <w:spacing w:after="0"/>
      <w:ind w:left="660"/>
    </w:pPr>
    <w:rPr>
      <w:sz w:val="20"/>
      <w:szCs w:val="20"/>
    </w:rPr>
  </w:style>
  <w:style w:type="paragraph" w:styleId="62">
    <w:name w:val="toc 6"/>
    <w:basedOn w:val="a"/>
    <w:next w:val="a"/>
    <w:autoRedefine/>
    <w:uiPriority w:val="39"/>
    <w:unhideWhenUsed/>
    <w:rsid w:val="000E0134"/>
    <w:pPr>
      <w:spacing w:after="0"/>
      <w:ind w:left="880"/>
    </w:pPr>
    <w:rPr>
      <w:sz w:val="20"/>
      <w:szCs w:val="20"/>
    </w:rPr>
  </w:style>
  <w:style w:type="paragraph" w:styleId="71">
    <w:name w:val="toc 7"/>
    <w:basedOn w:val="a"/>
    <w:next w:val="a"/>
    <w:autoRedefine/>
    <w:uiPriority w:val="39"/>
    <w:unhideWhenUsed/>
    <w:rsid w:val="000E0134"/>
    <w:pPr>
      <w:spacing w:after="0"/>
      <w:ind w:left="1100"/>
    </w:pPr>
    <w:rPr>
      <w:sz w:val="20"/>
      <w:szCs w:val="20"/>
    </w:rPr>
  </w:style>
  <w:style w:type="paragraph" w:styleId="82">
    <w:name w:val="toc 8"/>
    <w:basedOn w:val="a"/>
    <w:next w:val="a"/>
    <w:autoRedefine/>
    <w:uiPriority w:val="39"/>
    <w:unhideWhenUsed/>
    <w:rsid w:val="000E0134"/>
    <w:pPr>
      <w:spacing w:after="0"/>
      <w:ind w:left="1320"/>
    </w:pPr>
    <w:rPr>
      <w:sz w:val="20"/>
      <w:szCs w:val="20"/>
    </w:rPr>
  </w:style>
  <w:style w:type="paragraph" w:styleId="91">
    <w:name w:val="toc 9"/>
    <w:basedOn w:val="a"/>
    <w:next w:val="a"/>
    <w:autoRedefine/>
    <w:uiPriority w:val="39"/>
    <w:unhideWhenUsed/>
    <w:rsid w:val="000E0134"/>
    <w:pPr>
      <w:spacing w:after="0"/>
      <w:ind w:left="1540"/>
    </w:pPr>
    <w:rPr>
      <w:sz w:val="20"/>
      <w:szCs w:val="20"/>
    </w:rPr>
  </w:style>
  <w:style w:type="character" w:styleId="affffd">
    <w:name w:val="annotation reference"/>
    <w:basedOn w:val="a0"/>
    <w:uiPriority w:val="99"/>
    <w:semiHidden/>
    <w:unhideWhenUsed/>
    <w:rsid w:val="00FD004D"/>
    <w:rPr>
      <w:sz w:val="16"/>
      <w:szCs w:val="16"/>
    </w:rPr>
  </w:style>
  <w:style w:type="character" w:customStyle="1" w:styleId="date-display-single">
    <w:name w:val="date-display-single"/>
    <w:basedOn w:val="a0"/>
    <w:rsid w:val="00FF7566"/>
  </w:style>
  <w:style w:type="paragraph" w:customStyle="1" w:styleId="dktexjustify">
    <w:name w:val="dktexjustify"/>
    <w:basedOn w:val="a"/>
    <w:rsid w:val="001463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206A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9409B8"/>
    <w:pPr>
      <w:widowControl w:val="0"/>
      <w:autoSpaceDE w:val="0"/>
      <w:autoSpaceDN w:val="0"/>
      <w:adjustRightInd w:val="0"/>
      <w:spacing w:after="0" w:line="240" w:lineRule="auto"/>
    </w:pPr>
    <w:rPr>
      <w:rFonts w:ascii="Arial" w:hAnsi="Arial" w:cs="Arial"/>
      <w:b/>
      <w:bCs/>
      <w:sz w:val="20"/>
      <w:szCs w:val="20"/>
    </w:rPr>
  </w:style>
  <w:style w:type="paragraph" w:customStyle="1" w:styleId="formattext">
    <w:name w:val="formattext"/>
    <w:basedOn w:val="a"/>
    <w:rsid w:val="007205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me5">
    <w:name w:val="theme_5"/>
    <w:basedOn w:val="a"/>
    <w:rsid w:val="00E52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e">
    <w:name w:val="Основной текст + Полужирный"/>
    <w:rsid w:val="008A60B9"/>
    <w:rPr>
      <w:rFonts w:ascii="Times New Roman" w:eastAsia="Times New Roman" w:hAnsi="Times New Roman" w:cs="Times New Roman" w:hint="default"/>
      <w:b/>
      <w:bCs/>
      <w:sz w:val="22"/>
      <w:szCs w:val="22"/>
      <w:shd w:val="clear" w:color="auto" w:fill="FFFFFF"/>
    </w:rPr>
  </w:style>
  <w:style w:type="character" w:customStyle="1" w:styleId="48">
    <w:name w:val="Основной текст + Полужирный48"/>
    <w:rsid w:val="008A60B9"/>
    <w:rPr>
      <w:rFonts w:ascii="Times New Roman" w:hAnsi="Times New Roman" w:cs="Times New Roman" w:hint="default"/>
      <w:b/>
      <w:bCs/>
      <w:noProof/>
      <w:spacing w:val="0"/>
      <w:sz w:val="24"/>
      <w:szCs w:val="24"/>
      <w:shd w:val="clear" w:color="auto" w:fill="FFFFFF"/>
      <w:lang w:val="ru-RU" w:eastAsia="ru-RU" w:bidi="ar-SA"/>
    </w:rPr>
  </w:style>
  <w:style w:type="paragraph" w:customStyle="1" w:styleId="Normal1">
    <w:name w:val="Normal1"/>
    <w:rsid w:val="008A60B9"/>
    <w:pPr>
      <w:widowControl w:val="0"/>
      <w:spacing w:after="0" w:line="240" w:lineRule="auto"/>
    </w:pPr>
    <w:rPr>
      <w:rFonts w:ascii="Arial" w:eastAsia="Times New Roman" w:hAnsi="Arial" w:cs="Times New Roman"/>
      <w:snapToGrid w:val="0"/>
      <w:sz w:val="20"/>
      <w:szCs w:val="20"/>
    </w:rPr>
  </w:style>
  <w:style w:type="character" w:customStyle="1" w:styleId="affff6">
    <w:name w:val="Без интервала Знак"/>
    <w:link w:val="affff5"/>
    <w:uiPriority w:val="1"/>
    <w:rsid w:val="00A06839"/>
  </w:style>
  <w:style w:type="character" w:customStyle="1" w:styleId="1f0">
    <w:name w:val="Текст сноски Знак1"/>
    <w:aliases w:val="Текст сноски 2 Знак,single space Знак,footnote text Знак,Текст сноски-FN Знак,Oaeno niinee-FN Знак,Oaeno niinee Ciae Знак,Table_Footnote_last Знак,Footnote Text Char Знак Знак Знак,Footnote Text Char Знак Знак1,Текст сноски1 Знак"/>
    <w:semiHidden/>
    <w:rsid w:val="007C028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661">
      <w:bodyDiv w:val="1"/>
      <w:marLeft w:val="0"/>
      <w:marRight w:val="0"/>
      <w:marTop w:val="0"/>
      <w:marBottom w:val="0"/>
      <w:divBdr>
        <w:top w:val="none" w:sz="0" w:space="0" w:color="auto"/>
        <w:left w:val="none" w:sz="0" w:space="0" w:color="auto"/>
        <w:bottom w:val="none" w:sz="0" w:space="0" w:color="auto"/>
        <w:right w:val="none" w:sz="0" w:space="0" w:color="auto"/>
      </w:divBdr>
    </w:div>
    <w:div w:id="120195447">
      <w:bodyDiv w:val="1"/>
      <w:marLeft w:val="0"/>
      <w:marRight w:val="0"/>
      <w:marTop w:val="0"/>
      <w:marBottom w:val="0"/>
      <w:divBdr>
        <w:top w:val="none" w:sz="0" w:space="0" w:color="auto"/>
        <w:left w:val="none" w:sz="0" w:space="0" w:color="auto"/>
        <w:bottom w:val="none" w:sz="0" w:space="0" w:color="auto"/>
        <w:right w:val="none" w:sz="0" w:space="0" w:color="auto"/>
      </w:divBdr>
    </w:div>
    <w:div w:id="154422281">
      <w:bodyDiv w:val="1"/>
      <w:marLeft w:val="0"/>
      <w:marRight w:val="0"/>
      <w:marTop w:val="0"/>
      <w:marBottom w:val="0"/>
      <w:divBdr>
        <w:top w:val="none" w:sz="0" w:space="0" w:color="auto"/>
        <w:left w:val="none" w:sz="0" w:space="0" w:color="auto"/>
        <w:bottom w:val="none" w:sz="0" w:space="0" w:color="auto"/>
        <w:right w:val="none" w:sz="0" w:space="0" w:color="auto"/>
      </w:divBdr>
    </w:div>
    <w:div w:id="297885167">
      <w:bodyDiv w:val="1"/>
      <w:marLeft w:val="0"/>
      <w:marRight w:val="0"/>
      <w:marTop w:val="0"/>
      <w:marBottom w:val="0"/>
      <w:divBdr>
        <w:top w:val="none" w:sz="0" w:space="0" w:color="auto"/>
        <w:left w:val="none" w:sz="0" w:space="0" w:color="auto"/>
        <w:bottom w:val="none" w:sz="0" w:space="0" w:color="auto"/>
        <w:right w:val="none" w:sz="0" w:space="0" w:color="auto"/>
      </w:divBdr>
      <w:divsChild>
        <w:div w:id="1378702823">
          <w:marLeft w:val="0"/>
          <w:marRight w:val="0"/>
          <w:marTop w:val="0"/>
          <w:marBottom w:val="0"/>
          <w:divBdr>
            <w:top w:val="none" w:sz="0" w:space="0" w:color="auto"/>
            <w:left w:val="none" w:sz="0" w:space="0" w:color="auto"/>
            <w:bottom w:val="none" w:sz="0" w:space="0" w:color="auto"/>
            <w:right w:val="none" w:sz="0" w:space="0" w:color="auto"/>
          </w:divBdr>
          <w:divsChild>
            <w:div w:id="1533421276">
              <w:marLeft w:val="0"/>
              <w:marRight w:val="0"/>
              <w:marTop w:val="0"/>
              <w:marBottom w:val="360"/>
              <w:divBdr>
                <w:top w:val="none" w:sz="0" w:space="0" w:color="auto"/>
                <w:left w:val="none" w:sz="0" w:space="0" w:color="auto"/>
                <w:bottom w:val="single" w:sz="6" w:space="18" w:color="E9EFF3"/>
                <w:right w:val="none" w:sz="0" w:space="0" w:color="auto"/>
              </w:divBdr>
              <w:divsChild>
                <w:div w:id="591822435">
                  <w:marLeft w:val="0"/>
                  <w:marRight w:val="0"/>
                  <w:marTop w:val="144"/>
                  <w:marBottom w:val="144"/>
                  <w:divBdr>
                    <w:top w:val="none" w:sz="0" w:space="0" w:color="auto"/>
                    <w:left w:val="none" w:sz="0" w:space="0" w:color="auto"/>
                    <w:bottom w:val="none" w:sz="0" w:space="0" w:color="auto"/>
                    <w:right w:val="none" w:sz="0" w:space="0" w:color="auto"/>
                  </w:divBdr>
                  <w:divsChild>
                    <w:div w:id="1842037318">
                      <w:marLeft w:val="0"/>
                      <w:marRight w:val="0"/>
                      <w:marTop w:val="0"/>
                      <w:marBottom w:val="0"/>
                      <w:divBdr>
                        <w:top w:val="none" w:sz="0" w:space="0" w:color="auto"/>
                        <w:left w:val="none" w:sz="0" w:space="0" w:color="auto"/>
                        <w:bottom w:val="none" w:sz="0" w:space="0" w:color="auto"/>
                        <w:right w:val="none" w:sz="0" w:space="0" w:color="auto"/>
                      </w:divBdr>
                      <w:divsChild>
                        <w:div w:id="140319625">
                          <w:marLeft w:val="0"/>
                          <w:marRight w:val="0"/>
                          <w:marTop w:val="0"/>
                          <w:marBottom w:val="0"/>
                          <w:divBdr>
                            <w:top w:val="none" w:sz="0" w:space="0" w:color="auto"/>
                            <w:left w:val="none" w:sz="0" w:space="0" w:color="auto"/>
                            <w:bottom w:val="none" w:sz="0" w:space="0" w:color="auto"/>
                            <w:right w:val="none" w:sz="0" w:space="0" w:color="auto"/>
                          </w:divBdr>
                          <w:divsChild>
                            <w:div w:id="3862712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76077">
      <w:bodyDiv w:val="1"/>
      <w:marLeft w:val="0"/>
      <w:marRight w:val="0"/>
      <w:marTop w:val="0"/>
      <w:marBottom w:val="0"/>
      <w:divBdr>
        <w:top w:val="none" w:sz="0" w:space="0" w:color="auto"/>
        <w:left w:val="none" w:sz="0" w:space="0" w:color="auto"/>
        <w:bottom w:val="none" w:sz="0" w:space="0" w:color="auto"/>
        <w:right w:val="none" w:sz="0" w:space="0" w:color="auto"/>
      </w:divBdr>
    </w:div>
    <w:div w:id="440222420">
      <w:bodyDiv w:val="1"/>
      <w:marLeft w:val="0"/>
      <w:marRight w:val="0"/>
      <w:marTop w:val="0"/>
      <w:marBottom w:val="0"/>
      <w:divBdr>
        <w:top w:val="none" w:sz="0" w:space="0" w:color="auto"/>
        <w:left w:val="none" w:sz="0" w:space="0" w:color="auto"/>
        <w:bottom w:val="none" w:sz="0" w:space="0" w:color="auto"/>
        <w:right w:val="none" w:sz="0" w:space="0" w:color="auto"/>
      </w:divBdr>
    </w:div>
    <w:div w:id="457115854">
      <w:bodyDiv w:val="1"/>
      <w:marLeft w:val="0"/>
      <w:marRight w:val="0"/>
      <w:marTop w:val="0"/>
      <w:marBottom w:val="0"/>
      <w:divBdr>
        <w:top w:val="none" w:sz="0" w:space="0" w:color="auto"/>
        <w:left w:val="none" w:sz="0" w:space="0" w:color="auto"/>
        <w:bottom w:val="none" w:sz="0" w:space="0" w:color="auto"/>
        <w:right w:val="none" w:sz="0" w:space="0" w:color="auto"/>
      </w:divBdr>
    </w:div>
    <w:div w:id="562637695">
      <w:bodyDiv w:val="1"/>
      <w:marLeft w:val="0"/>
      <w:marRight w:val="0"/>
      <w:marTop w:val="0"/>
      <w:marBottom w:val="0"/>
      <w:divBdr>
        <w:top w:val="none" w:sz="0" w:space="0" w:color="auto"/>
        <w:left w:val="none" w:sz="0" w:space="0" w:color="auto"/>
        <w:bottom w:val="none" w:sz="0" w:space="0" w:color="auto"/>
        <w:right w:val="none" w:sz="0" w:space="0" w:color="auto"/>
      </w:divBdr>
    </w:div>
    <w:div w:id="698818626">
      <w:bodyDiv w:val="1"/>
      <w:marLeft w:val="0"/>
      <w:marRight w:val="0"/>
      <w:marTop w:val="0"/>
      <w:marBottom w:val="0"/>
      <w:divBdr>
        <w:top w:val="none" w:sz="0" w:space="0" w:color="auto"/>
        <w:left w:val="none" w:sz="0" w:space="0" w:color="auto"/>
        <w:bottom w:val="none" w:sz="0" w:space="0" w:color="auto"/>
        <w:right w:val="none" w:sz="0" w:space="0" w:color="auto"/>
      </w:divBdr>
    </w:div>
    <w:div w:id="723261278">
      <w:bodyDiv w:val="1"/>
      <w:marLeft w:val="0"/>
      <w:marRight w:val="0"/>
      <w:marTop w:val="0"/>
      <w:marBottom w:val="0"/>
      <w:divBdr>
        <w:top w:val="none" w:sz="0" w:space="0" w:color="auto"/>
        <w:left w:val="none" w:sz="0" w:space="0" w:color="auto"/>
        <w:bottom w:val="none" w:sz="0" w:space="0" w:color="auto"/>
        <w:right w:val="none" w:sz="0" w:space="0" w:color="auto"/>
      </w:divBdr>
    </w:div>
    <w:div w:id="918976657">
      <w:bodyDiv w:val="1"/>
      <w:marLeft w:val="0"/>
      <w:marRight w:val="0"/>
      <w:marTop w:val="0"/>
      <w:marBottom w:val="0"/>
      <w:divBdr>
        <w:top w:val="none" w:sz="0" w:space="0" w:color="auto"/>
        <w:left w:val="none" w:sz="0" w:space="0" w:color="auto"/>
        <w:bottom w:val="none" w:sz="0" w:space="0" w:color="auto"/>
        <w:right w:val="none" w:sz="0" w:space="0" w:color="auto"/>
      </w:divBdr>
    </w:div>
    <w:div w:id="942886324">
      <w:bodyDiv w:val="1"/>
      <w:marLeft w:val="0"/>
      <w:marRight w:val="0"/>
      <w:marTop w:val="0"/>
      <w:marBottom w:val="0"/>
      <w:divBdr>
        <w:top w:val="none" w:sz="0" w:space="0" w:color="auto"/>
        <w:left w:val="none" w:sz="0" w:space="0" w:color="auto"/>
        <w:bottom w:val="none" w:sz="0" w:space="0" w:color="auto"/>
        <w:right w:val="none" w:sz="0" w:space="0" w:color="auto"/>
      </w:divBdr>
    </w:div>
    <w:div w:id="998193073">
      <w:bodyDiv w:val="1"/>
      <w:marLeft w:val="0"/>
      <w:marRight w:val="0"/>
      <w:marTop w:val="0"/>
      <w:marBottom w:val="0"/>
      <w:divBdr>
        <w:top w:val="none" w:sz="0" w:space="0" w:color="auto"/>
        <w:left w:val="none" w:sz="0" w:space="0" w:color="auto"/>
        <w:bottom w:val="none" w:sz="0" w:space="0" w:color="auto"/>
        <w:right w:val="none" w:sz="0" w:space="0" w:color="auto"/>
      </w:divBdr>
    </w:div>
    <w:div w:id="1173715478">
      <w:bodyDiv w:val="1"/>
      <w:marLeft w:val="0"/>
      <w:marRight w:val="0"/>
      <w:marTop w:val="0"/>
      <w:marBottom w:val="0"/>
      <w:divBdr>
        <w:top w:val="none" w:sz="0" w:space="0" w:color="auto"/>
        <w:left w:val="none" w:sz="0" w:space="0" w:color="auto"/>
        <w:bottom w:val="none" w:sz="0" w:space="0" w:color="auto"/>
        <w:right w:val="none" w:sz="0" w:space="0" w:color="auto"/>
      </w:divBdr>
    </w:div>
    <w:div w:id="1244879995">
      <w:bodyDiv w:val="1"/>
      <w:marLeft w:val="0"/>
      <w:marRight w:val="0"/>
      <w:marTop w:val="0"/>
      <w:marBottom w:val="0"/>
      <w:divBdr>
        <w:top w:val="none" w:sz="0" w:space="0" w:color="auto"/>
        <w:left w:val="none" w:sz="0" w:space="0" w:color="auto"/>
        <w:bottom w:val="none" w:sz="0" w:space="0" w:color="auto"/>
        <w:right w:val="none" w:sz="0" w:space="0" w:color="auto"/>
      </w:divBdr>
    </w:div>
    <w:div w:id="1255045360">
      <w:bodyDiv w:val="1"/>
      <w:marLeft w:val="0"/>
      <w:marRight w:val="0"/>
      <w:marTop w:val="0"/>
      <w:marBottom w:val="0"/>
      <w:divBdr>
        <w:top w:val="none" w:sz="0" w:space="0" w:color="auto"/>
        <w:left w:val="none" w:sz="0" w:space="0" w:color="auto"/>
        <w:bottom w:val="none" w:sz="0" w:space="0" w:color="auto"/>
        <w:right w:val="none" w:sz="0" w:space="0" w:color="auto"/>
      </w:divBdr>
    </w:div>
    <w:div w:id="1366056105">
      <w:bodyDiv w:val="1"/>
      <w:marLeft w:val="0"/>
      <w:marRight w:val="0"/>
      <w:marTop w:val="0"/>
      <w:marBottom w:val="0"/>
      <w:divBdr>
        <w:top w:val="none" w:sz="0" w:space="0" w:color="auto"/>
        <w:left w:val="none" w:sz="0" w:space="0" w:color="auto"/>
        <w:bottom w:val="none" w:sz="0" w:space="0" w:color="auto"/>
        <w:right w:val="none" w:sz="0" w:space="0" w:color="auto"/>
      </w:divBdr>
    </w:div>
    <w:div w:id="1385593566">
      <w:bodyDiv w:val="1"/>
      <w:marLeft w:val="0"/>
      <w:marRight w:val="0"/>
      <w:marTop w:val="0"/>
      <w:marBottom w:val="0"/>
      <w:divBdr>
        <w:top w:val="none" w:sz="0" w:space="0" w:color="auto"/>
        <w:left w:val="none" w:sz="0" w:space="0" w:color="auto"/>
        <w:bottom w:val="none" w:sz="0" w:space="0" w:color="auto"/>
        <w:right w:val="none" w:sz="0" w:space="0" w:color="auto"/>
      </w:divBdr>
    </w:div>
    <w:div w:id="1464150593">
      <w:bodyDiv w:val="1"/>
      <w:marLeft w:val="0"/>
      <w:marRight w:val="0"/>
      <w:marTop w:val="0"/>
      <w:marBottom w:val="0"/>
      <w:divBdr>
        <w:top w:val="none" w:sz="0" w:space="0" w:color="auto"/>
        <w:left w:val="none" w:sz="0" w:space="0" w:color="auto"/>
        <w:bottom w:val="none" w:sz="0" w:space="0" w:color="auto"/>
        <w:right w:val="none" w:sz="0" w:space="0" w:color="auto"/>
      </w:divBdr>
    </w:div>
    <w:div w:id="1468356842">
      <w:bodyDiv w:val="1"/>
      <w:marLeft w:val="0"/>
      <w:marRight w:val="0"/>
      <w:marTop w:val="0"/>
      <w:marBottom w:val="0"/>
      <w:divBdr>
        <w:top w:val="none" w:sz="0" w:space="0" w:color="auto"/>
        <w:left w:val="none" w:sz="0" w:space="0" w:color="auto"/>
        <w:bottom w:val="none" w:sz="0" w:space="0" w:color="auto"/>
        <w:right w:val="none" w:sz="0" w:space="0" w:color="auto"/>
      </w:divBdr>
    </w:div>
    <w:div w:id="1549611968">
      <w:bodyDiv w:val="1"/>
      <w:marLeft w:val="0"/>
      <w:marRight w:val="0"/>
      <w:marTop w:val="0"/>
      <w:marBottom w:val="0"/>
      <w:divBdr>
        <w:top w:val="none" w:sz="0" w:space="0" w:color="auto"/>
        <w:left w:val="none" w:sz="0" w:space="0" w:color="auto"/>
        <w:bottom w:val="none" w:sz="0" w:space="0" w:color="auto"/>
        <w:right w:val="none" w:sz="0" w:space="0" w:color="auto"/>
      </w:divBdr>
      <w:divsChild>
        <w:div w:id="1462305172">
          <w:marLeft w:val="0"/>
          <w:marRight w:val="0"/>
          <w:marTop w:val="0"/>
          <w:marBottom w:val="0"/>
          <w:divBdr>
            <w:top w:val="none" w:sz="0" w:space="0" w:color="auto"/>
            <w:left w:val="none" w:sz="0" w:space="0" w:color="auto"/>
            <w:bottom w:val="none" w:sz="0" w:space="0" w:color="auto"/>
            <w:right w:val="none" w:sz="0" w:space="0" w:color="auto"/>
          </w:divBdr>
        </w:div>
        <w:div w:id="381177754">
          <w:marLeft w:val="0"/>
          <w:marRight w:val="0"/>
          <w:marTop w:val="0"/>
          <w:marBottom w:val="0"/>
          <w:divBdr>
            <w:top w:val="none" w:sz="0" w:space="0" w:color="auto"/>
            <w:left w:val="none" w:sz="0" w:space="0" w:color="auto"/>
            <w:bottom w:val="none" w:sz="0" w:space="0" w:color="auto"/>
            <w:right w:val="none" w:sz="0" w:space="0" w:color="auto"/>
          </w:divBdr>
        </w:div>
      </w:divsChild>
    </w:div>
    <w:div w:id="1668750732">
      <w:bodyDiv w:val="1"/>
      <w:marLeft w:val="0"/>
      <w:marRight w:val="0"/>
      <w:marTop w:val="0"/>
      <w:marBottom w:val="0"/>
      <w:divBdr>
        <w:top w:val="none" w:sz="0" w:space="0" w:color="auto"/>
        <w:left w:val="none" w:sz="0" w:space="0" w:color="auto"/>
        <w:bottom w:val="none" w:sz="0" w:space="0" w:color="auto"/>
        <w:right w:val="none" w:sz="0" w:space="0" w:color="auto"/>
      </w:divBdr>
    </w:div>
    <w:div w:id="1716126347">
      <w:bodyDiv w:val="1"/>
      <w:marLeft w:val="0"/>
      <w:marRight w:val="0"/>
      <w:marTop w:val="0"/>
      <w:marBottom w:val="0"/>
      <w:divBdr>
        <w:top w:val="none" w:sz="0" w:space="0" w:color="auto"/>
        <w:left w:val="none" w:sz="0" w:space="0" w:color="auto"/>
        <w:bottom w:val="none" w:sz="0" w:space="0" w:color="auto"/>
        <w:right w:val="none" w:sz="0" w:space="0" w:color="auto"/>
      </w:divBdr>
    </w:div>
    <w:div w:id="1753744380">
      <w:bodyDiv w:val="1"/>
      <w:marLeft w:val="0"/>
      <w:marRight w:val="0"/>
      <w:marTop w:val="0"/>
      <w:marBottom w:val="0"/>
      <w:divBdr>
        <w:top w:val="none" w:sz="0" w:space="0" w:color="auto"/>
        <w:left w:val="none" w:sz="0" w:space="0" w:color="auto"/>
        <w:bottom w:val="none" w:sz="0" w:space="0" w:color="auto"/>
        <w:right w:val="none" w:sz="0" w:space="0" w:color="auto"/>
      </w:divBdr>
    </w:div>
    <w:div w:id="1901095679">
      <w:bodyDiv w:val="1"/>
      <w:marLeft w:val="0"/>
      <w:marRight w:val="0"/>
      <w:marTop w:val="0"/>
      <w:marBottom w:val="0"/>
      <w:divBdr>
        <w:top w:val="none" w:sz="0" w:space="0" w:color="auto"/>
        <w:left w:val="none" w:sz="0" w:space="0" w:color="auto"/>
        <w:bottom w:val="none" w:sz="0" w:space="0" w:color="auto"/>
        <w:right w:val="none" w:sz="0" w:space="0" w:color="auto"/>
      </w:divBdr>
    </w:div>
    <w:div w:id="1919097999">
      <w:bodyDiv w:val="1"/>
      <w:marLeft w:val="0"/>
      <w:marRight w:val="0"/>
      <w:marTop w:val="0"/>
      <w:marBottom w:val="0"/>
      <w:divBdr>
        <w:top w:val="none" w:sz="0" w:space="0" w:color="auto"/>
        <w:left w:val="none" w:sz="0" w:space="0" w:color="auto"/>
        <w:bottom w:val="none" w:sz="0" w:space="0" w:color="auto"/>
        <w:right w:val="none" w:sz="0" w:space="0" w:color="auto"/>
      </w:divBdr>
    </w:div>
    <w:div w:id="1963882475">
      <w:bodyDiv w:val="1"/>
      <w:marLeft w:val="0"/>
      <w:marRight w:val="0"/>
      <w:marTop w:val="0"/>
      <w:marBottom w:val="0"/>
      <w:divBdr>
        <w:top w:val="none" w:sz="0" w:space="0" w:color="auto"/>
        <w:left w:val="none" w:sz="0" w:space="0" w:color="auto"/>
        <w:bottom w:val="none" w:sz="0" w:space="0" w:color="auto"/>
        <w:right w:val="none" w:sz="0" w:space="0" w:color="auto"/>
      </w:divBdr>
    </w:div>
    <w:div w:id="1979219820">
      <w:bodyDiv w:val="1"/>
      <w:marLeft w:val="0"/>
      <w:marRight w:val="0"/>
      <w:marTop w:val="0"/>
      <w:marBottom w:val="0"/>
      <w:divBdr>
        <w:top w:val="none" w:sz="0" w:space="0" w:color="auto"/>
        <w:left w:val="none" w:sz="0" w:space="0" w:color="auto"/>
        <w:bottom w:val="none" w:sz="0" w:space="0" w:color="auto"/>
        <w:right w:val="none" w:sz="0" w:space="0" w:color="auto"/>
      </w:divBdr>
    </w:div>
    <w:div w:id="1996568893">
      <w:bodyDiv w:val="1"/>
      <w:marLeft w:val="0"/>
      <w:marRight w:val="0"/>
      <w:marTop w:val="0"/>
      <w:marBottom w:val="0"/>
      <w:divBdr>
        <w:top w:val="none" w:sz="0" w:space="0" w:color="auto"/>
        <w:left w:val="none" w:sz="0" w:space="0" w:color="auto"/>
        <w:bottom w:val="none" w:sz="0" w:space="0" w:color="auto"/>
        <w:right w:val="none" w:sz="0" w:space="0" w:color="auto"/>
      </w:divBdr>
    </w:div>
    <w:div w:id="2064673396">
      <w:bodyDiv w:val="1"/>
      <w:marLeft w:val="0"/>
      <w:marRight w:val="0"/>
      <w:marTop w:val="0"/>
      <w:marBottom w:val="0"/>
      <w:divBdr>
        <w:top w:val="none" w:sz="0" w:space="0" w:color="auto"/>
        <w:left w:val="none" w:sz="0" w:space="0" w:color="auto"/>
        <w:bottom w:val="none" w:sz="0" w:space="0" w:color="auto"/>
        <w:right w:val="none" w:sz="0" w:space="0" w:color="auto"/>
      </w:divBdr>
      <w:divsChild>
        <w:div w:id="677192942">
          <w:marLeft w:val="446"/>
          <w:marRight w:val="0"/>
          <w:marTop w:val="0"/>
          <w:marBottom w:val="0"/>
          <w:divBdr>
            <w:top w:val="none" w:sz="0" w:space="0" w:color="auto"/>
            <w:left w:val="none" w:sz="0" w:space="0" w:color="auto"/>
            <w:bottom w:val="none" w:sz="0" w:space="0" w:color="auto"/>
            <w:right w:val="none" w:sz="0" w:space="0" w:color="auto"/>
          </w:divBdr>
        </w:div>
        <w:div w:id="1586452545">
          <w:marLeft w:val="446"/>
          <w:marRight w:val="0"/>
          <w:marTop w:val="0"/>
          <w:marBottom w:val="0"/>
          <w:divBdr>
            <w:top w:val="none" w:sz="0" w:space="0" w:color="auto"/>
            <w:left w:val="none" w:sz="0" w:space="0" w:color="auto"/>
            <w:bottom w:val="none" w:sz="0" w:space="0" w:color="auto"/>
            <w:right w:val="none" w:sz="0" w:space="0" w:color="auto"/>
          </w:divBdr>
        </w:div>
        <w:div w:id="1286305303">
          <w:marLeft w:val="446"/>
          <w:marRight w:val="0"/>
          <w:marTop w:val="0"/>
          <w:marBottom w:val="0"/>
          <w:divBdr>
            <w:top w:val="none" w:sz="0" w:space="0" w:color="auto"/>
            <w:left w:val="none" w:sz="0" w:space="0" w:color="auto"/>
            <w:bottom w:val="none" w:sz="0" w:space="0" w:color="auto"/>
            <w:right w:val="none" w:sz="0" w:space="0" w:color="auto"/>
          </w:divBdr>
        </w:div>
        <w:div w:id="162866697">
          <w:marLeft w:val="446"/>
          <w:marRight w:val="0"/>
          <w:marTop w:val="0"/>
          <w:marBottom w:val="0"/>
          <w:divBdr>
            <w:top w:val="none" w:sz="0" w:space="0" w:color="auto"/>
            <w:left w:val="none" w:sz="0" w:space="0" w:color="auto"/>
            <w:bottom w:val="none" w:sz="0" w:space="0" w:color="auto"/>
            <w:right w:val="none" w:sz="0" w:space="0" w:color="auto"/>
          </w:divBdr>
        </w:div>
        <w:div w:id="1095128537">
          <w:marLeft w:val="446"/>
          <w:marRight w:val="0"/>
          <w:marTop w:val="0"/>
          <w:marBottom w:val="0"/>
          <w:divBdr>
            <w:top w:val="none" w:sz="0" w:space="0" w:color="auto"/>
            <w:left w:val="none" w:sz="0" w:space="0" w:color="auto"/>
            <w:bottom w:val="none" w:sz="0" w:space="0" w:color="auto"/>
            <w:right w:val="none" w:sz="0" w:space="0" w:color="auto"/>
          </w:divBdr>
        </w:div>
      </w:divsChild>
    </w:div>
    <w:div w:id="2091808518">
      <w:bodyDiv w:val="1"/>
      <w:marLeft w:val="0"/>
      <w:marRight w:val="0"/>
      <w:marTop w:val="0"/>
      <w:marBottom w:val="0"/>
      <w:divBdr>
        <w:top w:val="none" w:sz="0" w:space="0" w:color="auto"/>
        <w:left w:val="none" w:sz="0" w:space="0" w:color="auto"/>
        <w:bottom w:val="none" w:sz="0" w:space="0" w:color="auto"/>
        <w:right w:val="none" w:sz="0" w:space="0" w:color="auto"/>
      </w:divBdr>
    </w:div>
    <w:div w:id="2101556225">
      <w:bodyDiv w:val="1"/>
      <w:marLeft w:val="0"/>
      <w:marRight w:val="0"/>
      <w:marTop w:val="0"/>
      <w:marBottom w:val="0"/>
      <w:divBdr>
        <w:top w:val="none" w:sz="0" w:space="0" w:color="auto"/>
        <w:left w:val="none" w:sz="0" w:space="0" w:color="auto"/>
        <w:bottom w:val="none" w:sz="0" w:space="0" w:color="auto"/>
        <w:right w:val="none" w:sz="0" w:space="0" w:color="auto"/>
      </w:divBdr>
    </w:div>
    <w:div w:id="210233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hyperlink" Target="http://traditio.wiki/w/index.php?title=%D0%97%D0%B0%D0%BA%D0%BE%D0%BD%D1%8B_%D1%80%D0%B0%D0%B7%D0%B2%D0%B8%D1%82%D0%B8%D1%8F_%D1%82%D0%B5%D1%85%D0%BD%D0%B8%D1%87%D0%B5%D1%81%D0%BA%D0%B8%D1%85_%D1%81%D0%B8%D1%81%D1%82%D0%B5%D0%BC&amp;action=edit&amp;redlink=1" TargetMode="External"/><Relationship Id="rId26" Type="http://schemas.openxmlformats.org/officeDocument/2006/relationships/diagramData" Target="diagrams/data1.xml"/><Relationship Id="rId39" Type="http://schemas.openxmlformats.org/officeDocument/2006/relationships/image" Target="media/image9.emf"/><Relationship Id="rId21" Type="http://schemas.openxmlformats.org/officeDocument/2006/relationships/hyperlink" Target="http://traditio.wiki/%D0%90%D0%BB%D0%B3%D0%BE%D1%80%D0%B8%D1%82%D0%BC_%D1%80%D0%B5%D1%88%D0%B5%D0%BD%D0%B8%D1%8F_%D0%B8%D0%B7%D0%BE%D0%B1%D1%80%D0%B5%D1%82%D0%B0%D1%82%D0%B5%D0%BB%D1%8C%D1%81%D0%BA%D0%B8%D1%85_%D0%B7%D0%B0%D0%B4%D0%B0%D1%87" TargetMode="External"/><Relationship Id="rId34" Type="http://schemas.openxmlformats.org/officeDocument/2006/relationships/diagramData" Target="diagrams/data2.xml"/><Relationship Id="rId42" Type="http://schemas.openxmlformats.org/officeDocument/2006/relationships/hyperlink" Target="http://www.rae.ru/monographs/%20114" TargetMode="External"/><Relationship Id="rId47" Type="http://schemas.openxmlformats.org/officeDocument/2006/relationships/hyperlink" Target="http://engjournal.ru/catalog/pedagogika/hidden/677.html" TargetMode="External"/><Relationship Id="rId50" Type="http://schemas.openxmlformats.org/officeDocument/2006/relationships/hyperlink" Target="http://expert.ru/ural/2015/10/razumnyie-investitsii/" TargetMode="External"/><Relationship Id="rId55" Type="http://schemas.openxmlformats.org/officeDocument/2006/relationships/hyperlink" Target="http://www.gubkin.ru/general/%20innov_pr/info/reklama/bukle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aditio.wiki/%D0%9F%D0%B0%D1%82%D0%B5%D0%BD%D1%82" TargetMode="External"/><Relationship Id="rId20" Type="http://schemas.openxmlformats.org/officeDocument/2006/relationships/hyperlink" Target="http://traditio.wiki/%D0%92%D0%B5%D0%BF%D0%BE%D0%BB%D1%8C%D0%BD%D1%8B%D0%B9_%D0%B0%D0%BD%D0%B0%D0%BB%D0%B8%D0%B7" TargetMode="External"/><Relationship Id="rId29" Type="http://schemas.openxmlformats.org/officeDocument/2006/relationships/diagramColors" Target="diagrams/colors1.xml"/><Relationship Id="rId41" Type="http://schemas.openxmlformats.org/officeDocument/2006/relationships/footer" Target="footer2.xml"/><Relationship Id="rId54" Type="http://schemas.openxmlformats.org/officeDocument/2006/relationships/hyperlink" Target="http://www.m-economy.ru/art.php?nArtId=298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jpeg"/><Relationship Id="rId32" Type="http://schemas.openxmlformats.org/officeDocument/2006/relationships/image" Target="media/image8.emf"/><Relationship Id="rId37" Type="http://schemas.openxmlformats.org/officeDocument/2006/relationships/diagramColors" Target="diagrams/colors2.xml"/><Relationship Id="rId40" Type="http://schemas.openxmlformats.org/officeDocument/2006/relationships/package" Target="embeddings/Microsoft_PowerPoint_Slide4.sldx"/><Relationship Id="rId45" Type="http://schemas.openxmlformats.org/officeDocument/2006/relationships/hyperlink" Target="http://pravmisl.ru/index.php?option=com%20_content&amp;task%20=view&amp;id=590" TargetMode="External"/><Relationship Id="rId53" Type="http://schemas.openxmlformats.org/officeDocument/2006/relationships/hyperlink" Target="http://www.m-economy.ru/art.php?nArtId=2494" TargetMode="External"/><Relationship Id="rId58" Type="http://schemas.openxmlformats.org/officeDocument/2006/relationships/hyperlink" Target="http://www.cdio.org/node/5993"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4.jpe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hyperlink" Target="http://engbul.bmstu.ru/doc/712769.html" TargetMode="External"/><Relationship Id="rId57" Type="http://schemas.openxmlformats.org/officeDocument/2006/relationships/hyperlink" Target="http://gtmarket.ru/%20laboratory/expertize/3132/3141" TargetMode="External"/><Relationship Id="rId61" Type="http://schemas.openxmlformats.org/officeDocument/2006/relationships/hyperlink" Target="http://www.cdio.org/cdio-history" TargetMode="External"/><Relationship Id="rId10" Type="http://schemas.openxmlformats.org/officeDocument/2006/relationships/footer" Target="footer1.xml"/><Relationship Id="rId19" Type="http://schemas.openxmlformats.org/officeDocument/2006/relationships/hyperlink" Target="http://traditio.wiki/w/index.php?title=%D0%98%D0%BD%D1%84%D0%BE%D1%80%D0%BC%D0%B0%D1%86%D0%B8%D0%BE%D0%BD%D0%BD%D1%8B%D0%B9_%D1%84%D0%BE%D0%BD%D0%B4_%D0%A2%D0%A0%D0%98%D0%97&amp;action=edit&amp;redlink=1" TargetMode="External"/><Relationship Id="rId31" Type="http://schemas.openxmlformats.org/officeDocument/2006/relationships/image" Target="media/image7.png"/><Relationship Id="rId44" Type="http://schemas.openxmlformats.org/officeDocument/2006/relationships/hyperlink" Target="http://ecodelo.org/rossiyskaya_federaciya/27342-ustoychivoe_razvitie_i_zelenaya_%20ekonomika_v_rossii_aktualnaya_situaciya" TargetMode="External"/><Relationship Id="rId52" Type="http://schemas.openxmlformats.org/officeDocument/2006/relationships/hyperlink" Target="http://www.m-economy.ru/art.php?nArtld=2371" TargetMode="External"/><Relationship Id="rId60" Type="http://schemas.openxmlformats.org/officeDocument/2006/relationships/hyperlink" Target="http://www.cdio.org/implementing-cdio/standarts/12-cdio-standar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traditio.wiki/w/index.php?title=%D0%9C%D0%B5%D1%82%D0%BE%D0%B4%D1%8B_%D1%80%D0%B0%D0%B7%D0%B2%D0%B8%D1%82%D0%B8%D1%8F_%D1%82%D0%B2%D0%BE%D1%80%D1%87%D0%B5%D1%81%D0%BA%D0%BE%D0%B3%D0%BE_%D0%B2%D0%BE%D0%BE%D0%B1%D1%80%D0%B0%D0%B6%D0%B5%D0%BD%D0%B8%D1%8F&amp;action=edit&amp;redlink=1"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hyperlink" Target="http://aeer.cctpu.edu.ru" TargetMode="External"/><Relationship Id="rId48" Type="http://schemas.openxmlformats.org/officeDocument/2006/relationships/hyperlink" Target="http://www.strf.ru/material.%20aspx?CatalogId=221&amp;d_no=91212" TargetMode="External"/><Relationship Id="rId56" Type="http://schemas.openxmlformats.org/officeDocument/2006/relationships/hyperlink" Target="http://www.sustainabledevelopment.ru/upload/File/2012/zayavl_ES%20_BRICS_19_06_2012" TargetMode="External"/><Relationship Id="rId8" Type="http://schemas.openxmlformats.org/officeDocument/2006/relationships/endnotes" Target="endnotes.xml"/><Relationship Id="rId51" Type="http://schemas.openxmlformats.org/officeDocument/2006/relationships/hyperlink" Target="http://expert.ru/2014/11/12/rossijskaya-promyishlennost-vhodit-v-zelenuyu-zonu/" TargetMode="External"/><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hyperlink" Target="http://traditio.wiki/w/index.php?title=%D0%A1%D1%82%D0%B0%D0%BD%D0%B4%D0%B0%D1%80%D1%82%D0%BD%D1%8B%D0%B5_%D0%BF%D1%80%D0%B8%D0%B5%D0%BC%D1%8B&amp;action=edit&amp;redlink=1" TargetMode="External"/><Relationship Id="rId25" Type="http://schemas.openxmlformats.org/officeDocument/2006/relationships/image" Target="media/image6.jpeg"/><Relationship Id="rId33" Type="http://schemas.openxmlformats.org/officeDocument/2006/relationships/package" Target="embeddings/Microsoft_PowerPoint_Slide3.sldx"/><Relationship Id="rId38" Type="http://schemas.microsoft.com/office/2007/relationships/diagramDrawing" Target="diagrams/drawing2.xml"/><Relationship Id="rId46" Type="http://schemas.openxmlformats.org/officeDocument/2006/relationships/hyperlink" Target="http://hmbul.bmstu.ru/catalog/hum/phil/159.html" TargetMode="External"/><Relationship Id="rId59" Type="http://schemas.openxmlformats.org/officeDocument/2006/relationships/hyperlink" Target="http://www.cdio.org/benefits-cdio/cdio-syllabus/cdio-syllabus-topical-for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sa-rss.ru/index.php?page_id=400" TargetMode="External"/><Relationship Id="rId2" Type="http://schemas.openxmlformats.org/officeDocument/2006/relationships/hyperlink" Target="http://www.ieagreements.org/" TargetMode="External"/><Relationship Id="rId1" Type="http://schemas.openxmlformats.org/officeDocument/2006/relationships/hyperlink" Target="http://www.kremlin.ru/events/president/news/4596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5DBB8-53D0-4DD5-8B98-FB1F57F02CBB}"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514C7CF2-9E00-4FD7-A56C-A9F53A5ACE0A}">
      <dgm:prSet phldrT="[Текст]" custT="1"/>
      <dgm:spPr/>
      <dgm:t>
        <a:bodyPr/>
        <a:lstStyle/>
        <a:p>
          <a:pPr algn="ctr"/>
          <a:r>
            <a:rPr lang="ru-RU" sz="1300" b="1">
              <a:latin typeface="Times New Roman" pitchFamily="18" charset="0"/>
              <a:cs typeface="Times New Roman" pitchFamily="18" charset="0"/>
            </a:rPr>
            <a:t>Региональная система ПК</a:t>
          </a:r>
        </a:p>
      </dgm:t>
    </dgm:pt>
    <dgm:pt modelId="{049A5A41-B98E-41C5-8DA2-F1EC3A8C04F2}" type="parTrans" cxnId="{EFAB64FE-6D0C-4EFA-864F-96C815454590}">
      <dgm:prSet/>
      <dgm:spPr/>
      <dgm:t>
        <a:bodyPr/>
        <a:lstStyle/>
        <a:p>
          <a:pPr algn="ctr"/>
          <a:endParaRPr lang="ru-RU" sz="1300" b="1"/>
        </a:p>
      </dgm:t>
    </dgm:pt>
    <dgm:pt modelId="{AE554CA7-1805-445E-80B3-625A2C5B9819}" type="sibTrans" cxnId="{EFAB64FE-6D0C-4EFA-864F-96C815454590}">
      <dgm:prSet/>
      <dgm:spPr/>
      <dgm:t>
        <a:bodyPr/>
        <a:lstStyle/>
        <a:p>
          <a:pPr algn="ctr"/>
          <a:endParaRPr lang="ru-RU" sz="1300" b="1"/>
        </a:p>
      </dgm:t>
    </dgm:pt>
    <dgm:pt modelId="{82140993-4AEA-46F1-AE9F-18088263BD1B}">
      <dgm:prSet phldrT="[Текст]" custT="1"/>
      <dgm:spPr/>
      <dgm:t>
        <a:bodyPr/>
        <a:lstStyle/>
        <a:p>
          <a:pPr algn="ctr"/>
          <a:r>
            <a:rPr lang="ru-RU" sz="1300" b="1">
              <a:latin typeface="Times New Roman" pitchFamily="18" charset="0"/>
              <a:cs typeface="Times New Roman" pitchFamily="18" charset="0"/>
            </a:rPr>
            <a:t>ХК ИРО</a:t>
          </a:r>
        </a:p>
      </dgm:t>
    </dgm:pt>
    <dgm:pt modelId="{3254C84D-372E-45AF-B688-5A4C2D9DE51F}" type="parTrans" cxnId="{CCAF0C96-63F6-4BB5-8401-512C3E33974A}">
      <dgm:prSet/>
      <dgm:spPr/>
      <dgm:t>
        <a:bodyPr/>
        <a:lstStyle/>
        <a:p>
          <a:pPr algn="ctr"/>
          <a:endParaRPr lang="ru-RU" sz="1300" b="1"/>
        </a:p>
      </dgm:t>
    </dgm:pt>
    <dgm:pt modelId="{E3E89BDD-0EF5-426D-9E20-BC6DEB1727CE}" type="sibTrans" cxnId="{CCAF0C96-63F6-4BB5-8401-512C3E33974A}">
      <dgm:prSet/>
      <dgm:spPr/>
      <dgm:t>
        <a:bodyPr/>
        <a:lstStyle/>
        <a:p>
          <a:pPr algn="ctr"/>
          <a:endParaRPr lang="ru-RU" sz="1300" b="1"/>
        </a:p>
      </dgm:t>
    </dgm:pt>
    <dgm:pt modelId="{A4280B1E-7D4D-4B84-8A1C-F1AAEFBA7BBE}">
      <dgm:prSet phldrT="[Текст]" custT="1"/>
      <dgm:spPr/>
      <dgm:t>
        <a:bodyPr/>
        <a:lstStyle/>
        <a:p>
          <a:pPr algn="ctr"/>
          <a:r>
            <a:rPr lang="ru-RU" sz="1300" b="1">
              <a:latin typeface="Times New Roman" pitchFamily="18" charset="0"/>
              <a:cs typeface="Times New Roman" pitchFamily="18" charset="0"/>
            </a:rPr>
            <a:t>Научные органи-зации</a:t>
          </a:r>
        </a:p>
      </dgm:t>
    </dgm:pt>
    <dgm:pt modelId="{8665EA3A-1036-4C5C-9D9B-FB48C520E7BA}" type="parTrans" cxnId="{AC7330FC-6101-4EF4-9F38-24DE63021257}">
      <dgm:prSet/>
      <dgm:spPr/>
      <dgm:t>
        <a:bodyPr/>
        <a:lstStyle/>
        <a:p>
          <a:pPr algn="ctr"/>
          <a:endParaRPr lang="ru-RU" sz="1300" b="1"/>
        </a:p>
      </dgm:t>
    </dgm:pt>
    <dgm:pt modelId="{0B1C4ED7-27E7-4911-A8FA-637D33EFC048}" type="sibTrans" cxnId="{AC7330FC-6101-4EF4-9F38-24DE63021257}">
      <dgm:prSet/>
      <dgm:spPr/>
      <dgm:t>
        <a:bodyPr/>
        <a:lstStyle/>
        <a:p>
          <a:pPr algn="ctr"/>
          <a:endParaRPr lang="ru-RU" sz="1300" b="1"/>
        </a:p>
      </dgm:t>
    </dgm:pt>
    <dgm:pt modelId="{743A0F63-5294-4115-90E1-BB33501F9B86}">
      <dgm:prSet phldrT="[Текст]" custT="1"/>
      <dgm:spPr/>
      <dgm:t>
        <a:bodyPr/>
        <a:lstStyle/>
        <a:p>
          <a:pPr algn="ctr"/>
          <a:r>
            <a:rPr lang="ru-RU" sz="1300" b="1">
              <a:latin typeface="Times New Roman" pitchFamily="18" charset="0"/>
              <a:cs typeface="Times New Roman" pitchFamily="18" charset="0"/>
            </a:rPr>
            <a:t>Промыш-ленные предприятия</a:t>
          </a:r>
        </a:p>
      </dgm:t>
    </dgm:pt>
    <dgm:pt modelId="{82F85E1C-F6C8-4A24-B968-B1D1AD3626D3}" type="parTrans" cxnId="{72A0F367-EC74-413A-A831-97655E964E42}">
      <dgm:prSet/>
      <dgm:spPr/>
      <dgm:t>
        <a:bodyPr/>
        <a:lstStyle/>
        <a:p>
          <a:pPr algn="ctr"/>
          <a:endParaRPr lang="ru-RU" sz="1300" b="1"/>
        </a:p>
      </dgm:t>
    </dgm:pt>
    <dgm:pt modelId="{10211537-740F-4247-AAF8-B95994E65EFF}" type="sibTrans" cxnId="{72A0F367-EC74-413A-A831-97655E964E42}">
      <dgm:prSet/>
      <dgm:spPr/>
      <dgm:t>
        <a:bodyPr/>
        <a:lstStyle/>
        <a:p>
          <a:pPr algn="ctr"/>
          <a:endParaRPr lang="ru-RU" sz="1300" b="1"/>
        </a:p>
      </dgm:t>
    </dgm:pt>
    <dgm:pt modelId="{81C3C2C1-22C6-4157-9CCD-7C97E0358FC4}">
      <dgm:prSet phldrT="[Текст]" custT="1"/>
      <dgm:spPr/>
      <dgm:t>
        <a:bodyPr/>
        <a:lstStyle/>
        <a:p>
          <a:pPr algn="ctr"/>
          <a:r>
            <a:rPr lang="ru-RU" sz="1300" b="1">
              <a:latin typeface="Times New Roman" pitchFamily="18" charset="0"/>
              <a:cs typeface="Times New Roman" pitchFamily="18" charset="0"/>
            </a:rPr>
            <a:t>КнАГТУ, ТОГУ</a:t>
          </a:r>
        </a:p>
      </dgm:t>
    </dgm:pt>
    <dgm:pt modelId="{A479639E-7695-4B86-ACA3-C7C82624C846}" type="parTrans" cxnId="{01B65DCC-58D0-43BC-917F-657B5436CEB8}">
      <dgm:prSet/>
      <dgm:spPr/>
      <dgm:t>
        <a:bodyPr/>
        <a:lstStyle/>
        <a:p>
          <a:pPr algn="ctr"/>
          <a:endParaRPr lang="ru-RU" sz="1300" b="1"/>
        </a:p>
      </dgm:t>
    </dgm:pt>
    <dgm:pt modelId="{C320C0A1-C1DD-4DF5-A3E4-E5FB3A470139}" type="sibTrans" cxnId="{01B65DCC-58D0-43BC-917F-657B5436CEB8}">
      <dgm:prSet/>
      <dgm:spPr/>
      <dgm:t>
        <a:bodyPr/>
        <a:lstStyle/>
        <a:p>
          <a:pPr algn="ctr"/>
          <a:endParaRPr lang="ru-RU" sz="1300" b="1"/>
        </a:p>
      </dgm:t>
    </dgm:pt>
    <dgm:pt modelId="{64A641FB-ADEE-40F1-B551-4A3412D21E6F}" type="pres">
      <dgm:prSet presAssocID="{4205DBB8-53D0-4DD5-8B98-FB1F57F02CBB}" presName="Name0" presStyleCnt="0">
        <dgm:presLayoutVars>
          <dgm:chMax val="1"/>
          <dgm:dir/>
          <dgm:animLvl val="ctr"/>
          <dgm:resizeHandles val="exact"/>
        </dgm:presLayoutVars>
      </dgm:prSet>
      <dgm:spPr/>
      <dgm:t>
        <a:bodyPr/>
        <a:lstStyle/>
        <a:p>
          <a:endParaRPr lang="ru-RU"/>
        </a:p>
      </dgm:t>
    </dgm:pt>
    <dgm:pt modelId="{D90865A8-2F49-4F55-97CC-4AA2505D4D57}" type="pres">
      <dgm:prSet presAssocID="{514C7CF2-9E00-4FD7-A56C-A9F53A5ACE0A}" presName="centerShape" presStyleLbl="node0" presStyleIdx="0" presStyleCnt="1" custScaleX="151037"/>
      <dgm:spPr/>
      <dgm:t>
        <a:bodyPr/>
        <a:lstStyle/>
        <a:p>
          <a:endParaRPr lang="ru-RU"/>
        </a:p>
      </dgm:t>
    </dgm:pt>
    <dgm:pt modelId="{13F65D89-6D02-4682-B6C4-B0B1B59C2287}" type="pres">
      <dgm:prSet presAssocID="{82140993-4AEA-46F1-AE9F-18088263BD1B}" presName="node" presStyleLbl="node1" presStyleIdx="0" presStyleCnt="4" custScaleX="203295" custScaleY="130603">
        <dgm:presLayoutVars>
          <dgm:bulletEnabled val="1"/>
        </dgm:presLayoutVars>
      </dgm:prSet>
      <dgm:spPr/>
      <dgm:t>
        <a:bodyPr/>
        <a:lstStyle/>
        <a:p>
          <a:endParaRPr lang="ru-RU"/>
        </a:p>
      </dgm:t>
    </dgm:pt>
    <dgm:pt modelId="{426A8774-4C58-41FD-A4FF-8A5506E5FDCB}" type="pres">
      <dgm:prSet presAssocID="{82140993-4AEA-46F1-AE9F-18088263BD1B}" presName="dummy" presStyleCnt="0"/>
      <dgm:spPr/>
    </dgm:pt>
    <dgm:pt modelId="{5B060138-C06B-4CF0-9B54-2C108E7EC72C}" type="pres">
      <dgm:prSet presAssocID="{E3E89BDD-0EF5-426D-9E20-BC6DEB1727CE}" presName="sibTrans" presStyleLbl="sibTrans2D1" presStyleIdx="0" presStyleCnt="4"/>
      <dgm:spPr/>
      <dgm:t>
        <a:bodyPr/>
        <a:lstStyle/>
        <a:p>
          <a:endParaRPr lang="ru-RU"/>
        </a:p>
      </dgm:t>
    </dgm:pt>
    <dgm:pt modelId="{E12562BE-9747-4EDD-9835-9E24C4F592EE}" type="pres">
      <dgm:prSet presAssocID="{A4280B1E-7D4D-4B84-8A1C-F1AAEFBA7BBE}" presName="node" presStyleLbl="node1" presStyleIdx="1" presStyleCnt="4" custScaleX="187128" custScaleY="126079" custRadScaleRad="141097" custRadScaleInc="-1">
        <dgm:presLayoutVars>
          <dgm:bulletEnabled val="1"/>
        </dgm:presLayoutVars>
      </dgm:prSet>
      <dgm:spPr/>
      <dgm:t>
        <a:bodyPr/>
        <a:lstStyle/>
        <a:p>
          <a:endParaRPr lang="ru-RU"/>
        </a:p>
      </dgm:t>
    </dgm:pt>
    <dgm:pt modelId="{4C196CAF-ADD3-4A47-934C-43E3F9A95783}" type="pres">
      <dgm:prSet presAssocID="{A4280B1E-7D4D-4B84-8A1C-F1AAEFBA7BBE}" presName="dummy" presStyleCnt="0"/>
      <dgm:spPr/>
    </dgm:pt>
    <dgm:pt modelId="{02A08FBE-E0CC-4738-A778-2C210C58B6C6}" type="pres">
      <dgm:prSet presAssocID="{0B1C4ED7-27E7-4911-A8FA-637D33EFC048}" presName="sibTrans" presStyleLbl="sibTrans2D1" presStyleIdx="1" presStyleCnt="4"/>
      <dgm:spPr/>
      <dgm:t>
        <a:bodyPr/>
        <a:lstStyle/>
        <a:p>
          <a:endParaRPr lang="ru-RU"/>
        </a:p>
      </dgm:t>
    </dgm:pt>
    <dgm:pt modelId="{8ABCE46D-ED2B-40FD-92D3-CF8532B10724}" type="pres">
      <dgm:prSet presAssocID="{743A0F63-5294-4115-90E1-BB33501F9B86}" presName="node" presStyleLbl="node1" presStyleIdx="2" presStyleCnt="4" custScaleX="243500" custScaleY="134939">
        <dgm:presLayoutVars>
          <dgm:bulletEnabled val="1"/>
        </dgm:presLayoutVars>
      </dgm:prSet>
      <dgm:spPr/>
      <dgm:t>
        <a:bodyPr/>
        <a:lstStyle/>
        <a:p>
          <a:endParaRPr lang="ru-RU"/>
        </a:p>
      </dgm:t>
    </dgm:pt>
    <dgm:pt modelId="{1818060E-E997-431F-BFF3-F343BBB13356}" type="pres">
      <dgm:prSet presAssocID="{743A0F63-5294-4115-90E1-BB33501F9B86}" presName="dummy" presStyleCnt="0"/>
      <dgm:spPr/>
    </dgm:pt>
    <dgm:pt modelId="{83BE1329-7A44-4390-B7FB-9D6BDCEAE0AE}" type="pres">
      <dgm:prSet presAssocID="{10211537-740F-4247-AAF8-B95994E65EFF}" presName="sibTrans" presStyleLbl="sibTrans2D1" presStyleIdx="2" presStyleCnt="4"/>
      <dgm:spPr/>
      <dgm:t>
        <a:bodyPr/>
        <a:lstStyle/>
        <a:p>
          <a:endParaRPr lang="ru-RU"/>
        </a:p>
      </dgm:t>
    </dgm:pt>
    <dgm:pt modelId="{DFCABCC8-5FDF-4629-AC1D-5905F001B0D3}" type="pres">
      <dgm:prSet presAssocID="{81C3C2C1-22C6-4157-9CCD-7C97E0358FC4}" presName="node" presStyleLbl="node1" presStyleIdx="3" presStyleCnt="4" custScaleX="206897" custScaleY="155849" custRadScaleRad="153115" custRadScaleInc="1577">
        <dgm:presLayoutVars>
          <dgm:bulletEnabled val="1"/>
        </dgm:presLayoutVars>
      </dgm:prSet>
      <dgm:spPr/>
      <dgm:t>
        <a:bodyPr/>
        <a:lstStyle/>
        <a:p>
          <a:endParaRPr lang="ru-RU"/>
        </a:p>
      </dgm:t>
    </dgm:pt>
    <dgm:pt modelId="{309B7B7B-F328-46AA-8D73-95609705D54E}" type="pres">
      <dgm:prSet presAssocID="{81C3C2C1-22C6-4157-9CCD-7C97E0358FC4}" presName="dummy" presStyleCnt="0"/>
      <dgm:spPr/>
    </dgm:pt>
    <dgm:pt modelId="{A8007D8D-3934-4A60-94A6-CB208ED55C24}" type="pres">
      <dgm:prSet presAssocID="{C320C0A1-C1DD-4DF5-A3E4-E5FB3A470139}" presName="sibTrans" presStyleLbl="sibTrans2D1" presStyleIdx="3" presStyleCnt="4"/>
      <dgm:spPr/>
      <dgm:t>
        <a:bodyPr/>
        <a:lstStyle/>
        <a:p>
          <a:endParaRPr lang="ru-RU"/>
        </a:p>
      </dgm:t>
    </dgm:pt>
  </dgm:ptLst>
  <dgm:cxnLst>
    <dgm:cxn modelId="{E2C76FA5-5164-4C40-A915-556AF31537C6}" type="presOf" srcId="{4205DBB8-53D0-4DD5-8B98-FB1F57F02CBB}" destId="{64A641FB-ADEE-40F1-B551-4A3412D21E6F}" srcOrd="0" destOrd="0" presId="urn:microsoft.com/office/officeart/2005/8/layout/radial6"/>
    <dgm:cxn modelId="{01B65DCC-58D0-43BC-917F-657B5436CEB8}" srcId="{514C7CF2-9E00-4FD7-A56C-A9F53A5ACE0A}" destId="{81C3C2C1-22C6-4157-9CCD-7C97E0358FC4}" srcOrd="3" destOrd="0" parTransId="{A479639E-7695-4B86-ACA3-C7C82624C846}" sibTransId="{C320C0A1-C1DD-4DF5-A3E4-E5FB3A470139}"/>
    <dgm:cxn modelId="{B7965101-F69C-4B37-97E3-B9C646757E8C}" type="presOf" srcId="{0B1C4ED7-27E7-4911-A8FA-637D33EFC048}" destId="{02A08FBE-E0CC-4738-A778-2C210C58B6C6}" srcOrd="0" destOrd="0" presId="urn:microsoft.com/office/officeart/2005/8/layout/radial6"/>
    <dgm:cxn modelId="{1DA76929-E71A-4D07-B2E2-29B543C30B91}" type="presOf" srcId="{E3E89BDD-0EF5-426D-9E20-BC6DEB1727CE}" destId="{5B060138-C06B-4CF0-9B54-2C108E7EC72C}" srcOrd="0" destOrd="0" presId="urn:microsoft.com/office/officeart/2005/8/layout/radial6"/>
    <dgm:cxn modelId="{CD221BBF-2715-4C58-8354-C32CD0F118ED}" type="presOf" srcId="{514C7CF2-9E00-4FD7-A56C-A9F53A5ACE0A}" destId="{D90865A8-2F49-4F55-97CC-4AA2505D4D57}" srcOrd="0" destOrd="0" presId="urn:microsoft.com/office/officeart/2005/8/layout/radial6"/>
    <dgm:cxn modelId="{CCAF0C96-63F6-4BB5-8401-512C3E33974A}" srcId="{514C7CF2-9E00-4FD7-A56C-A9F53A5ACE0A}" destId="{82140993-4AEA-46F1-AE9F-18088263BD1B}" srcOrd="0" destOrd="0" parTransId="{3254C84D-372E-45AF-B688-5A4C2D9DE51F}" sibTransId="{E3E89BDD-0EF5-426D-9E20-BC6DEB1727CE}"/>
    <dgm:cxn modelId="{51F90DA2-7356-4A48-AADD-5265387FFF9A}" type="presOf" srcId="{A4280B1E-7D4D-4B84-8A1C-F1AAEFBA7BBE}" destId="{E12562BE-9747-4EDD-9835-9E24C4F592EE}" srcOrd="0" destOrd="0" presId="urn:microsoft.com/office/officeart/2005/8/layout/radial6"/>
    <dgm:cxn modelId="{AC7330FC-6101-4EF4-9F38-24DE63021257}" srcId="{514C7CF2-9E00-4FD7-A56C-A9F53A5ACE0A}" destId="{A4280B1E-7D4D-4B84-8A1C-F1AAEFBA7BBE}" srcOrd="1" destOrd="0" parTransId="{8665EA3A-1036-4C5C-9D9B-FB48C520E7BA}" sibTransId="{0B1C4ED7-27E7-4911-A8FA-637D33EFC048}"/>
    <dgm:cxn modelId="{8782FE88-864D-4382-BFD8-256C161376D4}" type="presOf" srcId="{C320C0A1-C1DD-4DF5-A3E4-E5FB3A470139}" destId="{A8007D8D-3934-4A60-94A6-CB208ED55C24}" srcOrd="0" destOrd="0" presId="urn:microsoft.com/office/officeart/2005/8/layout/radial6"/>
    <dgm:cxn modelId="{B92BD03D-FE8E-4466-8A7B-E261FEBAF6B3}" type="presOf" srcId="{81C3C2C1-22C6-4157-9CCD-7C97E0358FC4}" destId="{DFCABCC8-5FDF-4629-AC1D-5905F001B0D3}" srcOrd="0" destOrd="0" presId="urn:microsoft.com/office/officeart/2005/8/layout/radial6"/>
    <dgm:cxn modelId="{DDF9E2A5-CC74-4B49-A1B7-A29F836C7700}" type="presOf" srcId="{82140993-4AEA-46F1-AE9F-18088263BD1B}" destId="{13F65D89-6D02-4682-B6C4-B0B1B59C2287}" srcOrd="0" destOrd="0" presId="urn:microsoft.com/office/officeart/2005/8/layout/radial6"/>
    <dgm:cxn modelId="{9D1EF0AC-5218-44CB-B112-659561496AF1}" type="presOf" srcId="{743A0F63-5294-4115-90E1-BB33501F9B86}" destId="{8ABCE46D-ED2B-40FD-92D3-CF8532B10724}" srcOrd="0" destOrd="0" presId="urn:microsoft.com/office/officeart/2005/8/layout/radial6"/>
    <dgm:cxn modelId="{EFAB64FE-6D0C-4EFA-864F-96C815454590}" srcId="{4205DBB8-53D0-4DD5-8B98-FB1F57F02CBB}" destId="{514C7CF2-9E00-4FD7-A56C-A9F53A5ACE0A}" srcOrd="0" destOrd="0" parTransId="{049A5A41-B98E-41C5-8DA2-F1EC3A8C04F2}" sibTransId="{AE554CA7-1805-445E-80B3-625A2C5B9819}"/>
    <dgm:cxn modelId="{72A0F367-EC74-413A-A831-97655E964E42}" srcId="{514C7CF2-9E00-4FD7-A56C-A9F53A5ACE0A}" destId="{743A0F63-5294-4115-90E1-BB33501F9B86}" srcOrd="2" destOrd="0" parTransId="{82F85E1C-F6C8-4A24-B968-B1D1AD3626D3}" sibTransId="{10211537-740F-4247-AAF8-B95994E65EFF}"/>
    <dgm:cxn modelId="{F821F93F-18BD-48FF-9E51-04D468B2E443}" type="presOf" srcId="{10211537-740F-4247-AAF8-B95994E65EFF}" destId="{83BE1329-7A44-4390-B7FB-9D6BDCEAE0AE}" srcOrd="0" destOrd="0" presId="urn:microsoft.com/office/officeart/2005/8/layout/radial6"/>
    <dgm:cxn modelId="{AA6224EC-322C-4EC3-BF90-78CC4D9AA5B1}" type="presParOf" srcId="{64A641FB-ADEE-40F1-B551-4A3412D21E6F}" destId="{D90865A8-2F49-4F55-97CC-4AA2505D4D57}" srcOrd="0" destOrd="0" presId="urn:microsoft.com/office/officeart/2005/8/layout/radial6"/>
    <dgm:cxn modelId="{19762355-08DE-4B58-A600-BDC4EC3E6307}" type="presParOf" srcId="{64A641FB-ADEE-40F1-B551-4A3412D21E6F}" destId="{13F65D89-6D02-4682-B6C4-B0B1B59C2287}" srcOrd="1" destOrd="0" presId="urn:microsoft.com/office/officeart/2005/8/layout/radial6"/>
    <dgm:cxn modelId="{93476F5A-DF64-43DD-B59B-910C49C34B09}" type="presParOf" srcId="{64A641FB-ADEE-40F1-B551-4A3412D21E6F}" destId="{426A8774-4C58-41FD-A4FF-8A5506E5FDCB}" srcOrd="2" destOrd="0" presId="urn:microsoft.com/office/officeart/2005/8/layout/radial6"/>
    <dgm:cxn modelId="{3EDFFA26-5167-40BB-94C6-1B37BF16AADC}" type="presParOf" srcId="{64A641FB-ADEE-40F1-B551-4A3412D21E6F}" destId="{5B060138-C06B-4CF0-9B54-2C108E7EC72C}" srcOrd="3" destOrd="0" presId="urn:microsoft.com/office/officeart/2005/8/layout/radial6"/>
    <dgm:cxn modelId="{4FA935A2-499B-4402-A2D0-0985EC59FFC2}" type="presParOf" srcId="{64A641FB-ADEE-40F1-B551-4A3412D21E6F}" destId="{E12562BE-9747-4EDD-9835-9E24C4F592EE}" srcOrd="4" destOrd="0" presId="urn:microsoft.com/office/officeart/2005/8/layout/radial6"/>
    <dgm:cxn modelId="{47FD9BA5-3F59-448B-A96C-2655320BC32F}" type="presParOf" srcId="{64A641FB-ADEE-40F1-B551-4A3412D21E6F}" destId="{4C196CAF-ADD3-4A47-934C-43E3F9A95783}" srcOrd="5" destOrd="0" presId="urn:microsoft.com/office/officeart/2005/8/layout/radial6"/>
    <dgm:cxn modelId="{ECBBBC29-5DDF-49CF-9EE8-557D2B9BD90F}" type="presParOf" srcId="{64A641FB-ADEE-40F1-B551-4A3412D21E6F}" destId="{02A08FBE-E0CC-4738-A778-2C210C58B6C6}" srcOrd="6" destOrd="0" presId="urn:microsoft.com/office/officeart/2005/8/layout/radial6"/>
    <dgm:cxn modelId="{2D6CFEA4-923B-49CC-985B-5678E27382A8}" type="presParOf" srcId="{64A641FB-ADEE-40F1-B551-4A3412D21E6F}" destId="{8ABCE46D-ED2B-40FD-92D3-CF8532B10724}" srcOrd="7" destOrd="0" presId="urn:microsoft.com/office/officeart/2005/8/layout/radial6"/>
    <dgm:cxn modelId="{8E834CAD-B09B-4414-BCCB-54E46ABB3138}" type="presParOf" srcId="{64A641FB-ADEE-40F1-B551-4A3412D21E6F}" destId="{1818060E-E997-431F-BFF3-F343BBB13356}" srcOrd="8" destOrd="0" presId="urn:microsoft.com/office/officeart/2005/8/layout/radial6"/>
    <dgm:cxn modelId="{6915A894-865C-4B68-BD49-DB177BDFDC08}" type="presParOf" srcId="{64A641FB-ADEE-40F1-B551-4A3412D21E6F}" destId="{83BE1329-7A44-4390-B7FB-9D6BDCEAE0AE}" srcOrd="9" destOrd="0" presId="urn:microsoft.com/office/officeart/2005/8/layout/radial6"/>
    <dgm:cxn modelId="{74255EAE-5B20-4373-A7CD-4662B725472A}" type="presParOf" srcId="{64A641FB-ADEE-40F1-B551-4A3412D21E6F}" destId="{DFCABCC8-5FDF-4629-AC1D-5905F001B0D3}" srcOrd="10" destOrd="0" presId="urn:microsoft.com/office/officeart/2005/8/layout/radial6"/>
    <dgm:cxn modelId="{8652291E-E943-41EC-97B2-5D33BC0D7DE1}" type="presParOf" srcId="{64A641FB-ADEE-40F1-B551-4A3412D21E6F}" destId="{309B7B7B-F328-46AA-8D73-95609705D54E}" srcOrd="11" destOrd="0" presId="urn:microsoft.com/office/officeart/2005/8/layout/radial6"/>
    <dgm:cxn modelId="{C67C37AA-4D77-4A7E-B264-D019B25CFFD5}" type="presParOf" srcId="{64A641FB-ADEE-40F1-B551-4A3412D21E6F}" destId="{A8007D8D-3934-4A60-94A6-CB208ED55C24}" srcOrd="12"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687C87-CF5B-41CF-996D-655B4833259B}" type="doc">
      <dgm:prSet loTypeId="urn:microsoft.com/office/officeart/2005/8/layout/cycle8" loCatId="cycle" qsTypeId="urn:microsoft.com/office/officeart/2005/8/quickstyle/simple4" qsCatId="simple" csTypeId="urn:microsoft.com/office/officeart/2005/8/colors/accent1_2" csCatId="accent1" phldr="1"/>
      <dgm:spPr/>
    </dgm:pt>
    <dgm:pt modelId="{E533AE8B-2053-4082-9CD1-901BF13D6BE9}">
      <dgm:prSet phldrT="[Текст]" custT="1"/>
      <dgm:spPr/>
      <dgm:t>
        <a:bodyPr/>
        <a:lstStyle/>
        <a:p>
          <a:pPr algn="ctr"/>
          <a:r>
            <a:rPr lang="ru-RU" sz="1000" b="1">
              <a:latin typeface="Times New Roman" panose="02020603050405020304" pitchFamily="18" charset="0"/>
              <a:cs typeface="Times New Roman" panose="02020603050405020304" pitchFamily="18" charset="0"/>
            </a:rPr>
            <a:t>С</a:t>
          </a:r>
          <a:r>
            <a:rPr lang="ru-RU" sz="1000">
              <a:latin typeface="Times New Roman" panose="02020603050405020304" pitchFamily="18" charset="0"/>
              <a:cs typeface="Times New Roman" panose="02020603050405020304" pitchFamily="18" charset="0"/>
            </a:rPr>
            <a:t>истемные изменения в кадровой политике</a:t>
          </a:r>
        </a:p>
      </dgm:t>
    </dgm:pt>
    <dgm:pt modelId="{9269AF38-8B31-4C2D-9A89-D0307CAF99A7}" type="parTrans" cxnId="{BCC44EA2-5F7B-4411-B243-AB277079868B}">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8C0B45AC-7BF3-49E2-9ADF-684CCD447896}" type="sibTrans" cxnId="{BCC44EA2-5F7B-4411-B243-AB277079868B}">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02AF4F0-659D-4649-A764-A16B8AEC613F}">
      <dgm:prSet phldrT="[Текст]" custT="1"/>
      <dgm:spPr/>
      <dgm:t>
        <a:bodyPr/>
        <a:lstStyle/>
        <a:p>
          <a:pPr algn="ctr"/>
          <a:r>
            <a:rPr lang="ru-RU" sz="1000">
              <a:latin typeface="Times New Roman" panose="02020603050405020304" pitchFamily="18" charset="0"/>
              <a:cs typeface="Times New Roman" panose="02020603050405020304" pitchFamily="18" charset="0"/>
            </a:rPr>
            <a:t>Развитие социокультурной  среды образования в крае </a:t>
          </a:r>
        </a:p>
      </dgm:t>
    </dgm:pt>
    <dgm:pt modelId="{4EF402D7-E614-4A7B-AD51-A7C0781C0201}" type="parTrans" cxnId="{B7C20CD4-1C3A-4B81-9140-1F37573B422D}">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DC3EAA2-8D65-4333-B8B3-DD6D826D2ED0}" type="sibTrans" cxnId="{B7C20CD4-1C3A-4B81-9140-1F37573B422D}">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DA4D6133-7A91-493F-8FE7-DC3D36F3469D}">
      <dgm:prSet custT="1"/>
      <dgm:spPr/>
      <dgm:t>
        <a:bodyPr/>
        <a:lstStyle/>
        <a:p>
          <a:pPr algn="ctr"/>
          <a:r>
            <a:rPr lang="ru-RU" sz="1000">
              <a:latin typeface="Times New Roman" panose="02020603050405020304" pitchFamily="18" charset="0"/>
              <a:cs typeface="Times New Roman" panose="02020603050405020304" pitchFamily="18" charset="0"/>
            </a:rPr>
            <a:t>Популяризация инженерно-технических профессий</a:t>
          </a:r>
        </a:p>
      </dgm:t>
    </dgm:pt>
    <dgm:pt modelId="{96651580-0E97-47CB-9EC7-B84E30FE3B31}" type="parTrans" cxnId="{0DDD6BF0-A293-4180-BB4A-5CE0CAA306DC}">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C862FE32-4FEB-42A8-8626-AE332F1487D5}" type="sibTrans" cxnId="{0DDD6BF0-A293-4180-BB4A-5CE0CAA306DC}">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E2D88A6-8DC3-44FE-95CA-3968B53FCCBB}">
      <dgm:prSet custT="1"/>
      <dgm:spPr/>
      <dgm:t>
        <a:bodyPr/>
        <a:lstStyle/>
        <a:p>
          <a:pPr algn="ctr"/>
          <a:r>
            <a:rPr lang="ru-RU" sz="1000">
              <a:latin typeface="Times New Roman" panose="02020603050405020304" pitchFamily="18" charset="0"/>
              <a:cs typeface="Times New Roman" panose="02020603050405020304" pitchFamily="18" charset="0"/>
            </a:rPr>
            <a:t>Модернизация содержания и технологий образования</a:t>
          </a:r>
        </a:p>
      </dgm:t>
    </dgm:pt>
    <dgm:pt modelId="{D9D34461-B0E0-46CF-87C7-E97DF6CFDD0A}" type="parTrans" cxnId="{79C124B0-D55F-4FC6-AFB3-C59263D2DA5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6904245-7C96-4423-AD8C-CFA5B9DF003E}" type="sibTrans" cxnId="{79C124B0-D55F-4FC6-AFB3-C59263D2DA5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91B5BCD-F61D-4BA1-9FE8-B46C68ECDA41}">
      <dgm:prSet custT="1"/>
      <dgm:spPr/>
      <dgm:t>
        <a:bodyPr/>
        <a:lstStyle/>
        <a:p>
          <a:pPr algn="ctr"/>
          <a:r>
            <a:rPr lang="ru-RU" sz="1000">
              <a:latin typeface="Times New Roman" panose="02020603050405020304" pitchFamily="18" charset="0"/>
              <a:cs typeface="Times New Roman" panose="02020603050405020304" pitchFamily="18" charset="0"/>
            </a:rPr>
            <a:t>Ресурсное оснащение</a:t>
          </a:r>
        </a:p>
      </dgm:t>
    </dgm:pt>
    <dgm:pt modelId="{D2F36D04-2DC7-45D9-A530-6487B462F37D}" type="parTrans" cxnId="{E11D9A21-E390-43EA-B5FD-860EDF56C4D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05E8D6E-4A3D-4F82-B0CF-204E916763E0}" type="sibTrans" cxnId="{E11D9A21-E390-43EA-B5FD-860EDF56C4D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63816A60-7546-45DB-8C59-D4DA4F3A4104}" type="pres">
      <dgm:prSet presAssocID="{0B687C87-CF5B-41CF-996D-655B4833259B}" presName="compositeShape" presStyleCnt="0">
        <dgm:presLayoutVars>
          <dgm:chMax val="7"/>
          <dgm:dir/>
          <dgm:resizeHandles val="exact"/>
        </dgm:presLayoutVars>
      </dgm:prSet>
      <dgm:spPr/>
    </dgm:pt>
    <dgm:pt modelId="{886A1BC3-B5FC-490C-AEAB-7E2501706F02}" type="pres">
      <dgm:prSet presAssocID="{0B687C87-CF5B-41CF-996D-655B4833259B}" presName="wedge1" presStyleLbl="node1" presStyleIdx="0" presStyleCnt="5" custLinFactNeighborX="-733" custLinFactNeighborY="1711"/>
      <dgm:spPr/>
      <dgm:t>
        <a:bodyPr/>
        <a:lstStyle/>
        <a:p>
          <a:endParaRPr lang="ru-RU"/>
        </a:p>
      </dgm:t>
    </dgm:pt>
    <dgm:pt modelId="{8186B2B2-10BB-4EA7-A9D8-ECDD27C9E23D}" type="pres">
      <dgm:prSet presAssocID="{0B687C87-CF5B-41CF-996D-655B4833259B}" presName="dummy1a" presStyleCnt="0"/>
      <dgm:spPr/>
    </dgm:pt>
    <dgm:pt modelId="{C1DB2D29-A66F-4E2D-BE96-21F7EA919C44}" type="pres">
      <dgm:prSet presAssocID="{0B687C87-CF5B-41CF-996D-655B4833259B}" presName="dummy1b" presStyleCnt="0"/>
      <dgm:spPr/>
    </dgm:pt>
    <dgm:pt modelId="{34C55C31-4789-4248-904F-8088F461038F}" type="pres">
      <dgm:prSet presAssocID="{0B687C87-CF5B-41CF-996D-655B4833259B}" presName="wedge1Tx" presStyleLbl="node1" presStyleIdx="0" presStyleCnt="5">
        <dgm:presLayoutVars>
          <dgm:chMax val="0"/>
          <dgm:chPref val="0"/>
          <dgm:bulletEnabled val="1"/>
        </dgm:presLayoutVars>
      </dgm:prSet>
      <dgm:spPr/>
      <dgm:t>
        <a:bodyPr/>
        <a:lstStyle/>
        <a:p>
          <a:endParaRPr lang="ru-RU"/>
        </a:p>
      </dgm:t>
    </dgm:pt>
    <dgm:pt modelId="{0A8882AD-BC19-4E45-B234-1384F618945C}" type="pres">
      <dgm:prSet presAssocID="{0B687C87-CF5B-41CF-996D-655B4833259B}" presName="wedge2" presStyleLbl="node1" presStyleIdx="1" presStyleCnt="5" custScaleX="108673" custLinFactNeighborX="-1900"/>
      <dgm:spPr/>
      <dgm:t>
        <a:bodyPr/>
        <a:lstStyle/>
        <a:p>
          <a:endParaRPr lang="ru-RU"/>
        </a:p>
      </dgm:t>
    </dgm:pt>
    <dgm:pt modelId="{C0F60175-E475-4FD5-BBF5-41DC81105D24}" type="pres">
      <dgm:prSet presAssocID="{0B687C87-CF5B-41CF-996D-655B4833259B}" presName="dummy2a" presStyleCnt="0"/>
      <dgm:spPr/>
    </dgm:pt>
    <dgm:pt modelId="{8BAB64D9-8612-48A5-B007-DB021A44BD48}" type="pres">
      <dgm:prSet presAssocID="{0B687C87-CF5B-41CF-996D-655B4833259B}" presName="dummy2b" presStyleCnt="0"/>
      <dgm:spPr/>
    </dgm:pt>
    <dgm:pt modelId="{E22E49B3-CE30-44DD-AFFF-615400331A8E}" type="pres">
      <dgm:prSet presAssocID="{0B687C87-CF5B-41CF-996D-655B4833259B}" presName="wedge2Tx" presStyleLbl="node1" presStyleIdx="1" presStyleCnt="5">
        <dgm:presLayoutVars>
          <dgm:chMax val="0"/>
          <dgm:chPref val="0"/>
          <dgm:bulletEnabled val="1"/>
        </dgm:presLayoutVars>
      </dgm:prSet>
      <dgm:spPr/>
      <dgm:t>
        <a:bodyPr/>
        <a:lstStyle/>
        <a:p>
          <a:endParaRPr lang="ru-RU"/>
        </a:p>
      </dgm:t>
    </dgm:pt>
    <dgm:pt modelId="{FD2FC15A-72BF-4073-A343-1F2C8A7A15C2}" type="pres">
      <dgm:prSet presAssocID="{0B687C87-CF5B-41CF-996D-655B4833259B}" presName="wedge3" presStyleLbl="node1" presStyleIdx="2" presStyleCnt="5" custScaleX="107127"/>
      <dgm:spPr/>
      <dgm:t>
        <a:bodyPr/>
        <a:lstStyle/>
        <a:p>
          <a:endParaRPr lang="ru-RU"/>
        </a:p>
      </dgm:t>
    </dgm:pt>
    <dgm:pt modelId="{6A3CCDFB-4C9D-4475-BDD1-D0332CDBD65D}" type="pres">
      <dgm:prSet presAssocID="{0B687C87-CF5B-41CF-996D-655B4833259B}" presName="dummy3a" presStyleCnt="0"/>
      <dgm:spPr/>
    </dgm:pt>
    <dgm:pt modelId="{E4A74949-6F97-4C9E-867E-7684335DAB07}" type="pres">
      <dgm:prSet presAssocID="{0B687C87-CF5B-41CF-996D-655B4833259B}" presName="dummy3b" presStyleCnt="0"/>
      <dgm:spPr/>
    </dgm:pt>
    <dgm:pt modelId="{27FB3F9F-D11B-4FB3-92AD-45650196AA56}" type="pres">
      <dgm:prSet presAssocID="{0B687C87-CF5B-41CF-996D-655B4833259B}" presName="wedge3Tx" presStyleLbl="node1" presStyleIdx="2" presStyleCnt="5">
        <dgm:presLayoutVars>
          <dgm:chMax val="0"/>
          <dgm:chPref val="0"/>
          <dgm:bulletEnabled val="1"/>
        </dgm:presLayoutVars>
      </dgm:prSet>
      <dgm:spPr/>
      <dgm:t>
        <a:bodyPr/>
        <a:lstStyle/>
        <a:p>
          <a:endParaRPr lang="ru-RU"/>
        </a:p>
      </dgm:t>
    </dgm:pt>
    <dgm:pt modelId="{D5AC7CBD-5905-4A56-977B-6ED32C49FD51}" type="pres">
      <dgm:prSet presAssocID="{0B687C87-CF5B-41CF-996D-655B4833259B}" presName="wedge4" presStyleLbl="node1" presStyleIdx="3" presStyleCnt="5"/>
      <dgm:spPr/>
      <dgm:t>
        <a:bodyPr/>
        <a:lstStyle/>
        <a:p>
          <a:endParaRPr lang="ru-RU"/>
        </a:p>
      </dgm:t>
    </dgm:pt>
    <dgm:pt modelId="{B393F062-38F3-46D6-9C5D-6EFE84244D8A}" type="pres">
      <dgm:prSet presAssocID="{0B687C87-CF5B-41CF-996D-655B4833259B}" presName="dummy4a" presStyleCnt="0"/>
      <dgm:spPr/>
    </dgm:pt>
    <dgm:pt modelId="{AC2321D5-8BCB-410A-812B-199317A5130D}" type="pres">
      <dgm:prSet presAssocID="{0B687C87-CF5B-41CF-996D-655B4833259B}" presName="dummy4b" presStyleCnt="0"/>
      <dgm:spPr/>
    </dgm:pt>
    <dgm:pt modelId="{0C6BFAA9-62EC-4846-9712-040F9DCC3D37}" type="pres">
      <dgm:prSet presAssocID="{0B687C87-CF5B-41CF-996D-655B4833259B}" presName="wedge4Tx" presStyleLbl="node1" presStyleIdx="3" presStyleCnt="5">
        <dgm:presLayoutVars>
          <dgm:chMax val="0"/>
          <dgm:chPref val="0"/>
          <dgm:bulletEnabled val="1"/>
        </dgm:presLayoutVars>
      </dgm:prSet>
      <dgm:spPr/>
      <dgm:t>
        <a:bodyPr/>
        <a:lstStyle/>
        <a:p>
          <a:endParaRPr lang="ru-RU"/>
        </a:p>
      </dgm:t>
    </dgm:pt>
    <dgm:pt modelId="{8097826A-E4CF-4F6F-AB90-13901B8A6576}" type="pres">
      <dgm:prSet presAssocID="{0B687C87-CF5B-41CF-996D-655B4833259B}" presName="wedge5" presStyleLbl="node1" presStyleIdx="4" presStyleCnt="5"/>
      <dgm:spPr/>
      <dgm:t>
        <a:bodyPr/>
        <a:lstStyle/>
        <a:p>
          <a:endParaRPr lang="ru-RU"/>
        </a:p>
      </dgm:t>
    </dgm:pt>
    <dgm:pt modelId="{03DC93B0-F86C-4F05-9FE4-0AA7452AF4AC}" type="pres">
      <dgm:prSet presAssocID="{0B687C87-CF5B-41CF-996D-655B4833259B}" presName="dummy5a" presStyleCnt="0"/>
      <dgm:spPr/>
    </dgm:pt>
    <dgm:pt modelId="{F91A71FB-5882-4745-BC80-367E3FF50CB6}" type="pres">
      <dgm:prSet presAssocID="{0B687C87-CF5B-41CF-996D-655B4833259B}" presName="dummy5b" presStyleCnt="0"/>
      <dgm:spPr/>
    </dgm:pt>
    <dgm:pt modelId="{54B3246B-BD63-488E-91E1-B93B44334CC1}" type="pres">
      <dgm:prSet presAssocID="{0B687C87-CF5B-41CF-996D-655B4833259B}" presName="wedge5Tx" presStyleLbl="node1" presStyleIdx="4" presStyleCnt="5">
        <dgm:presLayoutVars>
          <dgm:chMax val="0"/>
          <dgm:chPref val="0"/>
          <dgm:bulletEnabled val="1"/>
        </dgm:presLayoutVars>
      </dgm:prSet>
      <dgm:spPr/>
      <dgm:t>
        <a:bodyPr/>
        <a:lstStyle/>
        <a:p>
          <a:endParaRPr lang="ru-RU"/>
        </a:p>
      </dgm:t>
    </dgm:pt>
    <dgm:pt modelId="{D58BBE5C-1D28-4D8E-A969-5A3B9EF88E44}" type="pres">
      <dgm:prSet presAssocID="{8C0B45AC-7BF3-49E2-9ADF-684CCD447896}" presName="arrowWedge1" presStyleLbl="fgSibTrans2D1" presStyleIdx="0" presStyleCnt="5" custLinFactNeighborX="332" custLinFactNeighborY="-35"/>
      <dgm:spPr/>
    </dgm:pt>
    <dgm:pt modelId="{B79A5066-4DEB-42AC-B96D-A3F2C37E916B}" type="pres">
      <dgm:prSet presAssocID="{405E8D6E-4A3D-4F82-B0CF-204E916763E0}" presName="arrowWedge2" presStyleLbl="fgSibTrans2D1" presStyleIdx="1" presStyleCnt="5" custLinFactNeighborX="1860" custLinFactNeighborY="44"/>
      <dgm:spPr/>
    </dgm:pt>
    <dgm:pt modelId="{C0CE5E70-C560-423F-8807-F654498E8030}" type="pres">
      <dgm:prSet presAssocID="{C862FE32-4FEB-42A8-8626-AE332F1487D5}" presName="arrowWedge3" presStyleLbl="fgSibTrans2D1" presStyleIdx="2" presStyleCnt="5"/>
      <dgm:spPr/>
    </dgm:pt>
    <dgm:pt modelId="{CB834BDB-8F4C-4A73-A03B-EF877188B816}" type="pres">
      <dgm:prSet presAssocID="{06904245-7C96-4423-AD8C-CFA5B9DF003E}" presName="arrowWedge4" presStyleLbl="fgSibTrans2D1" presStyleIdx="3" presStyleCnt="5" custScaleX="95237" custScaleY="101370"/>
      <dgm:spPr/>
    </dgm:pt>
    <dgm:pt modelId="{6CEB8A75-C088-4835-8CF8-EA077A812E96}" type="pres">
      <dgm:prSet presAssocID="{4DC3EAA2-8D65-4333-B8B3-DD6D826D2ED0}" presName="arrowWedge5" presStyleLbl="fgSibTrans2D1" presStyleIdx="4" presStyleCnt="5"/>
      <dgm:spPr/>
    </dgm:pt>
  </dgm:ptLst>
  <dgm:cxnLst>
    <dgm:cxn modelId="{E11D9A21-E390-43EA-B5FD-860EDF56C4D7}" srcId="{0B687C87-CF5B-41CF-996D-655B4833259B}" destId="{991B5BCD-F61D-4BA1-9FE8-B46C68ECDA41}" srcOrd="1" destOrd="0" parTransId="{D2F36D04-2DC7-45D9-A530-6487B462F37D}" sibTransId="{405E8D6E-4A3D-4F82-B0CF-204E916763E0}"/>
    <dgm:cxn modelId="{4C663677-C22D-4445-82CF-E1283EA0F517}" type="presOf" srcId="{991B5BCD-F61D-4BA1-9FE8-B46C68ECDA41}" destId="{E22E49B3-CE30-44DD-AFFF-615400331A8E}" srcOrd="1" destOrd="0" presId="urn:microsoft.com/office/officeart/2005/8/layout/cycle8"/>
    <dgm:cxn modelId="{BCC44EA2-5F7B-4411-B243-AB277079868B}" srcId="{0B687C87-CF5B-41CF-996D-655B4833259B}" destId="{E533AE8B-2053-4082-9CD1-901BF13D6BE9}" srcOrd="0" destOrd="0" parTransId="{9269AF38-8B31-4C2D-9A89-D0307CAF99A7}" sibTransId="{8C0B45AC-7BF3-49E2-9ADF-684CCD447896}"/>
    <dgm:cxn modelId="{DADFD5D0-0541-4175-9A1D-4E925919CDB2}" type="presOf" srcId="{0B687C87-CF5B-41CF-996D-655B4833259B}" destId="{63816A60-7546-45DB-8C59-D4DA4F3A4104}" srcOrd="0" destOrd="0" presId="urn:microsoft.com/office/officeart/2005/8/layout/cycle8"/>
    <dgm:cxn modelId="{28DAE9F9-1176-43EF-8D22-46F62B1EF0A1}" type="presOf" srcId="{002AF4F0-659D-4649-A764-A16B8AEC613F}" destId="{8097826A-E4CF-4F6F-AB90-13901B8A6576}" srcOrd="0" destOrd="0" presId="urn:microsoft.com/office/officeart/2005/8/layout/cycle8"/>
    <dgm:cxn modelId="{0DDD6BF0-A293-4180-BB4A-5CE0CAA306DC}" srcId="{0B687C87-CF5B-41CF-996D-655B4833259B}" destId="{DA4D6133-7A91-493F-8FE7-DC3D36F3469D}" srcOrd="2" destOrd="0" parTransId="{96651580-0E97-47CB-9EC7-B84E30FE3B31}" sibTransId="{C862FE32-4FEB-42A8-8626-AE332F1487D5}"/>
    <dgm:cxn modelId="{79C124B0-D55F-4FC6-AFB3-C59263D2DA52}" srcId="{0B687C87-CF5B-41CF-996D-655B4833259B}" destId="{4E2D88A6-8DC3-44FE-95CA-3968B53FCCBB}" srcOrd="3" destOrd="0" parTransId="{D9D34461-B0E0-46CF-87C7-E97DF6CFDD0A}" sibTransId="{06904245-7C96-4423-AD8C-CFA5B9DF003E}"/>
    <dgm:cxn modelId="{300BC79C-86E6-4693-9B83-A5FFFCD14998}" type="presOf" srcId="{991B5BCD-F61D-4BA1-9FE8-B46C68ECDA41}" destId="{0A8882AD-BC19-4E45-B234-1384F618945C}" srcOrd="0" destOrd="0" presId="urn:microsoft.com/office/officeart/2005/8/layout/cycle8"/>
    <dgm:cxn modelId="{E78641CD-A7F9-44DB-BA7F-91350A5EBD45}" type="presOf" srcId="{DA4D6133-7A91-493F-8FE7-DC3D36F3469D}" destId="{FD2FC15A-72BF-4073-A343-1F2C8A7A15C2}" srcOrd="0" destOrd="0" presId="urn:microsoft.com/office/officeart/2005/8/layout/cycle8"/>
    <dgm:cxn modelId="{0F1895DD-1AF8-486C-B991-33B4C5CD917B}" type="presOf" srcId="{4E2D88A6-8DC3-44FE-95CA-3968B53FCCBB}" destId="{D5AC7CBD-5905-4A56-977B-6ED32C49FD51}" srcOrd="0" destOrd="0" presId="urn:microsoft.com/office/officeart/2005/8/layout/cycle8"/>
    <dgm:cxn modelId="{04EF1649-BB8F-4C7A-8C29-A9BDAC92CF5E}" type="presOf" srcId="{DA4D6133-7A91-493F-8FE7-DC3D36F3469D}" destId="{27FB3F9F-D11B-4FB3-92AD-45650196AA56}" srcOrd="1" destOrd="0" presId="urn:microsoft.com/office/officeart/2005/8/layout/cycle8"/>
    <dgm:cxn modelId="{B7C20CD4-1C3A-4B81-9140-1F37573B422D}" srcId="{0B687C87-CF5B-41CF-996D-655B4833259B}" destId="{002AF4F0-659D-4649-A764-A16B8AEC613F}" srcOrd="4" destOrd="0" parTransId="{4EF402D7-E614-4A7B-AD51-A7C0781C0201}" sibTransId="{4DC3EAA2-8D65-4333-B8B3-DD6D826D2ED0}"/>
    <dgm:cxn modelId="{45F67000-2826-4337-A5B2-6765BEA0EFE9}" type="presOf" srcId="{E533AE8B-2053-4082-9CD1-901BF13D6BE9}" destId="{34C55C31-4789-4248-904F-8088F461038F}" srcOrd="1" destOrd="0" presId="urn:microsoft.com/office/officeart/2005/8/layout/cycle8"/>
    <dgm:cxn modelId="{0CE80E77-2755-4B70-BF53-6050C536F6DB}" type="presOf" srcId="{4E2D88A6-8DC3-44FE-95CA-3968B53FCCBB}" destId="{0C6BFAA9-62EC-4846-9712-040F9DCC3D37}" srcOrd="1" destOrd="0" presId="urn:microsoft.com/office/officeart/2005/8/layout/cycle8"/>
    <dgm:cxn modelId="{0D24B2EA-8678-4ADD-89FD-06A4C7E2F973}" type="presOf" srcId="{E533AE8B-2053-4082-9CD1-901BF13D6BE9}" destId="{886A1BC3-B5FC-490C-AEAB-7E2501706F02}" srcOrd="0" destOrd="0" presId="urn:microsoft.com/office/officeart/2005/8/layout/cycle8"/>
    <dgm:cxn modelId="{EB8A382C-C23F-4729-93FD-02A6824F03D2}" type="presOf" srcId="{002AF4F0-659D-4649-A764-A16B8AEC613F}" destId="{54B3246B-BD63-488E-91E1-B93B44334CC1}" srcOrd="1" destOrd="0" presId="urn:microsoft.com/office/officeart/2005/8/layout/cycle8"/>
    <dgm:cxn modelId="{43D3D7FD-E948-42ED-944D-077C0D6C3F3A}" type="presParOf" srcId="{63816A60-7546-45DB-8C59-D4DA4F3A4104}" destId="{886A1BC3-B5FC-490C-AEAB-7E2501706F02}" srcOrd="0" destOrd="0" presId="urn:microsoft.com/office/officeart/2005/8/layout/cycle8"/>
    <dgm:cxn modelId="{8E38BFBC-1C14-4FD2-9141-4E50543F0917}" type="presParOf" srcId="{63816A60-7546-45DB-8C59-D4DA4F3A4104}" destId="{8186B2B2-10BB-4EA7-A9D8-ECDD27C9E23D}" srcOrd="1" destOrd="0" presId="urn:microsoft.com/office/officeart/2005/8/layout/cycle8"/>
    <dgm:cxn modelId="{AE291507-F3C6-46F9-BC4E-659CCC4FF400}" type="presParOf" srcId="{63816A60-7546-45DB-8C59-D4DA4F3A4104}" destId="{C1DB2D29-A66F-4E2D-BE96-21F7EA919C44}" srcOrd="2" destOrd="0" presId="urn:microsoft.com/office/officeart/2005/8/layout/cycle8"/>
    <dgm:cxn modelId="{B30C7301-7858-4A1F-9B7B-A39C1150A004}" type="presParOf" srcId="{63816A60-7546-45DB-8C59-D4DA4F3A4104}" destId="{34C55C31-4789-4248-904F-8088F461038F}" srcOrd="3" destOrd="0" presId="urn:microsoft.com/office/officeart/2005/8/layout/cycle8"/>
    <dgm:cxn modelId="{16ACB713-D1BF-4029-A40A-B7221494FC5A}" type="presParOf" srcId="{63816A60-7546-45DB-8C59-D4DA4F3A4104}" destId="{0A8882AD-BC19-4E45-B234-1384F618945C}" srcOrd="4" destOrd="0" presId="urn:microsoft.com/office/officeart/2005/8/layout/cycle8"/>
    <dgm:cxn modelId="{26F782C6-E67D-4062-970C-5036343AE139}" type="presParOf" srcId="{63816A60-7546-45DB-8C59-D4DA4F3A4104}" destId="{C0F60175-E475-4FD5-BBF5-41DC81105D24}" srcOrd="5" destOrd="0" presId="urn:microsoft.com/office/officeart/2005/8/layout/cycle8"/>
    <dgm:cxn modelId="{F4EEE8AB-3320-4D4F-89F9-846739A44951}" type="presParOf" srcId="{63816A60-7546-45DB-8C59-D4DA4F3A4104}" destId="{8BAB64D9-8612-48A5-B007-DB021A44BD48}" srcOrd="6" destOrd="0" presId="urn:microsoft.com/office/officeart/2005/8/layout/cycle8"/>
    <dgm:cxn modelId="{4D74A6A4-C89B-45F2-AA79-EDF90CF374B3}" type="presParOf" srcId="{63816A60-7546-45DB-8C59-D4DA4F3A4104}" destId="{E22E49B3-CE30-44DD-AFFF-615400331A8E}" srcOrd="7" destOrd="0" presId="urn:microsoft.com/office/officeart/2005/8/layout/cycle8"/>
    <dgm:cxn modelId="{1C253075-CC53-4BDA-A3B9-FF815372D8DA}" type="presParOf" srcId="{63816A60-7546-45DB-8C59-D4DA4F3A4104}" destId="{FD2FC15A-72BF-4073-A343-1F2C8A7A15C2}" srcOrd="8" destOrd="0" presId="urn:microsoft.com/office/officeart/2005/8/layout/cycle8"/>
    <dgm:cxn modelId="{1A20D937-5437-4C80-8D5E-91EAF7810762}" type="presParOf" srcId="{63816A60-7546-45DB-8C59-D4DA4F3A4104}" destId="{6A3CCDFB-4C9D-4475-BDD1-D0332CDBD65D}" srcOrd="9" destOrd="0" presId="urn:microsoft.com/office/officeart/2005/8/layout/cycle8"/>
    <dgm:cxn modelId="{34631D40-12DC-4755-AB9B-33E22C5E1881}" type="presParOf" srcId="{63816A60-7546-45DB-8C59-D4DA4F3A4104}" destId="{E4A74949-6F97-4C9E-867E-7684335DAB07}" srcOrd="10" destOrd="0" presId="urn:microsoft.com/office/officeart/2005/8/layout/cycle8"/>
    <dgm:cxn modelId="{15CFEA45-EB13-40DF-91C8-F65A6890CF75}" type="presParOf" srcId="{63816A60-7546-45DB-8C59-D4DA4F3A4104}" destId="{27FB3F9F-D11B-4FB3-92AD-45650196AA56}" srcOrd="11" destOrd="0" presId="urn:microsoft.com/office/officeart/2005/8/layout/cycle8"/>
    <dgm:cxn modelId="{93EA734F-A5A6-453D-9765-C7799FF1365C}" type="presParOf" srcId="{63816A60-7546-45DB-8C59-D4DA4F3A4104}" destId="{D5AC7CBD-5905-4A56-977B-6ED32C49FD51}" srcOrd="12" destOrd="0" presId="urn:microsoft.com/office/officeart/2005/8/layout/cycle8"/>
    <dgm:cxn modelId="{AF2D2E62-9DA1-4ECA-BEBF-655C8A0A60E6}" type="presParOf" srcId="{63816A60-7546-45DB-8C59-D4DA4F3A4104}" destId="{B393F062-38F3-46D6-9C5D-6EFE84244D8A}" srcOrd="13" destOrd="0" presId="urn:microsoft.com/office/officeart/2005/8/layout/cycle8"/>
    <dgm:cxn modelId="{C826F659-CB5A-472B-B8EE-E444B33D2A3D}" type="presParOf" srcId="{63816A60-7546-45DB-8C59-D4DA4F3A4104}" destId="{AC2321D5-8BCB-410A-812B-199317A5130D}" srcOrd="14" destOrd="0" presId="urn:microsoft.com/office/officeart/2005/8/layout/cycle8"/>
    <dgm:cxn modelId="{CE007F84-8EA1-4DC0-9B17-0CF6A2DC2B42}" type="presParOf" srcId="{63816A60-7546-45DB-8C59-D4DA4F3A4104}" destId="{0C6BFAA9-62EC-4846-9712-040F9DCC3D37}" srcOrd="15" destOrd="0" presId="urn:microsoft.com/office/officeart/2005/8/layout/cycle8"/>
    <dgm:cxn modelId="{3D3AFC61-5790-46F3-9CEF-BD3942F7EE8A}" type="presParOf" srcId="{63816A60-7546-45DB-8C59-D4DA4F3A4104}" destId="{8097826A-E4CF-4F6F-AB90-13901B8A6576}" srcOrd="16" destOrd="0" presId="urn:microsoft.com/office/officeart/2005/8/layout/cycle8"/>
    <dgm:cxn modelId="{77B921D1-22B8-4819-B19D-13700FD2BD53}" type="presParOf" srcId="{63816A60-7546-45DB-8C59-D4DA4F3A4104}" destId="{03DC93B0-F86C-4F05-9FE4-0AA7452AF4AC}" srcOrd="17" destOrd="0" presId="urn:microsoft.com/office/officeart/2005/8/layout/cycle8"/>
    <dgm:cxn modelId="{57330098-7801-4EB1-AB11-450919893D81}" type="presParOf" srcId="{63816A60-7546-45DB-8C59-D4DA4F3A4104}" destId="{F91A71FB-5882-4745-BC80-367E3FF50CB6}" srcOrd="18" destOrd="0" presId="urn:microsoft.com/office/officeart/2005/8/layout/cycle8"/>
    <dgm:cxn modelId="{428C4166-8236-4A3C-AF4A-1A97E865B5C8}" type="presParOf" srcId="{63816A60-7546-45DB-8C59-D4DA4F3A4104}" destId="{54B3246B-BD63-488E-91E1-B93B44334CC1}" srcOrd="19" destOrd="0" presId="urn:microsoft.com/office/officeart/2005/8/layout/cycle8"/>
    <dgm:cxn modelId="{10A022A9-67AB-4435-8FE8-C66E5FB8A423}" type="presParOf" srcId="{63816A60-7546-45DB-8C59-D4DA4F3A4104}" destId="{D58BBE5C-1D28-4D8E-A969-5A3B9EF88E44}" srcOrd="20" destOrd="0" presId="urn:microsoft.com/office/officeart/2005/8/layout/cycle8"/>
    <dgm:cxn modelId="{AF9DD681-E694-4058-9420-185558D3550D}" type="presParOf" srcId="{63816A60-7546-45DB-8C59-D4DA4F3A4104}" destId="{B79A5066-4DEB-42AC-B96D-A3F2C37E916B}" srcOrd="21" destOrd="0" presId="urn:microsoft.com/office/officeart/2005/8/layout/cycle8"/>
    <dgm:cxn modelId="{889AA431-A376-4CAE-A6D0-BE0C8F02F400}" type="presParOf" srcId="{63816A60-7546-45DB-8C59-D4DA4F3A4104}" destId="{C0CE5E70-C560-423F-8807-F654498E8030}" srcOrd="22" destOrd="0" presId="urn:microsoft.com/office/officeart/2005/8/layout/cycle8"/>
    <dgm:cxn modelId="{D30C61EF-23D7-4C9E-8A03-B24C940E2A39}" type="presParOf" srcId="{63816A60-7546-45DB-8C59-D4DA4F3A4104}" destId="{CB834BDB-8F4C-4A73-A03B-EF877188B816}" srcOrd="23" destOrd="0" presId="urn:microsoft.com/office/officeart/2005/8/layout/cycle8"/>
    <dgm:cxn modelId="{A4E835A6-25EB-4208-B85B-27BDEB7ED018}" type="presParOf" srcId="{63816A60-7546-45DB-8C59-D4DA4F3A4104}" destId="{6CEB8A75-C088-4835-8CF8-EA077A812E96}" srcOrd="24" destOrd="0" presId="urn:microsoft.com/office/officeart/2005/8/layout/cycle8"/>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07D8D-3934-4A60-94A6-CB208ED55C24}">
      <dsp:nvSpPr>
        <dsp:cNvPr id="0" name=""/>
        <dsp:cNvSpPr/>
      </dsp:nvSpPr>
      <dsp:spPr>
        <a:xfrm>
          <a:off x="1455236" y="151838"/>
          <a:ext cx="2228898" cy="2228898"/>
        </a:xfrm>
        <a:prstGeom prst="blockArc">
          <a:avLst>
            <a:gd name="adj1" fmla="val 10292991"/>
            <a:gd name="adj2" fmla="val 18169004"/>
            <a:gd name="adj3" fmla="val 4636"/>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3BE1329-7A44-4390-B7FB-9D6BDCEAE0AE}">
      <dsp:nvSpPr>
        <dsp:cNvPr id="0" name=""/>
        <dsp:cNvSpPr/>
      </dsp:nvSpPr>
      <dsp:spPr>
        <a:xfrm>
          <a:off x="1450211" y="502566"/>
          <a:ext cx="2228898" cy="2228898"/>
        </a:xfrm>
        <a:prstGeom prst="blockArc">
          <a:avLst>
            <a:gd name="adj1" fmla="val 3412078"/>
            <a:gd name="adj2" fmla="val 11405521"/>
            <a:gd name="adj3" fmla="val 4636"/>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2A08FBE-E0CC-4738-A778-2C210C58B6C6}">
      <dsp:nvSpPr>
        <dsp:cNvPr id="0" name=""/>
        <dsp:cNvSpPr/>
      </dsp:nvSpPr>
      <dsp:spPr>
        <a:xfrm>
          <a:off x="2497042" y="423765"/>
          <a:ext cx="2228898" cy="2228898"/>
        </a:xfrm>
        <a:prstGeom prst="blockArc">
          <a:avLst>
            <a:gd name="adj1" fmla="val 21289468"/>
            <a:gd name="adj2" fmla="val 6871337"/>
            <a:gd name="adj3" fmla="val 4636"/>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B060138-C06B-4CF0-9B54-2C108E7EC72C}">
      <dsp:nvSpPr>
        <dsp:cNvPr id="0" name=""/>
        <dsp:cNvSpPr/>
      </dsp:nvSpPr>
      <dsp:spPr>
        <a:xfrm>
          <a:off x="2497041" y="227379"/>
          <a:ext cx="2228898" cy="2228898"/>
        </a:xfrm>
        <a:prstGeom prst="blockArc">
          <a:avLst>
            <a:gd name="adj1" fmla="val 14728669"/>
            <a:gd name="adj2" fmla="val 310479"/>
            <a:gd name="adj3" fmla="val 4636"/>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90865A8-2F49-4F55-97CC-4AA2505D4D57}">
      <dsp:nvSpPr>
        <dsp:cNvPr id="0" name=""/>
        <dsp:cNvSpPr/>
      </dsp:nvSpPr>
      <dsp:spPr>
        <a:xfrm>
          <a:off x="2385503" y="927457"/>
          <a:ext cx="1548322" cy="102512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Региональная система ПК</a:t>
          </a:r>
        </a:p>
      </dsp:txBody>
      <dsp:txXfrm>
        <a:off x="2612250" y="1077584"/>
        <a:ext cx="1094828" cy="724874"/>
      </dsp:txXfrm>
    </dsp:sp>
    <dsp:sp modelId="{13F65D89-6D02-4682-B6C4-B0B1B59C2287}">
      <dsp:nvSpPr>
        <dsp:cNvPr id="0" name=""/>
        <dsp:cNvSpPr/>
      </dsp:nvSpPr>
      <dsp:spPr>
        <a:xfrm>
          <a:off x="2430253" y="-117191"/>
          <a:ext cx="1458823" cy="93719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ХК ИРО</a:t>
          </a:r>
        </a:p>
      </dsp:txBody>
      <dsp:txXfrm>
        <a:off x="2643893" y="20058"/>
        <a:ext cx="1031543" cy="662695"/>
      </dsp:txXfrm>
    </dsp:sp>
    <dsp:sp modelId="{E12562BE-9747-4EDD-9835-9E24C4F592EE}">
      <dsp:nvSpPr>
        <dsp:cNvPr id="0" name=""/>
        <dsp:cNvSpPr/>
      </dsp:nvSpPr>
      <dsp:spPr>
        <a:xfrm>
          <a:off x="4024263" y="987648"/>
          <a:ext cx="1342811" cy="9047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Научные органи-зации</a:t>
          </a:r>
        </a:p>
      </dsp:txBody>
      <dsp:txXfrm>
        <a:off x="4220913" y="1120142"/>
        <a:ext cx="949511" cy="639741"/>
      </dsp:txXfrm>
    </dsp:sp>
    <dsp:sp modelId="{8ABCE46D-ED2B-40FD-92D3-CF8532B10724}">
      <dsp:nvSpPr>
        <dsp:cNvPr id="0" name=""/>
        <dsp:cNvSpPr/>
      </dsp:nvSpPr>
      <dsp:spPr>
        <a:xfrm>
          <a:off x="2285999" y="2044482"/>
          <a:ext cx="1747330" cy="96830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Промыш-ленные предприятия</a:t>
          </a:r>
        </a:p>
      </dsp:txBody>
      <dsp:txXfrm>
        <a:off x="2541890" y="2186287"/>
        <a:ext cx="1235548" cy="684698"/>
      </dsp:txXfrm>
    </dsp:sp>
    <dsp:sp modelId="{DFCABCC8-5FDF-4629-AC1D-5905F001B0D3}">
      <dsp:nvSpPr>
        <dsp:cNvPr id="0" name=""/>
        <dsp:cNvSpPr/>
      </dsp:nvSpPr>
      <dsp:spPr>
        <a:xfrm>
          <a:off x="750552" y="867080"/>
          <a:ext cx="1484671" cy="11183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КнАГТУ, ТОГУ</a:t>
          </a:r>
        </a:p>
      </dsp:txBody>
      <dsp:txXfrm>
        <a:off x="967977" y="1030859"/>
        <a:ext cx="1049821" cy="790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A1BC3-B5FC-490C-AEAB-7E2501706F02}">
      <dsp:nvSpPr>
        <dsp:cNvPr id="0" name=""/>
        <dsp:cNvSpPr/>
      </dsp:nvSpPr>
      <dsp:spPr>
        <a:xfrm>
          <a:off x="832179" y="252820"/>
          <a:ext cx="2784348" cy="2784348"/>
        </a:xfrm>
        <a:prstGeom prst="pie">
          <a:avLst>
            <a:gd name="adj1" fmla="val 16200000"/>
            <a:gd name="adj2" fmla="val 205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С</a:t>
          </a:r>
          <a:r>
            <a:rPr lang="ru-RU" sz="1000" kern="1200">
              <a:latin typeface="Times New Roman" panose="02020603050405020304" pitchFamily="18" charset="0"/>
              <a:cs typeface="Times New Roman" panose="02020603050405020304" pitchFamily="18" charset="0"/>
            </a:rPr>
            <a:t>истемные изменения в кадровой политике</a:t>
          </a:r>
        </a:p>
      </dsp:txBody>
      <dsp:txXfrm>
        <a:off x="2284680" y="720855"/>
        <a:ext cx="894969" cy="596646"/>
      </dsp:txXfrm>
    </dsp:sp>
    <dsp:sp modelId="{0A8882AD-BC19-4E45-B234-1384F618945C}">
      <dsp:nvSpPr>
        <dsp:cNvPr id="0" name=""/>
        <dsp:cNvSpPr/>
      </dsp:nvSpPr>
      <dsp:spPr>
        <a:xfrm>
          <a:off x="702808" y="279429"/>
          <a:ext cx="3025834" cy="2784348"/>
        </a:xfrm>
        <a:prstGeom prst="pie">
          <a:avLst>
            <a:gd name="adj1" fmla="val 20520000"/>
            <a:gd name="adj2" fmla="val 324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Ресурсное оснащение</a:t>
          </a:r>
        </a:p>
      </dsp:txBody>
      <dsp:txXfrm>
        <a:off x="2651589" y="1551611"/>
        <a:ext cx="900545" cy="662940"/>
      </dsp:txXfrm>
    </dsp:sp>
    <dsp:sp modelId="{FD2FC15A-72BF-4073-A343-1F2C8A7A15C2}">
      <dsp:nvSpPr>
        <dsp:cNvPr id="0" name=""/>
        <dsp:cNvSpPr/>
      </dsp:nvSpPr>
      <dsp:spPr>
        <a:xfrm>
          <a:off x="714254" y="325172"/>
          <a:ext cx="2982788" cy="2784348"/>
        </a:xfrm>
        <a:prstGeom prst="pie">
          <a:avLst>
            <a:gd name="adj1" fmla="val 3240000"/>
            <a:gd name="adj2" fmla="val 756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Популяризация инженерно-технических профессий</a:t>
          </a:r>
        </a:p>
      </dsp:txBody>
      <dsp:txXfrm>
        <a:off x="1779536" y="2280845"/>
        <a:ext cx="852225" cy="729234"/>
      </dsp:txXfrm>
    </dsp:sp>
    <dsp:sp modelId="{D5AC7CBD-5905-4A56-977B-6ED32C49FD51}">
      <dsp:nvSpPr>
        <dsp:cNvPr id="0" name=""/>
        <dsp:cNvSpPr/>
      </dsp:nvSpPr>
      <dsp:spPr>
        <a:xfrm>
          <a:off x="750495" y="279429"/>
          <a:ext cx="2784348" cy="2784348"/>
        </a:xfrm>
        <a:prstGeom prst="pie">
          <a:avLst>
            <a:gd name="adj1" fmla="val 7560000"/>
            <a:gd name="adj2" fmla="val 1188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Модернизация содержания и технологий образования</a:t>
          </a:r>
        </a:p>
      </dsp:txBody>
      <dsp:txXfrm>
        <a:off x="912915" y="1551611"/>
        <a:ext cx="828675" cy="662940"/>
      </dsp:txXfrm>
    </dsp:sp>
    <dsp:sp modelId="{8097826A-E4CF-4F6F-AB90-13901B8A6576}">
      <dsp:nvSpPr>
        <dsp:cNvPr id="0" name=""/>
        <dsp:cNvSpPr/>
      </dsp:nvSpPr>
      <dsp:spPr>
        <a:xfrm>
          <a:off x="774361" y="205179"/>
          <a:ext cx="2784348" cy="2784348"/>
        </a:xfrm>
        <a:prstGeom prst="pie">
          <a:avLst>
            <a:gd name="adj1" fmla="val 1188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Развитие социокультурной  среды образования в крае </a:t>
          </a:r>
        </a:p>
      </dsp:txBody>
      <dsp:txXfrm>
        <a:off x="1211238" y="673215"/>
        <a:ext cx="894969" cy="596646"/>
      </dsp:txXfrm>
    </dsp:sp>
    <dsp:sp modelId="{D58BBE5C-1D28-4D8E-A969-5A3B9EF88E44}">
      <dsp:nvSpPr>
        <dsp:cNvPr id="0" name=""/>
        <dsp:cNvSpPr/>
      </dsp:nvSpPr>
      <dsp:spPr>
        <a:xfrm>
          <a:off x="670072" y="79360"/>
          <a:ext cx="3129076" cy="3129076"/>
        </a:xfrm>
        <a:prstGeom prst="circularArrow">
          <a:avLst>
            <a:gd name="adj1" fmla="val 5085"/>
            <a:gd name="adj2" fmla="val 327528"/>
            <a:gd name="adj3" fmla="val 20192361"/>
            <a:gd name="adj4" fmla="val 16200324"/>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79A5066-4DEB-42AC-B96D-A3F2C37E916B}">
      <dsp:nvSpPr>
        <dsp:cNvPr id="0" name=""/>
        <dsp:cNvSpPr/>
      </dsp:nvSpPr>
      <dsp:spPr>
        <a:xfrm>
          <a:off x="707883" y="108417"/>
          <a:ext cx="3129076" cy="3129076"/>
        </a:xfrm>
        <a:prstGeom prst="circularArrow">
          <a:avLst>
            <a:gd name="adj1" fmla="val 5085"/>
            <a:gd name="adj2" fmla="val 327528"/>
            <a:gd name="adj3" fmla="val 2912753"/>
            <a:gd name="adj4" fmla="val 20519953"/>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0CE5E70-C560-423F-8807-F654498E8030}">
      <dsp:nvSpPr>
        <dsp:cNvPr id="0" name=""/>
        <dsp:cNvSpPr/>
      </dsp:nvSpPr>
      <dsp:spPr>
        <a:xfrm>
          <a:off x="639736" y="152923"/>
          <a:ext cx="3129076" cy="3129076"/>
        </a:xfrm>
        <a:prstGeom prst="circularArrow">
          <a:avLst>
            <a:gd name="adj1" fmla="val 5085"/>
            <a:gd name="adj2" fmla="val 327528"/>
            <a:gd name="adj3" fmla="val 7232777"/>
            <a:gd name="adj4" fmla="val 3239695"/>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834BDB-8F4C-4A73-A03B-EF877188B816}">
      <dsp:nvSpPr>
        <dsp:cNvPr id="0" name=""/>
        <dsp:cNvSpPr/>
      </dsp:nvSpPr>
      <dsp:spPr>
        <a:xfrm>
          <a:off x="652457" y="85606"/>
          <a:ext cx="2980038" cy="3171945"/>
        </a:xfrm>
        <a:prstGeom prst="circularArrow">
          <a:avLst>
            <a:gd name="adj1" fmla="val 5085"/>
            <a:gd name="adj2" fmla="val 327528"/>
            <a:gd name="adj3" fmla="val 11552519"/>
            <a:gd name="adj4" fmla="val 7559718"/>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CEB8A75-C088-4835-8CF8-EA077A812E96}">
      <dsp:nvSpPr>
        <dsp:cNvPr id="0" name=""/>
        <dsp:cNvSpPr/>
      </dsp:nvSpPr>
      <dsp:spPr>
        <a:xfrm>
          <a:off x="602128" y="32815"/>
          <a:ext cx="3129076" cy="3129076"/>
        </a:xfrm>
        <a:prstGeom prst="circularArrow">
          <a:avLst>
            <a:gd name="adj1" fmla="val 5085"/>
            <a:gd name="adj2" fmla="val 327528"/>
            <a:gd name="adj3" fmla="val 15872148"/>
            <a:gd name="adj4" fmla="val 11880111"/>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ED9C7-ACAE-4036-8835-C12AD42E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136</Pages>
  <Words>40634</Words>
  <Characters>231615</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Феденко</dc:creator>
  <cp:lastModifiedBy>Васильева Юлия Сергеевна</cp:lastModifiedBy>
  <cp:revision>3</cp:revision>
  <cp:lastPrinted>2016-02-09T09:36:00Z</cp:lastPrinted>
  <dcterms:created xsi:type="dcterms:W3CDTF">2016-02-19T00:05:00Z</dcterms:created>
  <dcterms:modified xsi:type="dcterms:W3CDTF">2016-04-26T22:38:00Z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273161141</vt:i4>
  </property>
</Properties>
</file>